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4CFD8" w14:textId="77777777" w:rsidR="000C4BA3" w:rsidRPr="000C4C52" w:rsidRDefault="000C4BA3" w:rsidP="000C4BA3">
      <w:pPr>
        <w:spacing w:line="276" w:lineRule="auto"/>
        <w:ind w:firstLine="720"/>
        <w:jc w:val="center"/>
        <w:rPr>
          <w:b/>
          <w:w w:val="101"/>
        </w:rPr>
      </w:pPr>
      <w:r w:rsidRPr="000C4C52">
        <w:rPr>
          <w:b/>
        </w:rPr>
        <w:t>Д</w:t>
      </w:r>
      <w:r w:rsidRPr="000C4C52">
        <w:rPr>
          <w:b/>
          <w:spacing w:val="2"/>
          <w:w w:val="101"/>
        </w:rPr>
        <w:t>О</w:t>
      </w:r>
      <w:r w:rsidRPr="000C4C52">
        <w:rPr>
          <w:b/>
          <w:spacing w:val="-5"/>
          <w:w w:val="101"/>
        </w:rPr>
        <w:t>Г</w:t>
      </w:r>
      <w:r w:rsidRPr="000C4C52">
        <w:rPr>
          <w:b/>
          <w:spacing w:val="-3"/>
          <w:w w:val="101"/>
        </w:rPr>
        <w:t>О</w:t>
      </w:r>
      <w:r w:rsidRPr="000C4C52">
        <w:rPr>
          <w:b/>
          <w:spacing w:val="-1"/>
          <w:w w:val="101"/>
        </w:rPr>
        <w:t>В</w:t>
      </w:r>
      <w:r w:rsidRPr="000C4C52">
        <w:rPr>
          <w:b/>
          <w:spacing w:val="-3"/>
          <w:w w:val="101"/>
        </w:rPr>
        <w:t>О</w:t>
      </w:r>
      <w:r w:rsidRPr="000C4C52">
        <w:rPr>
          <w:b/>
          <w:w w:val="101"/>
        </w:rPr>
        <w:t>Р</w:t>
      </w:r>
      <w:r w:rsidRPr="000C4C52">
        <w:rPr>
          <w:b/>
          <w:bCs/>
          <w:w w:val="101"/>
        </w:rPr>
        <w:t xml:space="preserve"> </w:t>
      </w:r>
    </w:p>
    <w:p w14:paraId="3CC66A7C" w14:textId="77777777" w:rsidR="000C4BA3" w:rsidRPr="000C4C52" w:rsidRDefault="000C4BA3" w:rsidP="000C4BA3">
      <w:pPr>
        <w:spacing w:line="276" w:lineRule="auto"/>
        <w:ind w:firstLine="720"/>
        <w:jc w:val="center"/>
      </w:pPr>
      <w:r w:rsidRPr="000C4C52">
        <w:rPr>
          <w:b/>
          <w:spacing w:val="-5"/>
        </w:rPr>
        <w:t>Банко</w:t>
      </w:r>
      <w:r w:rsidRPr="000C4C52">
        <w:rPr>
          <w:b/>
          <w:spacing w:val="2"/>
        </w:rPr>
        <w:t>в</w:t>
      </w:r>
      <w:r w:rsidRPr="000C4C52">
        <w:rPr>
          <w:b/>
          <w:spacing w:val="-4"/>
        </w:rPr>
        <w:t>с</w:t>
      </w:r>
      <w:r w:rsidRPr="000C4C52">
        <w:rPr>
          <w:b/>
          <w:spacing w:val="1"/>
        </w:rPr>
        <w:t>к</w:t>
      </w:r>
      <w:r w:rsidRPr="000C4C52">
        <w:rPr>
          <w:b/>
          <w:spacing w:val="-5"/>
        </w:rPr>
        <w:t>о</w:t>
      </w:r>
      <w:r w:rsidRPr="000C4C52">
        <w:rPr>
          <w:b/>
          <w:spacing w:val="-1"/>
        </w:rPr>
        <w:t>г</w:t>
      </w:r>
      <w:r w:rsidRPr="000C4C52">
        <w:rPr>
          <w:b/>
        </w:rPr>
        <w:t>о</w:t>
      </w:r>
      <w:r w:rsidRPr="000C4C52">
        <w:rPr>
          <w:b/>
          <w:spacing w:val="-1"/>
        </w:rPr>
        <w:t xml:space="preserve"> </w:t>
      </w:r>
      <w:r w:rsidRPr="000C4C52">
        <w:rPr>
          <w:b/>
          <w:spacing w:val="1"/>
        </w:rPr>
        <w:t>Счет</w:t>
      </w:r>
      <w:r w:rsidRPr="000C4C52">
        <w:rPr>
          <w:b/>
        </w:rPr>
        <w:t>а</w:t>
      </w:r>
      <w:r w:rsidRPr="000C4C52">
        <w:rPr>
          <w:b/>
          <w:spacing w:val="-1"/>
        </w:rPr>
        <w:t xml:space="preserve"> </w:t>
      </w:r>
      <w:r w:rsidRPr="000C4C52">
        <w:rPr>
          <w:b/>
        </w:rPr>
        <w:t xml:space="preserve">и </w:t>
      </w:r>
      <w:r w:rsidRPr="000C4C52">
        <w:rPr>
          <w:b/>
          <w:spacing w:val="-5"/>
          <w:w w:val="101"/>
        </w:rPr>
        <w:t>Банко</w:t>
      </w:r>
      <w:r w:rsidRPr="000C4C52">
        <w:rPr>
          <w:b/>
          <w:spacing w:val="-2"/>
          <w:w w:val="101"/>
        </w:rPr>
        <w:t>в</w:t>
      </w:r>
      <w:r w:rsidRPr="000C4C52">
        <w:rPr>
          <w:b/>
          <w:spacing w:val="1"/>
          <w:w w:val="101"/>
        </w:rPr>
        <w:t>ск</w:t>
      </w:r>
      <w:r w:rsidRPr="000C4C52">
        <w:rPr>
          <w:b/>
          <w:spacing w:val="-5"/>
          <w:w w:val="101"/>
        </w:rPr>
        <w:t>о</w:t>
      </w:r>
      <w:r w:rsidRPr="000C4C52">
        <w:rPr>
          <w:b/>
          <w:spacing w:val="-1"/>
          <w:w w:val="101"/>
        </w:rPr>
        <w:t>г</w:t>
      </w:r>
      <w:r w:rsidRPr="000C4C52">
        <w:rPr>
          <w:b/>
          <w:w w:val="101"/>
        </w:rPr>
        <w:t>о</w:t>
      </w:r>
      <w:r w:rsidRPr="000C4C52">
        <w:rPr>
          <w:b/>
        </w:rPr>
        <w:t xml:space="preserve"> </w:t>
      </w:r>
      <w:r w:rsidRPr="000C4C52">
        <w:rPr>
          <w:b/>
          <w:spacing w:val="1"/>
        </w:rPr>
        <w:t>обслуживания</w:t>
      </w:r>
      <w:r w:rsidRPr="000C4C52">
        <w:t xml:space="preserve"> </w:t>
      </w:r>
      <w:r w:rsidRPr="000C4C52">
        <w:rPr>
          <w:w w:val="101"/>
        </w:rPr>
        <w:t>№____</w:t>
      </w:r>
    </w:p>
    <w:p w14:paraId="22EFE8CC" w14:textId="77777777" w:rsidR="000C4BA3" w:rsidRPr="000C4C52" w:rsidRDefault="000C4BA3" w:rsidP="000C4BA3">
      <w:pPr>
        <w:widowControl w:val="0"/>
        <w:tabs>
          <w:tab w:val="left" w:pos="8520"/>
          <w:tab w:val="left" w:pos="10140"/>
        </w:tabs>
        <w:autoSpaceDE w:val="0"/>
        <w:autoSpaceDN w:val="0"/>
        <w:adjustRightInd w:val="0"/>
        <w:spacing w:line="276" w:lineRule="auto"/>
        <w:ind w:left="101" w:right="247"/>
        <w:jc w:val="both"/>
      </w:pPr>
      <w:proofErr w:type="spellStart"/>
      <w:r w:rsidRPr="000C4C52">
        <w:rPr>
          <w:spacing w:val="2"/>
        </w:rPr>
        <w:t>г</w:t>
      </w:r>
      <w:r w:rsidRPr="000C4C52">
        <w:t>.</w:t>
      </w:r>
      <w:r w:rsidRPr="000C4C52">
        <w:rPr>
          <w:spacing w:val="-1"/>
        </w:rPr>
        <w:t>К</w:t>
      </w:r>
      <w:r w:rsidRPr="000C4C52">
        <w:rPr>
          <w:spacing w:val="1"/>
        </w:rPr>
        <w:t>а</w:t>
      </w:r>
      <w:r w:rsidRPr="000C4C52">
        <w:rPr>
          <w:spacing w:val="-5"/>
        </w:rPr>
        <w:t>з</w:t>
      </w:r>
      <w:r w:rsidRPr="000C4C52">
        <w:rPr>
          <w:spacing w:val="1"/>
        </w:rPr>
        <w:t>а</w:t>
      </w:r>
      <w:r w:rsidRPr="000C4C52">
        <w:rPr>
          <w:spacing w:val="-1"/>
        </w:rPr>
        <w:t>н</w:t>
      </w:r>
      <w:r w:rsidRPr="000C4C52">
        <w:t>ь</w:t>
      </w:r>
      <w:proofErr w:type="spellEnd"/>
      <w:r w:rsidRPr="000C4C52">
        <w:rPr>
          <w:spacing w:val="-49"/>
        </w:rPr>
        <w:t xml:space="preserve"> </w:t>
      </w:r>
      <w:r w:rsidRPr="000C4C52">
        <w:t xml:space="preserve">                                                                                                                             </w:t>
      </w:r>
      <w:proofErr w:type="gramStart"/>
      <w:r w:rsidRPr="000C4C52">
        <w:t xml:space="preserve">   «</w:t>
      </w:r>
      <w:proofErr w:type="gramEnd"/>
      <w:r w:rsidRPr="000C4C52">
        <w:t>__» ________20__г.</w:t>
      </w:r>
    </w:p>
    <w:p w14:paraId="68C2941A" w14:textId="77777777" w:rsidR="000C4BA3" w:rsidRPr="000C4C52" w:rsidRDefault="000C4BA3" w:rsidP="000C4BA3">
      <w:pPr>
        <w:spacing w:line="276" w:lineRule="auto"/>
        <w:jc w:val="both"/>
      </w:pPr>
    </w:p>
    <w:p w14:paraId="0BB899EB" w14:textId="0FC16911" w:rsidR="000C4BA3" w:rsidRPr="000C4C52" w:rsidRDefault="000C4BA3" w:rsidP="000C4BA3">
      <w:pPr>
        <w:pStyle w:val="aff5"/>
        <w:ind w:right="-24" w:firstLine="708"/>
        <w:jc w:val="both"/>
        <w:rPr>
          <w:u w:val="single"/>
        </w:rPr>
      </w:pPr>
      <w:r w:rsidRPr="000C4C52">
        <w:rPr>
          <w:b/>
        </w:rPr>
        <w:t>Акционерное общество «Инвестиционный Кооперативный Банк»,</w:t>
      </w:r>
      <w:r w:rsidRPr="000C4C52">
        <w:t xml:space="preserve"> именуемое в дальнейшем «Банк», в </w:t>
      </w:r>
      <w:r>
        <w:t>____________________________________________</w:t>
      </w:r>
      <w:r w:rsidRPr="000C4C52">
        <w:t>_______________________________________</w:t>
      </w:r>
      <w:proofErr w:type="gramStart"/>
      <w:r w:rsidRPr="000C4C52">
        <w:t>_</w:t>
      </w:r>
      <w:r w:rsidRPr="000C4C52">
        <w:rPr>
          <w:u w:val="single"/>
        </w:rPr>
        <w:t xml:space="preserve"> ,</w:t>
      </w:r>
      <w:proofErr w:type="gramEnd"/>
      <w:r w:rsidRPr="000C4C52">
        <w:rPr>
          <w:u w:val="single"/>
        </w:rPr>
        <w:t xml:space="preserve"> </w:t>
      </w:r>
    </w:p>
    <w:p w14:paraId="43F57223" w14:textId="77777777" w:rsidR="000C4BA3" w:rsidRPr="000C4C52" w:rsidRDefault="000C4BA3" w:rsidP="000C4BA3">
      <w:pPr>
        <w:pStyle w:val="aff5"/>
        <w:ind w:left="-709" w:right="-24"/>
        <w:jc w:val="both"/>
        <w:rPr>
          <w:i/>
        </w:rPr>
      </w:pPr>
      <w:r w:rsidRPr="000C4C52">
        <w:t xml:space="preserve">                                                       (</w:t>
      </w:r>
      <w:r w:rsidRPr="000C4C52">
        <w:rPr>
          <w:i/>
        </w:rPr>
        <w:t>д</w:t>
      </w:r>
      <w:r w:rsidRPr="000C4C52">
        <w:rPr>
          <w:i/>
          <w:iCs/>
        </w:rPr>
        <w:t>о</w:t>
      </w:r>
      <w:r w:rsidRPr="000C4C52">
        <w:rPr>
          <w:i/>
          <w:iCs/>
          <w:spacing w:val="-3"/>
        </w:rPr>
        <w:t>л</w:t>
      </w:r>
      <w:r w:rsidRPr="000C4C52">
        <w:rPr>
          <w:i/>
          <w:iCs/>
          <w:spacing w:val="-1"/>
        </w:rPr>
        <w:t>ж</w:t>
      </w:r>
      <w:r w:rsidRPr="000C4C52">
        <w:rPr>
          <w:i/>
          <w:iCs/>
          <w:spacing w:val="1"/>
        </w:rPr>
        <w:t>н</w:t>
      </w:r>
      <w:r w:rsidRPr="000C4C52">
        <w:rPr>
          <w:i/>
          <w:iCs/>
          <w:spacing w:val="-5"/>
        </w:rPr>
        <w:t>о</w:t>
      </w:r>
      <w:r w:rsidRPr="000C4C52">
        <w:rPr>
          <w:i/>
          <w:iCs/>
          <w:spacing w:val="1"/>
        </w:rPr>
        <w:t>с</w:t>
      </w:r>
      <w:r w:rsidRPr="000C4C52">
        <w:rPr>
          <w:i/>
          <w:iCs/>
          <w:spacing w:val="-2"/>
        </w:rPr>
        <w:t>т</w:t>
      </w:r>
      <w:r w:rsidRPr="000C4C52">
        <w:rPr>
          <w:i/>
          <w:iCs/>
          <w:spacing w:val="-1"/>
        </w:rPr>
        <w:t>ь</w:t>
      </w:r>
      <w:r w:rsidRPr="000C4C52">
        <w:rPr>
          <w:i/>
          <w:iCs/>
        </w:rPr>
        <w:t>,</w:t>
      </w:r>
      <w:r w:rsidRPr="000C4C52">
        <w:rPr>
          <w:i/>
          <w:iCs/>
          <w:spacing w:val="50"/>
        </w:rPr>
        <w:t xml:space="preserve"> </w:t>
      </w:r>
      <w:proofErr w:type="gramStart"/>
      <w:r w:rsidRPr="000C4C52">
        <w:rPr>
          <w:i/>
          <w:iCs/>
        </w:rPr>
        <w:t>фа</w:t>
      </w:r>
      <w:r w:rsidRPr="000C4C52">
        <w:rPr>
          <w:i/>
          <w:iCs/>
          <w:spacing w:val="-1"/>
        </w:rPr>
        <w:t>м</w:t>
      </w:r>
      <w:r w:rsidRPr="000C4C52">
        <w:rPr>
          <w:i/>
          <w:iCs/>
          <w:spacing w:val="-5"/>
        </w:rPr>
        <w:t>и</w:t>
      </w:r>
      <w:r w:rsidRPr="000C4C52">
        <w:rPr>
          <w:i/>
          <w:iCs/>
          <w:spacing w:val="2"/>
        </w:rPr>
        <w:t>л</w:t>
      </w:r>
      <w:r w:rsidRPr="000C4C52">
        <w:rPr>
          <w:i/>
          <w:iCs/>
        </w:rPr>
        <w:t>и</w:t>
      </w:r>
      <w:r w:rsidRPr="000C4C52">
        <w:rPr>
          <w:i/>
          <w:iCs/>
          <w:spacing w:val="-3"/>
        </w:rPr>
        <w:t>я</w:t>
      </w:r>
      <w:r w:rsidRPr="000C4C52">
        <w:rPr>
          <w:i/>
          <w:iCs/>
        </w:rPr>
        <w:t xml:space="preserve">, </w:t>
      </w:r>
      <w:r w:rsidRPr="000C4C52">
        <w:rPr>
          <w:i/>
          <w:iCs/>
          <w:spacing w:val="1"/>
        </w:rPr>
        <w:t xml:space="preserve"> </w:t>
      </w:r>
      <w:r w:rsidRPr="000C4C52">
        <w:rPr>
          <w:i/>
          <w:iCs/>
        </w:rPr>
        <w:t>и</w:t>
      </w:r>
      <w:r w:rsidRPr="000C4C52">
        <w:rPr>
          <w:i/>
          <w:iCs/>
          <w:spacing w:val="-1"/>
        </w:rPr>
        <w:t>м</w:t>
      </w:r>
      <w:r w:rsidRPr="000C4C52">
        <w:rPr>
          <w:i/>
          <w:iCs/>
          <w:spacing w:val="-3"/>
        </w:rPr>
        <w:t>я</w:t>
      </w:r>
      <w:proofErr w:type="gramEnd"/>
      <w:r w:rsidRPr="000C4C52">
        <w:rPr>
          <w:i/>
          <w:iCs/>
        </w:rPr>
        <w:t xml:space="preserve">, </w:t>
      </w:r>
      <w:r w:rsidRPr="000C4C52">
        <w:rPr>
          <w:i/>
          <w:iCs/>
          <w:spacing w:val="5"/>
        </w:rPr>
        <w:t xml:space="preserve"> </w:t>
      </w:r>
      <w:r w:rsidRPr="000C4C52">
        <w:rPr>
          <w:i/>
          <w:iCs/>
        </w:rPr>
        <w:t>о</w:t>
      </w:r>
      <w:r w:rsidRPr="000C4C52">
        <w:rPr>
          <w:i/>
          <w:iCs/>
          <w:spacing w:val="-2"/>
        </w:rPr>
        <w:t>т</w:t>
      </w:r>
      <w:r w:rsidRPr="000C4C52">
        <w:rPr>
          <w:i/>
          <w:iCs/>
          <w:spacing w:val="-1"/>
        </w:rPr>
        <w:t>ч</w:t>
      </w:r>
      <w:r w:rsidRPr="000C4C52">
        <w:rPr>
          <w:i/>
          <w:iCs/>
          <w:spacing w:val="-4"/>
        </w:rPr>
        <w:t>е</w:t>
      </w:r>
      <w:r w:rsidRPr="000C4C52">
        <w:rPr>
          <w:i/>
          <w:iCs/>
          <w:spacing w:val="1"/>
        </w:rPr>
        <w:t>с</w:t>
      </w:r>
      <w:r w:rsidRPr="000C4C52">
        <w:rPr>
          <w:i/>
          <w:iCs/>
          <w:spacing w:val="-7"/>
        </w:rPr>
        <w:t>т</w:t>
      </w:r>
      <w:r w:rsidRPr="000C4C52">
        <w:rPr>
          <w:i/>
          <w:iCs/>
          <w:spacing w:val="2"/>
        </w:rPr>
        <w:t>в</w:t>
      </w:r>
      <w:r w:rsidRPr="000C4C52">
        <w:rPr>
          <w:i/>
          <w:iCs/>
        </w:rPr>
        <w:t>о</w:t>
      </w:r>
      <w:r w:rsidRPr="000C4C52">
        <w:rPr>
          <w:i/>
          <w:iCs/>
          <w:spacing w:val="-1"/>
        </w:rPr>
        <w:t xml:space="preserve"> </w:t>
      </w:r>
      <w:r w:rsidRPr="000C4C52">
        <w:rPr>
          <w:i/>
          <w:iCs/>
          <w:spacing w:val="-3"/>
        </w:rPr>
        <w:t>(</w:t>
      </w:r>
      <w:r w:rsidRPr="000C4C52">
        <w:rPr>
          <w:i/>
          <w:iCs/>
        </w:rPr>
        <w:t>при</w:t>
      </w:r>
      <w:r w:rsidRPr="000C4C52">
        <w:rPr>
          <w:i/>
          <w:iCs/>
          <w:spacing w:val="-1"/>
        </w:rPr>
        <w:t xml:space="preserve"> </w:t>
      </w:r>
      <w:r w:rsidRPr="000C4C52">
        <w:rPr>
          <w:i/>
          <w:iCs/>
          <w:spacing w:val="1"/>
          <w:w w:val="101"/>
        </w:rPr>
        <w:t>н</w:t>
      </w:r>
      <w:r w:rsidRPr="000C4C52">
        <w:rPr>
          <w:i/>
          <w:iCs/>
          <w:spacing w:val="-5"/>
          <w:w w:val="101"/>
        </w:rPr>
        <w:t>а</w:t>
      </w:r>
      <w:r w:rsidRPr="000C4C52">
        <w:rPr>
          <w:i/>
          <w:iCs/>
          <w:spacing w:val="1"/>
          <w:w w:val="101"/>
        </w:rPr>
        <w:t>л</w:t>
      </w:r>
      <w:r w:rsidRPr="000C4C52">
        <w:rPr>
          <w:i/>
          <w:iCs/>
          <w:w w:val="101"/>
        </w:rPr>
        <w:t>и</w:t>
      </w:r>
      <w:r w:rsidRPr="000C4C52">
        <w:rPr>
          <w:i/>
          <w:iCs/>
          <w:spacing w:val="-1"/>
          <w:w w:val="101"/>
        </w:rPr>
        <w:t>ч</w:t>
      </w:r>
      <w:r w:rsidRPr="000C4C52">
        <w:rPr>
          <w:i/>
          <w:iCs/>
          <w:spacing w:val="-5"/>
          <w:w w:val="101"/>
        </w:rPr>
        <w:t>и</w:t>
      </w:r>
      <w:r w:rsidRPr="000C4C52">
        <w:rPr>
          <w:i/>
          <w:iCs/>
          <w:w w:val="101"/>
        </w:rPr>
        <w:t>и</w:t>
      </w:r>
      <w:r w:rsidRPr="000C4C52">
        <w:rPr>
          <w:i/>
          <w:iCs/>
          <w:spacing w:val="-3"/>
          <w:w w:val="101"/>
        </w:rPr>
        <w:t>)</w:t>
      </w:r>
      <w:r w:rsidRPr="000C4C52">
        <w:rPr>
          <w:i/>
          <w:iCs/>
          <w:w w:val="101"/>
        </w:rPr>
        <w:t>)</w:t>
      </w:r>
      <w:r w:rsidRPr="000C4C52">
        <w:t xml:space="preserve">, </w:t>
      </w:r>
    </w:p>
    <w:p w14:paraId="3A28712C" w14:textId="2ECF06CC" w:rsidR="000C4BA3" w:rsidRPr="000C4C52" w:rsidRDefault="000C4BA3" w:rsidP="000C4BA3">
      <w:pPr>
        <w:pStyle w:val="aff5"/>
        <w:ind w:right="-24"/>
        <w:jc w:val="both"/>
        <w:rPr>
          <w:u w:val="single"/>
        </w:rPr>
      </w:pPr>
      <w:r w:rsidRPr="000C4C52">
        <w:t xml:space="preserve">действующего на основании </w:t>
      </w:r>
      <w:r>
        <w:t>_____________________</w:t>
      </w:r>
      <w:r w:rsidRPr="000C4C52">
        <w:rPr>
          <w:u w:val="single"/>
        </w:rPr>
        <w:t xml:space="preserve">, </w:t>
      </w:r>
      <w:proofErr w:type="gramStart"/>
      <w:r w:rsidRPr="000C4C52">
        <w:rPr>
          <w:u w:val="single"/>
        </w:rPr>
        <w:t>с одной стороны</w:t>
      </w:r>
      <w:proofErr w:type="gramEnd"/>
      <w:r w:rsidRPr="000C4C52">
        <w:t xml:space="preserve">________________________________, </w:t>
      </w:r>
    </w:p>
    <w:p w14:paraId="3C8A7143" w14:textId="77777777" w:rsidR="000C4BA3" w:rsidRPr="000C4C52" w:rsidRDefault="000C4BA3" w:rsidP="000C4BA3">
      <w:pPr>
        <w:pStyle w:val="aff5"/>
        <w:ind w:right="-24"/>
        <w:jc w:val="center"/>
        <w:rPr>
          <w:b/>
        </w:rPr>
      </w:pPr>
      <w:r w:rsidRPr="000C4C52">
        <w:rPr>
          <w:i/>
          <w:iCs/>
          <w:spacing w:val="-3"/>
        </w:rPr>
        <w:t>(</w:t>
      </w:r>
      <w:proofErr w:type="gramStart"/>
      <w:r w:rsidRPr="000C4C52">
        <w:rPr>
          <w:i/>
          <w:iCs/>
          <w:spacing w:val="-3"/>
        </w:rPr>
        <w:t>У</w:t>
      </w:r>
      <w:r w:rsidRPr="000C4C52">
        <w:rPr>
          <w:i/>
          <w:iCs/>
          <w:spacing w:val="1"/>
        </w:rPr>
        <w:t>с</w:t>
      </w:r>
      <w:r w:rsidRPr="000C4C52">
        <w:rPr>
          <w:i/>
          <w:iCs/>
          <w:spacing w:val="-2"/>
        </w:rPr>
        <w:t>т</w:t>
      </w:r>
      <w:r w:rsidRPr="000C4C52">
        <w:rPr>
          <w:i/>
          <w:iCs/>
        </w:rPr>
        <w:t>а</w:t>
      </w:r>
      <w:r w:rsidRPr="000C4C52">
        <w:rPr>
          <w:i/>
          <w:iCs/>
          <w:spacing w:val="-2"/>
        </w:rPr>
        <w:t>в</w:t>
      </w:r>
      <w:r w:rsidRPr="000C4C52">
        <w:rPr>
          <w:i/>
          <w:iCs/>
        </w:rPr>
        <w:t>а,</w:t>
      </w:r>
      <w:r w:rsidRPr="000C4C52">
        <w:rPr>
          <w:i/>
          <w:iCs/>
          <w:spacing w:val="2"/>
        </w:rPr>
        <w:t xml:space="preserve">  </w:t>
      </w:r>
      <w:r w:rsidRPr="000C4C52">
        <w:rPr>
          <w:i/>
          <w:iCs/>
          <w:spacing w:val="-1"/>
        </w:rPr>
        <w:t>д</w:t>
      </w:r>
      <w:r w:rsidRPr="000C4C52">
        <w:rPr>
          <w:i/>
          <w:iCs/>
          <w:spacing w:val="-5"/>
        </w:rPr>
        <w:t>о</w:t>
      </w:r>
      <w:r w:rsidRPr="000C4C52">
        <w:rPr>
          <w:i/>
          <w:iCs/>
          <w:spacing w:val="2"/>
        </w:rPr>
        <w:t>в</w:t>
      </w:r>
      <w:r w:rsidRPr="000C4C52">
        <w:rPr>
          <w:i/>
          <w:iCs/>
          <w:spacing w:val="-4"/>
        </w:rPr>
        <w:t>е</w:t>
      </w:r>
      <w:r w:rsidRPr="000C4C52">
        <w:rPr>
          <w:i/>
          <w:iCs/>
        </w:rPr>
        <w:t>р</w:t>
      </w:r>
      <w:r w:rsidRPr="000C4C52">
        <w:rPr>
          <w:i/>
          <w:iCs/>
          <w:spacing w:val="-4"/>
        </w:rPr>
        <w:t>е</w:t>
      </w:r>
      <w:r w:rsidRPr="000C4C52">
        <w:rPr>
          <w:i/>
          <w:iCs/>
          <w:spacing w:val="1"/>
        </w:rPr>
        <w:t>нн</w:t>
      </w:r>
      <w:r w:rsidRPr="000C4C52">
        <w:rPr>
          <w:i/>
          <w:iCs/>
        </w:rPr>
        <w:t>о</w:t>
      </w:r>
      <w:r w:rsidRPr="000C4C52">
        <w:rPr>
          <w:i/>
          <w:iCs/>
          <w:spacing w:val="1"/>
        </w:rPr>
        <w:t>сти</w:t>
      </w:r>
      <w:proofErr w:type="gramEnd"/>
      <w:r w:rsidRPr="000C4C52">
        <w:rPr>
          <w:i/>
          <w:iCs/>
        </w:rPr>
        <w:t xml:space="preserve">, приказа </w:t>
      </w:r>
      <w:r w:rsidRPr="000C4C52">
        <w:rPr>
          <w:i/>
          <w:iCs/>
          <w:spacing w:val="4"/>
        </w:rPr>
        <w:t xml:space="preserve"> </w:t>
      </w:r>
      <w:r w:rsidRPr="000C4C52">
        <w:rPr>
          <w:i/>
          <w:iCs/>
          <w:w w:val="101"/>
        </w:rPr>
        <w:t>и</w:t>
      </w:r>
      <w:r w:rsidRPr="000C4C52">
        <w:rPr>
          <w:i/>
          <w:iCs/>
          <w:spacing w:val="-2"/>
        </w:rPr>
        <w:t xml:space="preserve"> </w:t>
      </w:r>
      <w:r w:rsidRPr="000C4C52">
        <w:rPr>
          <w:i/>
          <w:iCs/>
          <w:spacing w:val="-7"/>
          <w:w w:val="101"/>
        </w:rPr>
        <w:t>т</w:t>
      </w:r>
      <w:r w:rsidRPr="000C4C52">
        <w:rPr>
          <w:i/>
          <w:iCs/>
          <w:spacing w:val="2"/>
          <w:w w:val="101"/>
        </w:rPr>
        <w:t>.</w:t>
      </w:r>
      <w:r w:rsidRPr="000C4C52">
        <w:rPr>
          <w:i/>
          <w:iCs/>
          <w:spacing w:val="-1"/>
          <w:w w:val="101"/>
        </w:rPr>
        <w:t>д</w:t>
      </w:r>
      <w:r w:rsidRPr="000C4C52">
        <w:rPr>
          <w:i/>
          <w:iCs/>
          <w:spacing w:val="-2"/>
          <w:w w:val="101"/>
        </w:rPr>
        <w:t>.</w:t>
      </w:r>
      <w:r w:rsidRPr="000C4C52">
        <w:rPr>
          <w:i/>
          <w:iCs/>
          <w:w w:val="101"/>
        </w:rPr>
        <w:t>)</w:t>
      </w:r>
    </w:p>
    <w:p w14:paraId="2627EDBC" w14:textId="77777777" w:rsidR="000C4BA3" w:rsidRPr="000C4C52" w:rsidRDefault="000C4BA3" w:rsidP="000C4BA3">
      <w:pPr>
        <w:pStyle w:val="aff5"/>
        <w:ind w:right="-24" w:firstLine="708"/>
        <w:jc w:val="both"/>
      </w:pPr>
    </w:p>
    <w:p w14:paraId="64D80954" w14:textId="5D27B142" w:rsidR="000C4BA3" w:rsidRPr="000C4C52" w:rsidRDefault="000C4BA3" w:rsidP="000C4BA3">
      <w:pPr>
        <w:pStyle w:val="aff5"/>
        <w:ind w:right="-24"/>
        <w:jc w:val="both"/>
      </w:pPr>
      <w:proofErr w:type="gramStart"/>
      <w:r w:rsidRPr="000C4C52">
        <w:t>и</w:t>
      </w:r>
      <w:r w:rsidRPr="000C4C52">
        <w:rPr>
          <w:w w:val="101"/>
        </w:rPr>
        <w:t>,</w:t>
      </w:r>
      <w:r w:rsidRPr="000C4C52">
        <w:t>_</w:t>
      </w:r>
      <w:proofErr w:type="gramEnd"/>
      <w:r w:rsidRPr="000C4C52">
        <w:t>___________________________________________________________________________________</w:t>
      </w:r>
      <w:r>
        <w:t>________</w:t>
      </w:r>
    </w:p>
    <w:p w14:paraId="4EEAD905" w14:textId="77777777" w:rsidR="000C4BA3" w:rsidRPr="000C4C52" w:rsidRDefault="000C4BA3" w:rsidP="000C4BA3">
      <w:pPr>
        <w:pStyle w:val="aff5"/>
        <w:ind w:right="-24"/>
        <w:jc w:val="both"/>
      </w:pPr>
    </w:p>
    <w:p w14:paraId="34D30448" w14:textId="3412B388" w:rsidR="000C4BA3" w:rsidRPr="000C4C52" w:rsidRDefault="000C4BA3" w:rsidP="000C4BA3">
      <w:pPr>
        <w:pStyle w:val="aff5"/>
        <w:ind w:right="-24"/>
        <w:jc w:val="both"/>
      </w:pPr>
      <w:r w:rsidRPr="000C4C52">
        <w:t>__________________________________________________________________________________________</w:t>
      </w:r>
      <w:r>
        <w:t>___</w:t>
      </w:r>
      <w:r w:rsidRPr="000C4C52">
        <w:rPr>
          <w:i/>
          <w:iCs/>
          <w:spacing w:val="-3"/>
        </w:rPr>
        <w:t xml:space="preserve">                                                             </w:t>
      </w:r>
      <w:proofErr w:type="gramStart"/>
      <w:r w:rsidRPr="000C4C52">
        <w:rPr>
          <w:i/>
          <w:iCs/>
          <w:spacing w:val="-3"/>
        </w:rPr>
        <w:t xml:space="preserve">   (</w:t>
      </w:r>
      <w:proofErr w:type="gramEnd"/>
      <w:r w:rsidRPr="000C4C52">
        <w:rPr>
          <w:i/>
          <w:iCs/>
        </w:rPr>
        <w:t>п</w:t>
      </w:r>
      <w:r w:rsidRPr="000C4C52">
        <w:rPr>
          <w:i/>
          <w:iCs/>
          <w:spacing w:val="-5"/>
        </w:rPr>
        <w:t>о</w:t>
      </w:r>
      <w:r w:rsidRPr="000C4C52">
        <w:rPr>
          <w:i/>
          <w:iCs/>
          <w:spacing w:val="2"/>
        </w:rPr>
        <w:t>л</w:t>
      </w:r>
      <w:r w:rsidRPr="000C4C52">
        <w:rPr>
          <w:i/>
          <w:iCs/>
          <w:spacing w:val="1"/>
        </w:rPr>
        <w:t>н</w:t>
      </w:r>
      <w:r w:rsidRPr="000C4C52">
        <w:rPr>
          <w:i/>
          <w:iCs/>
        </w:rPr>
        <w:t>ое</w:t>
      </w:r>
      <w:r w:rsidRPr="000C4C52">
        <w:rPr>
          <w:i/>
          <w:iCs/>
          <w:spacing w:val="-5"/>
        </w:rPr>
        <w:t xml:space="preserve"> </w:t>
      </w:r>
      <w:r w:rsidRPr="000C4C52">
        <w:rPr>
          <w:i/>
          <w:iCs/>
          <w:w w:val="101"/>
        </w:rPr>
        <w:t>офи</w:t>
      </w:r>
      <w:r w:rsidRPr="000C4C52">
        <w:rPr>
          <w:i/>
          <w:iCs/>
          <w:spacing w:val="-5"/>
          <w:w w:val="101"/>
        </w:rPr>
        <w:t>ц</w:t>
      </w:r>
      <w:r w:rsidRPr="000C4C52">
        <w:rPr>
          <w:i/>
          <w:iCs/>
          <w:w w:val="101"/>
        </w:rPr>
        <w:t>и</w:t>
      </w:r>
      <w:r w:rsidRPr="000C4C52">
        <w:rPr>
          <w:i/>
          <w:iCs/>
          <w:spacing w:val="-5"/>
          <w:w w:val="101"/>
        </w:rPr>
        <w:t>а</w:t>
      </w:r>
      <w:r w:rsidRPr="000C4C52">
        <w:rPr>
          <w:i/>
          <w:iCs/>
          <w:spacing w:val="2"/>
          <w:w w:val="101"/>
        </w:rPr>
        <w:t>л</w:t>
      </w:r>
      <w:r w:rsidRPr="000C4C52">
        <w:rPr>
          <w:i/>
          <w:iCs/>
          <w:spacing w:val="-1"/>
          <w:w w:val="101"/>
        </w:rPr>
        <w:t>ь</w:t>
      </w:r>
      <w:r w:rsidRPr="000C4C52">
        <w:rPr>
          <w:i/>
          <w:iCs/>
          <w:spacing w:val="-4"/>
          <w:w w:val="101"/>
        </w:rPr>
        <w:t>н</w:t>
      </w:r>
      <w:r w:rsidRPr="000C4C52">
        <w:rPr>
          <w:i/>
          <w:iCs/>
          <w:w w:val="101"/>
        </w:rPr>
        <w:t>ое</w:t>
      </w:r>
      <w:r w:rsidRPr="000C4C52">
        <w:rPr>
          <w:i/>
          <w:iCs/>
        </w:rPr>
        <w:t xml:space="preserve"> </w:t>
      </w:r>
      <w:r w:rsidRPr="000C4C52">
        <w:rPr>
          <w:i/>
          <w:iCs/>
          <w:spacing w:val="-4"/>
          <w:w w:val="101"/>
        </w:rPr>
        <w:t>н</w:t>
      </w:r>
      <w:r w:rsidRPr="000C4C52">
        <w:rPr>
          <w:i/>
          <w:iCs/>
          <w:w w:val="101"/>
        </w:rPr>
        <w:t>аи</w:t>
      </w:r>
      <w:r w:rsidRPr="000C4C52">
        <w:rPr>
          <w:i/>
          <w:iCs/>
          <w:spacing w:val="-1"/>
          <w:w w:val="101"/>
        </w:rPr>
        <w:t>м</w:t>
      </w:r>
      <w:r w:rsidRPr="000C4C52">
        <w:rPr>
          <w:i/>
          <w:iCs/>
          <w:spacing w:val="-4"/>
          <w:w w:val="101"/>
        </w:rPr>
        <w:t>е</w:t>
      </w:r>
      <w:r w:rsidRPr="000C4C52">
        <w:rPr>
          <w:i/>
          <w:iCs/>
          <w:spacing w:val="1"/>
          <w:w w:val="101"/>
        </w:rPr>
        <w:t>н</w:t>
      </w:r>
      <w:r w:rsidRPr="000C4C52">
        <w:rPr>
          <w:i/>
          <w:iCs/>
          <w:spacing w:val="-5"/>
          <w:w w:val="101"/>
        </w:rPr>
        <w:t>о</w:t>
      </w:r>
      <w:r w:rsidRPr="000C4C52">
        <w:rPr>
          <w:i/>
          <w:iCs/>
          <w:spacing w:val="2"/>
          <w:w w:val="101"/>
        </w:rPr>
        <w:t>в</w:t>
      </w:r>
      <w:r w:rsidRPr="000C4C52">
        <w:rPr>
          <w:i/>
          <w:iCs/>
          <w:w w:val="101"/>
        </w:rPr>
        <w:t>а</w:t>
      </w:r>
      <w:r w:rsidRPr="000C4C52">
        <w:rPr>
          <w:i/>
          <w:iCs/>
          <w:spacing w:val="1"/>
          <w:w w:val="101"/>
        </w:rPr>
        <w:t>н</w:t>
      </w:r>
      <w:r w:rsidRPr="000C4C52">
        <w:rPr>
          <w:i/>
          <w:iCs/>
          <w:w w:val="101"/>
        </w:rPr>
        <w:t>и</w:t>
      </w:r>
      <w:r w:rsidRPr="000C4C52">
        <w:rPr>
          <w:i/>
          <w:iCs/>
          <w:spacing w:val="-4"/>
          <w:w w:val="101"/>
        </w:rPr>
        <w:t>е</w:t>
      </w:r>
      <w:r w:rsidRPr="000C4C52">
        <w:rPr>
          <w:i/>
          <w:iCs/>
          <w:w w:val="101"/>
        </w:rPr>
        <w:t>)</w:t>
      </w:r>
    </w:p>
    <w:p w14:paraId="1E57FEE6" w14:textId="77777777" w:rsidR="000C4BA3" w:rsidRPr="000C4C52" w:rsidRDefault="000C4BA3" w:rsidP="000C4BA3">
      <w:pPr>
        <w:pStyle w:val="aff5"/>
        <w:ind w:right="-24"/>
        <w:jc w:val="both"/>
      </w:pPr>
    </w:p>
    <w:p w14:paraId="30DA6EA2" w14:textId="77777777" w:rsidR="000C4BA3" w:rsidRPr="000C4C52" w:rsidRDefault="000C4BA3" w:rsidP="000C4BA3">
      <w:pPr>
        <w:pStyle w:val="aff5"/>
        <w:ind w:right="-24"/>
        <w:jc w:val="both"/>
      </w:pPr>
      <w:r w:rsidRPr="000C4C52">
        <w:t>именуемый(</w:t>
      </w:r>
      <w:proofErr w:type="spellStart"/>
      <w:r w:rsidRPr="000C4C52">
        <w:t>ое</w:t>
      </w:r>
      <w:proofErr w:type="spellEnd"/>
      <w:r w:rsidRPr="000C4C52">
        <w:t xml:space="preserve">) в дальнейшем «Клиент», в лице </w:t>
      </w:r>
    </w:p>
    <w:p w14:paraId="46D315B7" w14:textId="77777777" w:rsidR="000C4BA3" w:rsidRPr="000C4C52" w:rsidRDefault="000C4BA3" w:rsidP="000C4BA3">
      <w:pPr>
        <w:pStyle w:val="aff5"/>
        <w:ind w:right="-24"/>
        <w:jc w:val="both"/>
      </w:pPr>
    </w:p>
    <w:p w14:paraId="2AF4F7A8" w14:textId="40B6EBF3" w:rsidR="000C4BA3" w:rsidRPr="000C4C52" w:rsidRDefault="000C4BA3" w:rsidP="000C4BA3">
      <w:pPr>
        <w:pStyle w:val="aff5"/>
        <w:ind w:right="-24"/>
        <w:jc w:val="both"/>
      </w:pPr>
      <w:r w:rsidRPr="000C4C52">
        <w:t>_____________________________________________________________________________________________</w:t>
      </w:r>
    </w:p>
    <w:p w14:paraId="12CDAA45" w14:textId="75DF3B3C" w:rsidR="000C4BA3" w:rsidRPr="000C4C52" w:rsidRDefault="000C4BA3" w:rsidP="000C4BA3">
      <w:pPr>
        <w:pStyle w:val="aff5"/>
        <w:ind w:right="-24"/>
        <w:jc w:val="both"/>
        <w:rPr>
          <w:i/>
        </w:rPr>
      </w:pPr>
      <w:r w:rsidRPr="000C4C52">
        <w:t xml:space="preserve">                                              (</w:t>
      </w:r>
      <w:r w:rsidRPr="000C4C52">
        <w:rPr>
          <w:i/>
        </w:rPr>
        <w:t>д</w:t>
      </w:r>
      <w:r w:rsidRPr="000C4C52">
        <w:rPr>
          <w:i/>
          <w:iCs/>
        </w:rPr>
        <w:t>о</w:t>
      </w:r>
      <w:r w:rsidRPr="000C4C52">
        <w:rPr>
          <w:i/>
          <w:iCs/>
          <w:spacing w:val="-3"/>
        </w:rPr>
        <w:t>л</w:t>
      </w:r>
      <w:r w:rsidRPr="000C4C52">
        <w:rPr>
          <w:i/>
          <w:iCs/>
          <w:spacing w:val="-1"/>
        </w:rPr>
        <w:t>ж</w:t>
      </w:r>
      <w:r w:rsidRPr="000C4C52">
        <w:rPr>
          <w:i/>
          <w:iCs/>
          <w:spacing w:val="1"/>
        </w:rPr>
        <w:t>н</w:t>
      </w:r>
      <w:r w:rsidRPr="000C4C52">
        <w:rPr>
          <w:i/>
          <w:iCs/>
          <w:spacing w:val="-5"/>
        </w:rPr>
        <w:t>о</w:t>
      </w:r>
      <w:r w:rsidRPr="000C4C52">
        <w:rPr>
          <w:i/>
          <w:iCs/>
          <w:spacing w:val="1"/>
        </w:rPr>
        <w:t>с</w:t>
      </w:r>
      <w:r w:rsidRPr="000C4C52">
        <w:rPr>
          <w:i/>
          <w:iCs/>
          <w:spacing w:val="-2"/>
        </w:rPr>
        <w:t>т</w:t>
      </w:r>
      <w:r w:rsidRPr="000C4C52">
        <w:rPr>
          <w:i/>
          <w:iCs/>
          <w:spacing w:val="-1"/>
        </w:rPr>
        <w:t>ь</w:t>
      </w:r>
      <w:r w:rsidRPr="000C4C52">
        <w:rPr>
          <w:i/>
          <w:iCs/>
        </w:rPr>
        <w:t>,</w:t>
      </w:r>
      <w:r w:rsidRPr="000C4C52">
        <w:rPr>
          <w:i/>
          <w:iCs/>
          <w:spacing w:val="50"/>
        </w:rPr>
        <w:t xml:space="preserve"> </w:t>
      </w:r>
      <w:proofErr w:type="gramStart"/>
      <w:r w:rsidRPr="000C4C52">
        <w:rPr>
          <w:i/>
          <w:iCs/>
        </w:rPr>
        <w:t>фа</w:t>
      </w:r>
      <w:r w:rsidRPr="000C4C52">
        <w:rPr>
          <w:i/>
          <w:iCs/>
          <w:spacing w:val="-1"/>
        </w:rPr>
        <w:t>м</w:t>
      </w:r>
      <w:r w:rsidRPr="000C4C52">
        <w:rPr>
          <w:i/>
          <w:iCs/>
          <w:spacing w:val="-5"/>
        </w:rPr>
        <w:t>и</w:t>
      </w:r>
      <w:r w:rsidRPr="000C4C52">
        <w:rPr>
          <w:i/>
          <w:iCs/>
          <w:spacing w:val="2"/>
        </w:rPr>
        <w:t>л</w:t>
      </w:r>
      <w:r w:rsidRPr="000C4C52">
        <w:rPr>
          <w:i/>
          <w:iCs/>
        </w:rPr>
        <w:t>и</w:t>
      </w:r>
      <w:r w:rsidRPr="000C4C52">
        <w:rPr>
          <w:i/>
          <w:iCs/>
          <w:spacing w:val="-3"/>
        </w:rPr>
        <w:t>я</w:t>
      </w:r>
      <w:r w:rsidRPr="000C4C52">
        <w:rPr>
          <w:i/>
          <w:iCs/>
        </w:rPr>
        <w:t xml:space="preserve">, </w:t>
      </w:r>
      <w:r w:rsidRPr="000C4C52">
        <w:rPr>
          <w:i/>
          <w:iCs/>
          <w:spacing w:val="1"/>
        </w:rPr>
        <w:t xml:space="preserve"> </w:t>
      </w:r>
      <w:r w:rsidRPr="000C4C52">
        <w:rPr>
          <w:i/>
          <w:iCs/>
        </w:rPr>
        <w:t>и</w:t>
      </w:r>
      <w:r w:rsidRPr="000C4C52">
        <w:rPr>
          <w:i/>
          <w:iCs/>
          <w:spacing w:val="-1"/>
        </w:rPr>
        <w:t>м</w:t>
      </w:r>
      <w:r w:rsidRPr="000C4C52">
        <w:rPr>
          <w:i/>
          <w:iCs/>
          <w:spacing w:val="-3"/>
        </w:rPr>
        <w:t>я</w:t>
      </w:r>
      <w:proofErr w:type="gramEnd"/>
      <w:r w:rsidRPr="000C4C52">
        <w:rPr>
          <w:i/>
          <w:iCs/>
        </w:rPr>
        <w:t xml:space="preserve">, </w:t>
      </w:r>
      <w:r w:rsidRPr="000C4C52">
        <w:rPr>
          <w:i/>
          <w:iCs/>
          <w:spacing w:val="5"/>
        </w:rPr>
        <w:t xml:space="preserve"> </w:t>
      </w:r>
      <w:r w:rsidRPr="000C4C52">
        <w:rPr>
          <w:i/>
          <w:iCs/>
        </w:rPr>
        <w:t>о</w:t>
      </w:r>
      <w:r w:rsidRPr="000C4C52">
        <w:rPr>
          <w:i/>
          <w:iCs/>
          <w:spacing w:val="-2"/>
        </w:rPr>
        <w:t>т</w:t>
      </w:r>
      <w:r w:rsidRPr="000C4C52">
        <w:rPr>
          <w:i/>
          <w:iCs/>
          <w:spacing w:val="-1"/>
        </w:rPr>
        <w:t>ч</w:t>
      </w:r>
      <w:r w:rsidRPr="000C4C52">
        <w:rPr>
          <w:i/>
          <w:iCs/>
          <w:spacing w:val="-4"/>
        </w:rPr>
        <w:t>е</w:t>
      </w:r>
      <w:r w:rsidRPr="000C4C52">
        <w:rPr>
          <w:i/>
          <w:iCs/>
          <w:spacing w:val="1"/>
        </w:rPr>
        <w:t>с</w:t>
      </w:r>
      <w:r w:rsidRPr="000C4C52">
        <w:rPr>
          <w:i/>
          <w:iCs/>
          <w:spacing w:val="-7"/>
        </w:rPr>
        <w:t>т</w:t>
      </w:r>
      <w:r w:rsidRPr="000C4C52">
        <w:rPr>
          <w:i/>
          <w:iCs/>
          <w:spacing w:val="2"/>
        </w:rPr>
        <w:t>в</w:t>
      </w:r>
      <w:r w:rsidRPr="000C4C52">
        <w:rPr>
          <w:i/>
          <w:iCs/>
        </w:rPr>
        <w:t>о</w:t>
      </w:r>
      <w:r w:rsidRPr="000C4C52">
        <w:rPr>
          <w:i/>
          <w:iCs/>
          <w:spacing w:val="-1"/>
        </w:rPr>
        <w:t xml:space="preserve"> </w:t>
      </w:r>
      <w:r w:rsidRPr="000C4C52">
        <w:rPr>
          <w:i/>
          <w:iCs/>
          <w:spacing w:val="-3"/>
        </w:rPr>
        <w:t>(</w:t>
      </w:r>
      <w:r w:rsidRPr="000C4C52">
        <w:rPr>
          <w:i/>
          <w:iCs/>
        </w:rPr>
        <w:t>при</w:t>
      </w:r>
      <w:r w:rsidRPr="000C4C52">
        <w:rPr>
          <w:i/>
          <w:iCs/>
          <w:spacing w:val="-1"/>
        </w:rPr>
        <w:t xml:space="preserve"> </w:t>
      </w:r>
      <w:r w:rsidRPr="000C4C52">
        <w:rPr>
          <w:i/>
          <w:iCs/>
          <w:spacing w:val="1"/>
          <w:w w:val="101"/>
        </w:rPr>
        <w:t>н</w:t>
      </w:r>
      <w:r w:rsidRPr="000C4C52">
        <w:rPr>
          <w:i/>
          <w:iCs/>
          <w:spacing w:val="-5"/>
          <w:w w:val="101"/>
        </w:rPr>
        <w:t>а</w:t>
      </w:r>
      <w:r w:rsidRPr="000C4C52">
        <w:rPr>
          <w:i/>
          <w:iCs/>
          <w:spacing w:val="1"/>
          <w:w w:val="101"/>
        </w:rPr>
        <w:t>л</w:t>
      </w:r>
      <w:r w:rsidRPr="000C4C52">
        <w:rPr>
          <w:i/>
          <w:iCs/>
          <w:w w:val="101"/>
        </w:rPr>
        <w:t>и</w:t>
      </w:r>
      <w:r w:rsidRPr="000C4C52">
        <w:rPr>
          <w:i/>
          <w:iCs/>
          <w:spacing w:val="-1"/>
          <w:w w:val="101"/>
        </w:rPr>
        <w:t>ч</w:t>
      </w:r>
      <w:r w:rsidRPr="000C4C52">
        <w:rPr>
          <w:i/>
          <w:iCs/>
          <w:spacing w:val="-5"/>
          <w:w w:val="101"/>
        </w:rPr>
        <w:t>и</w:t>
      </w:r>
      <w:r w:rsidRPr="000C4C52">
        <w:rPr>
          <w:i/>
          <w:iCs/>
          <w:w w:val="101"/>
        </w:rPr>
        <w:t>и</w:t>
      </w:r>
      <w:r w:rsidRPr="000C4C52">
        <w:rPr>
          <w:i/>
          <w:iCs/>
          <w:spacing w:val="-3"/>
          <w:w w:val="101"/>
        </w:rPr>
        <w:t>)</w:t>
      </w:r>
      <w:r w:rsidRPr="000C4C52">
        <w:rPr>
          <w:i/>
          <w:iCs/>
          <w:w w:val="101"/>
        </w:rPr>
        <w:t>)</w:t>
      </w:r>
      <w:r w:rsidRPr="000C4C52">
        <w:t xml:space="preserve">, </w:t>
      </w:r>
    </w:p>
    <w:p w14:paraId="7709E26B" w14:textId="77777777" w:rsidR="000C4BA3" w:rsidRPr="000C4C52" w:rsidRDefault="000C4BA3" w:rsidP="000C4BA3">
      <w:pPr>
        <w:pStyle w:val="aff5"/>
        <w:ind w:right="-24"/>
        <w:jc w:val="both"/>
      </w:pPr>
      <w:r w:rsidRPr="000C4C52">
        <w:t>действующего(ей) на основании</w:t>
      </w:r>
    </w:p>
    <w:p w14:paraId="51401C67" w14:textId="41D3924C" w:rsidR="000C4BA3" w:rsidRPr="000C4C52" w:rsidRDefault="000C4BA3" w:rsidP="000C4BA3">
      <w:pPr>
        <w:pStyle w:val="aff5"/>
        <w:ind w:right="-24"/>
        <w:jc w:val="both"/>
      </w:pPr>
      <w:r w:rsidRPr="000C4C52">
        <w:t>_____________________________________________________________________________________________</w:t>
      </w:r>
    </w:p>
    <w:p w14:paraId="238E8D3C" w14:textId="77777777" w:rsidR="000C4BA3" w:rsidRPr="000C4C52" w:rsidRDefault="000C4BA3" w:rsidP="000C4BA3">
      <w:pPr>
        <w:pStyle w:val="aff5"/>
        <w:ind w:right="-24"/>
        <w:jc w:val="center"/>
        <w:rPr>
          <w:b/>
        </w:rPr>
      </w:pPr>
      <w:r w:rsidRPr="000C4C52">
        <w:rPr>
          <w:i/>
          <w:iCs/>
          <w:spacing w:val="-3"/>
        </w:rPr>
        <w:t>(У</w:t>
      </w:r>
      <w:r w:rsidRPr="000C4C52">
        <w:rPr>
          <w:i/>
          <w:iCs/>
          <w:spacing w:val="1"/>
        </w:rPr>
        <w:t>с</w:t>
      </w:r>
      <w:r w:rsidRPr="000C4C52">
        <w:rPr>
          <w:i/>
          <w:iCs/>
          <w:spacing w:val="-2"/>
        </w:rPr>
        <w:t>т</w:t>
      </w:r>
      <w:r w:rsidRPr="000C4C52">
        <w:rPr>
          <w:i/>
          <w:iCs/>
        </w:rPr>
        <w:t>а</w:t>
      </w:r>
      <w:r w:rsidRPr="000C4C52">
        <w:rPr>
          <w:i/>
          <w:iCs/>
          <w:spacing w:val="-2"/>
        </w:rPr>
        <w:t>в</w:t>
      </w:r>
      <w:r w:rsidRPr="000C4C52">
        <w:rPr>
          <w:i/>
          <w:iCs/>
        </w:rPr>
        <w:t>а,</w:t>
      </w:r>
      <w:r w:rsidRPr="000C4C52">
        <w:rPr>
          <w:i/>
          <w:iCs/>
          <w:spacing w:val="2"/>
        </w:rPr>
        <w:t xml:space="preserve"> </w:t>
      </w:r>
      <w:r w:rsidRPr="000C4C52">
        <w:rPr>
          <w:i/>
          <w:iCs/>
          <w:spacing w:val="-2"/>
        </w:rPr>
        <w:t>П</w:t>
      </w:r>
      <w:r w:rsidRPr="000C4C52">
        <w:rPr>
          <w:i/>
          <w:iCs/>
          <w:spacing w:val="-5"/>
        </w:rPr>
        <w:t>о</w:t>
      </w:r>
      <w:r w:rsidRPr="000C4C52">
        <w:rPr>
          <w:i/>
          <w:iCs/>
          <w:spacing w:val="2"/>
        </w:rPr>
        <w:t>л</w:t>
      </w:r>
      <w:r w:rsidRPr="000C4C52">
        <w:rPr>
          <w:i/>
          <w:iCs/>
        </w:rPr>
        <w:t>о</w:t>
      </w:r>
      <w:r w:rsidRPr="000C4C52">
        <w:rPr>
          <w:i/>
          <w:iCs/>
          <w:spacing w:val="-1"/>
        </w:rPr>
        <w:t>ж</w:t>
      </w:r>
      <w:r w:rsidRPr="000C4C52">
        <w:rPr>
          <w:i/>
          <w:iCs/>
          <w:spacing w:val="-4"/>
        </w:rPr>
        <w:t>е</w:t>
      </w:r>
      <w:r w:rsidRPr="000C4C52">
        <w:rPr>
          <w:i/>
          <w:iCs/>
          <w:spacing w:val="1"/>
        </w:rPr>
        <w:t>н</w:t>
      </w:r>
      <w:r w:rsidRPr="000C4C52">
        <w:rPr>
          <w:i/>
          <w:iCs/>
          <w:spacing w:val="-5"/>
        </w:rPr>
        <w:t>и</w:t>
      </w:r>
      <w:r w:rsidRPr="000C4C52">
        <w:rPr>
          <w:i/>
          <w:iCs/>
          <w:spacing w:val="1"/>
        </w:rPr>
        <w:t>я</w:t>
      </w:r>
      <w:r w:rsidRPr="000C4C52">
        <w:rPr>
          <w:i/>
          <w:iCs/>
        </w:rPr>
        <w:t>,</w:t>
      </w:r>
      <w:r w:rsidRPr="000C4C52">
        <w:rPr>
          <w:i/>
          <w:iCs/>
          <w:spacing w:val="2"/>
        </w:rPr>
        <w:t xml:space="preserve"> </w:t>
      </w:r>
      <w:r w:rsidRPr="000C4C52">
        <w:rPr>
          <w:i/>
          <w:iCs/>
          <w:spacing w:val="-1"/>
        </w:rPr>
        <w:t>д</w:t>
      </w:r>
      <w:r w:rsidRPr="000C4C52">
        <w:rPr>
          <w:i/>
          <w:iCs/>
          <w:spacing w:val="-5"/>
        </w:rPr>
        <w:t>о</w:t>
      </w:r>
      <w:r w:rsidRPr="000C4C52">
        <w:rPr>
          <w:i/>
          <w:iCs/>
          <w:spacing w:val="2"/>
        </w:rPr>
        <w:t>в</w:t>
      </w:r>
      <w:r w:rsidRPr="000C4C52">
        <w:rPr>
          <w:i/>
          <w:iCs/>
          <w:spacing w:val="-4"/>
        </w:rPr>
        <w:t>е</w:t>
      </w:r>
      <w:r w:rsidRPr="000C4C52">
        <w:rPr>
          <w:i/>
          <w:iCs/>
        </w:rPr>
        <w:t>р</w:t>
      </w:r>
      <w:r w:rsidRPr="000C4C52">
        <w:rPr>
          <w:i/>
          <w:iCs/>
          <w:spacing w:val="-4"/>
        </w:rPr>
        <w:t>е</w:t>
      </w:r>
      <w:r w:rsidRPr="000C4C52">
        <w:rPr>
          <w:i/>
          <w:iCs/>
          <w:spacing w:val="1"/>
        </w:rPr>
        <w:t>нн</w:t>
      </w:r>
      <w:r w:rsidRPr="000C4C52">
        <w:rPr>
          <w:i/>
          <w:iCs/>
        </w:rPr>
        <w:t>о</w:t>
      </w:r>
      <w:r w:rsidRPr="000C4C52">
        <w:rPr>
          <w:i/>
          <w:iCs/>
          <w:spacing w:val="1"/>
        </w:rPr>
        <w:t>с</w:t>
      </w:r>
      <w:r w:rsidRPr="000C4C52">
        <w:rPr>
          <w:i/>
          <w:iCs/>
          <w:spacing w:val="-7"/>
        </w:rPr>
        <w:t>т</w:t>
      </w:r>
      <w:r w:rsidRPr="000C4C52">
        <w:rPr>
          <w:i/>
          <w:iCs/>
        </w:rPr>
        <w:t>и</w:t>
      </w:r>
      <w:r w:rsidRPr="000C4C52">
        <w:rPr>
          <w:i/>
          <w:iCs/>
          <w:spacing w:val="4"/>
        </w:rPr>
        <w:t xml:space="preserve"> </w:t>
      </w:r>
      <w:r w:rsidRPr="000C4C52">
        <w:rPr>
          <w:i/>
          <w:iCs/>
          <w:w w:val="101"/>
        </w:rPr>
        <w:t>и</w:t>
      </w:r>
      <w:r w:rsidRPr="000C4C52">
        <w:rPr>
          <w:i/>
          <w:iCs/>
          <w:spacing w:val="-2"/>
        </w:rPr>
        <w:t xml:space="preserve"> </w:t>
      </w:r>
      <w:r w:rsidRPr="000C4C52">
        <w:rPr>
          <w:i/>
          <w:iCs/>
          <w:spacing w:val="-7"/>
          <w:w w:val="101"/>
        </w:rPr>
        <w:t>т</w:t>
      </w:r>
      <w:r w:rsidRPr="000C4C52">
        <w:rPr>
          <w:i/>
          <w:iCs/>
          <w:spacing w:val="2"/>
          <w:w w:val="101"/>
        </w:rPr>
        <w:t>.</w:t>
      </w:r>
      <w:r w:rsidRPr="000C4C52">
        <w:rPr>
          <w:i/>
          <w:iCs/>
          <w:spacing w:val="-1"/>
          <w:w w:val="101"/>
        </w:rPr>
        <w:t>д</w:t>
      </w:r>
      <w:r w:rsidRPr="000C4C52">
        <w:rPr>
          <w:i/>
          <w:iCs/>
          <w:spacing w:val="-2"/>
          <w:w w:val="101"/>
        </w:rPr>
        <w:t>.</w:t>
      </w:r>
      <w:r w:rsidRPr="000C4C52">
        <w:rPr>
          <w:i/>
          <w:iCs/>
          <w:w w:val="101"/>
        </w:rPr>
        <w:t>)</w:t>
      </w:r>
    </w:p>
    <w:p w14:paraId="2ECD0D44" w14:textId="77777777" w:rsidR="000C4BA3" w:rsidRPr="000C4C52" w:rsidRDefault="000C4BA3" w:rsidP="000C4BA3">
      <w:pPr>
        <w:pStyle w:val="aff5"/>
        <w:ind w:right="-24"/>
        <w:jc w:val="both"/>
      </w:pPr>
      <w:r w:rsidRPr="000C4C52">
        <w:t>с другой стороны, а вместе именуемые «Стороны», заключили настоящий договор о нижеследующем:</w:t>
      </w:r>
    </w:p>
    <w:p w14:paraId="0B82B4B6" w14:textId="77777777" w:rsidR="000C4BA3" w:rsidRPr="000C4C52" w:rsidRDefault="000C4BA3" w:rsidP="000C4BA3">
      <w:pPr>
        <w:pStyle w:val="aff5"/>
        <w:ind w:right="-24"/>
        <w:jc w:val="center"/>
        <w:rPr>
          <w:b/>
        </w:rPr>
      </w:pPr>
    </w:p>
    <w:p w14:paraId="305B56C7" w14:textId="77777777" w:rsidR="000C4BA3" w:rsidRPr="000C4C52" w:rsidRDefault="000C4BA3" w:rsidP="000C4BA3">
      <w:pPr>
        <w:pStyle w:val="aff5"/>
        <w:ind w:right="-24"/>
        <w:jc w:val="center"/>
        <w:rPr>
          <w:b/>
        </w:rPr>
      </w:pPr>
      <w:r w:rsidRPr="000C4C52">
        <w:rPr>
          <w:b/>
        </w:rPr>
        <w:t>1. Предмет договора</w:t>
      </w:r>
    </w:p>
    <w:p w14:paraId="3B1CCDA9" w14:textId="77777777" w:rsidR="000C4BA3" w:rsidRPr="000C4C52" w:rsidRDefault="000C4BA3" w:rsidP="000C4BA3">
      <w:pPr>
        <w:pStyle w:val="aff5"/>
        <w:ind w:right="-24" w:firstLine="567"/>
        <w:jc w:val="both"/>
      </w:pPr>
      <w:r w:rsidRPr="000C4C52">
        <w:t>1.1. На условиях, установленных законодательством РФ и настоящим договором,  Банк обязуется принимать и зачислять поступающие на Банковский Счет Клиента, открытый на основании настоящего договора, (далее – Счет)  денежные средства, выполнять распоряжения Клиента о перечислении и выдаче соответствующих сумм со Счета, проведении иных операций по Счету, а также предоставлять Клиенту другие  Банковские  услуги,  а  Клиент  обязуется  соблюдать  установленный законодательством Российской Федерации и настоящим договором порядок осуществления безналичных расчетов и кассовых операций и оплачивать услуги Банка по совершению операций по Счету в соответствии с действующими в Банке на дату проведения операций Тарифами Банка.</w:t>
      </w:r>
    </w:p>
    <w:p w14:paraId="5B0A9D2A" w14:textId="77777777" w:rsidR="000C4BA3" w:rsidRPr="000C4C52" w:rsidRDefault="000C4BA3" w:rsidP="000C4BA3">
      <w:pPr>
        <w:pStyle w:val="aff5"/>
        <w:ind w:right="-24" w:firstLine="567"/>
        <w:jc w:val="both"/>
      </w:pPr>
    </w:p>
    <w:p w14:paraId="413C4D1E" w14:textId="77777777" w:rsidR="000C4BA3" w:rsidRPr="000C4C52" w:rsidRDefault="000C4BA3" w:rsidP="000C4BA3">
      <w:pPr>
        <w:pStyle w:val="aff5"/>
        <w:ind w:right="-24" w:firstLine="567"/>
        <w:jc w:val="center"/>
        <w:rPr>
          <w:b/>
        </w:rPr>
      </w:pPr>
      <w:r w:rsidRPr="000C4C52">
        <w:rPr>
          <w:b/>
        </w:rPr>
        <w:t>2. Условия договора</w:t>
      </w:r>
    </w:p>
    <w:p w14:paraId="41675137" w14:textId="77777777" w:rsidR="000C4BA3" w:rsidRPr="000C4C52" w:rsidRDefault="000C4BA3" w:rsidP="000C4BA3">
      <w:pPr>
        <w:pStyle w:val="aff5"/>
        <w:ind w:right="-24" w:firstLine="567"/>
        <w:jc w:val="both"/>
      </w:pPr>
      <w:r w:rsidRPr="000C4C52">
        <w:t xml:space="preserve">2.1. Банк   открывает   Клиенту   Счет   на   объявленных   им   условиях, соответствующих требованиям, предусмотренным законодательством Российской Федерации, установленным в соответствии с ним Банковским правилам. На основании одного договора Банковского Счета Клиенту может быть открыт соответственно только один соответствующий Счет. </w:t>
      </w:r>
    </w:p>
    <w:p w14:paraId="33A3723D" w14:textId="77777777" w:rsidR="000C4BA3" w:rsidRPr="000C4C52" w:rsidRDefault="000C4BA3" w:rsidP="000C4BA3">
      <w:pPr>
        <w:pStyle w:val="aff5"/>
        <w:ind w:right="-24" w:firstLine="567"/>
        <w:jc w:val="both"/>
      </w:pPr>
      <w:r w:rsidRPr="000C4C52">
        <w:t>2.2.  Банк  обязуется  совершать  для  Клиента  операции,  предусмотренные  для  данного  Счета  законодательством РФ,   установленными  в соответствии с ним Банковскими правилами, в том числе  зачислять на Счет Клиента денежные средства, выдавать или перечислять со Счета денежные средства (при их наличии на Счете),  в день поступления в Банк распоряжения Клиента, если иное не предусмотрено соглашением сторон, принимать расчетные документы к исполнению при соблюдении следующих процедур:</w:t>
      </w:r>
    </w:p>
    <w:p w14:paraId="20625E09" w14:textId="77777777" w:rsidR="000C4BA3" w:rsidRPr="000C4C52" w:rsidRDefault="000C4BA3" w:rsidP="000C4BA3">
      <w:pPr>
        <w:pStyle w:val="aff5"/>
        <w:ind w:right="-24" w:firstLine="567"/>
        <w:jc w:val="both"/>
      </w:pPr>
      <w:r w:rsidRPr="000C4C52">
        <w:t>-удостоверение права распоряжения денежными средствами (удостоверение права использования электронного средства платежа);</w:t>
      </w:r>
    </w:p>
    <w:p w14:paraId="78BE4ADE" w14:textId="77777777" w:rsidR="000C4BA3" w:rsidRPr="000C4C52" w:rsidRDefault="000C4BA3" w:rsidP="000C4BA3">
      <w:pPr>
        <w:pStyle w:val="aff5"/>
        <w:ind w:right="-24" w:firstLine="567"/>
        <w:jc w:val="both"/>
      </w:pPr>
      <w:r w:rsidRPr="000C4C52">
        <w:t>-контроль целостности распоряжений;</w:t>
      </w:r>
    </w:p>
    <w:p w14:paraId="374B316B" w14:textId="77777777" w:rsidR="000C4BA3" w:rsidRPr="000C4C52" w:rsidRDefault="000C4BA3" w:rsidP="000C4BA3">
      <w:pPr>
        <w:pStyle w:val="aff5"/>
        <w:ind w:right="-24" w:firstLine="567"/>
        <w:jc w:val="both"/>
      </w:pPr>
      <w:r w:rsidRPr="000C4C52">
        <w:t>-структурный контроль распоряжений;</w:t>
      </w:r>
    </w:p>
    <w:p w14:paraId="5AB398A2" w14:textId="77777777" w:rsidR="000C4BA3" w:rsidRPr="000C4C52" w:rsidRDefault="000C4BA3" w:rsidP="000C4BA3">
      <w:pPr>
        <w:pStyle w:val="aff5"/>
        <w:ind w:right="-24" w:firstLine="567"/>
        <w:jc w:val="both"/>
      </w:pPr>
      <w:r w:rsidRPr="000C4C52">
        <w:t>-контроль значений реквизитов распоряжений;</w:t>
      </w:r>
    </w:p>
    <w:p w14:paraId="36F3529F" w14:textId="77777777" w:rsidR="000C4BA3" w:rsidRPr="000C4C52" w:rsidRDefault="000C4BA3" w:rsidP="000C4BA3">
      <w:pPr>
        <w:pStyle w:val="aff5"/>
        <w:widowControl w:val="0"/>
        <w:ind w:right="-23" w:firstLine="567"/>
        <w:jc w:val="both"/>
      </w:pPr>
      <w:r w:rsidRPr="000C4C52">
        <w:t>-контроль достаточности денежных средств;</w:t>
      </w:r>
    </w:p>
    <w:p w14:paraId="2FB57A73" w14:textId="77777777" w:rsidR="000C4BA3" w:rsidRPr="000C4C52" w:rsidRDefault="000C4BA3" w:rsidP="000C4BA3">
      <w:pPr>
        <w:pStyle w:val="aff5"/>
        <w:widowControl w:val="0"/>
        <w:ind w:right="-23" w:firstLine="567"/>
        <w:jc w:val="both"/>
      </w:pPr>
      <w:r w:rsidRPr="000C4C52">
        <w:t>-контроль наличия согласия третьего лица (если в соответствии с законодательством Российской Федерации требуется согласие третьего лица на распоряжение денежными средствами Клиента);</w:t>
      </w:r>
    </w:p>
    <w:p w14:paraId="60275BB3" w14:textId="77777777" w:rsidR="000C4BA3" w:rsidRPr="000C4C52" w:rsidRDefault="000C4BA3" w:rsidP="000C4BA3">
      <w:pPr>
        <w:pStyle w:val="aff5"/>
        <w:widowControl w:val="0"/>
        <w:ind w:right="-23" w:firstLine="567"/>
        <w:jc w:val="both"/>
      </w:pPr>
      <w:r w:rsidRPr="000C4C52">
        <w:t>2.3. Банк производит обслуживание Клиента на возмездной основе на условиях, указанных в разделе 3 настоящего договора.</w:t>
      </w:r>
    </w:p>
    <w:p w14:paraId="60F5DEA2" w14:textId="77777777" w:rsidR="000C4BA3" w:rsidRPr="000C4C52" w:rsidRDefault="000C4BA3" w:rsidP="000C4BA3">
      <w:pPr>
        <w:pStyle w:val="aff5"/>
        <w:widowControl w:val="0"/>
        <w:ind w:right="-23" w:firstLine="567"/>
        <w:jc w:val="both"/>
      </w:pPr>
      <w:r w:rsidRPr="000C4C52">
        <w:t>2.4.  Банк имеет право беспрепятственно осуществлять функции агента валютного контроля и иные контрольные функции, возложенные на него законодательством Российской Федерации.</w:t>
      </w:r>
    </w:p>
    <w:p w14:paraId="536AC950" w14:textId="77777777" w:rsidR="000C4BA3" w:rsidRPr="000C4C52" w:rsidRDefault="000C4BA3" w:rsidP="000C4BA3">
      <w:pPr>
        <w:pStyle w:val="aff5"/>
        <w:ind w:right="-24" w:firstLine="567"/>
        <w:jc w:val="both"/>
      </w:pPr>
      <w:r w:rsidRPr="000C4C52">
        <w:t>2.5. Банк может использовать имеющиеся на Счете Клиента денежные средства, гарантируя право Клиента беспрепятственно распоряжаться этими средствами.</w:t>
      </w:r>
    </w:p>
    <w:p w14:paraId="42B9E172" w14:textId="77777777" w:rsidR="000C4BA3" w:rsidRPr="000C4C52" w:rsidRDefault="000C4BA3" w:rsidP="000C4BA3">
      <w:pPr>
        <w:pStyle w:val="aff5"/>
        <w:ind w:right="-24" w:firstLine="567"/>
        <w:jc w:val="both"/>
      </w:pPr>
      <w:r w:rsidRPr="000C4C52">
        <w:t>2.6. Списание денежных средств со Счета Клиента осуществляется Банком по распоряжению Клиента. Без распоряжения Клиента списание денежных средств, находящихся на Счете, производится по решению суда, а также в случаях, установленных законодательством и соглашением между Банком и Клиентом.</w:t>
      </w:r>
    </w:p>
    <w:p w14:paraId="700AB504" w14:textId="77777777" w:rsidR="000C4BA3" w:rsidRPr="000C4C52" w:rsidRDefault="000C4BA3" w:rsidP="000C4BA3">
      <w:pPr>
        <w:pStyle w:val="aff5"/>
        <w:ind w:right="-24" w:firstLine="567"/>
        <w:jc w:val="both"/>
      </w:pPr>
      <w:r w:rsidRPr="000C4C52">
        <w:t xml:space="preserve">2.7. Списание денежных средств со Счета Клиента осуществляется в порядке поступления распоряжений Клиента и других документов на списание (календарная очередность), если иное не предусмотрено законом. При </w:t>
      </w:r>
      <w:r w:rsidRPr="000C4C52">
        <w:lastRenderedPageBreak/>
        <w:t>недостаточности денежных средств на Счете для удовлетворения всех предъявленных к нему требований, списание денежных средств осуществляется в очередности, установленной законодательством РФ.</w:t>
      </w:r>
    </w:p>
    <w:p w14:paraId="65CF5C27" w14:textId="77777777" w:rsidR="000C4BA3" w:rsidRPr="000C4C52" w:rsidRDefault="000C4BA3" w:rsidP="000C4BA3">
      <w:pPr>
        <w:pStyle w:val="aff5"/>
        <w:ind w:right="-24" w:firstLine="567"/>
        <w:jc w:val="both"/>
      </w:pPr>
      <w:r w:rsidRPr="000C4C52">
        <w:t>2.8. Клиент может удостоверить право распоряжения денежными суммами, находящимися на Счете, электронными средствами платежа и другими документами с использованием в них аналогов собственноручной подписи, кодов, паролей и иных средств, подтверждающих, что распоряжение дано уполномоченным на это лицом. Условия и порядок такого удостоверения подписи Клиента предусматриваются в отдельном соглашении сторон, определяющем порядок обмена электронными документами с использованием средств защиты информации, которое после подписания его сторонами становится неотъемлемой частью настоящего договора.</w:t>
      </w:r>
    </w:p>
    <w:p w14:paraId="5F0F2E31" w14:textId="77777777" w:rsidR="000C4BA3" w:rsidRPr="000C4C52" w:rsidRDefault="000C4BA3" w:rsidP="000C4BA3">
      <w:pPr>
        <w:pStyle w:val="aff5"/>
        <w:ind w:right="-24" w:firstLine="567"/>
        <w:jc w:val="both"/>
      </w:pPr>
      <w:r w:rsidRPr="000C4C52">
        <w:t xml:space="preserve">2.9. Банк вправе списывать со Счета Клиента ошибочно зачисленные суммы на основании предоставленного Клиентом в п.3.4. настоящего договора права списания без дополнительного распоряжения Клиента. </w:t>
      </w:r>
    </w:p>
    <w:p w14:paraId="646BE876" w14:textId="77777777" w:rsidR="000C4BA3" w:rsidRPr="000C4C52" w:rsidRDefault="000C4BA3" w:rsidP="000C4BA3">
      <w:pPr>
        <w:pStyle w:val="aff5"/>
        <w:ind w:right="-24" w:firstLine="567"/>
        <w:jc w:val="both"/>
      </w:pPr>
      <w:r w:rsidRPr="000C4C52">
        <w:t>2.10.  Расчетные документы, предъявляемые Клиентом в Банк, должны соответствовать по форме и содержанию требованиям законодательства РФ.  Расчетные документы, не соответствующие установленным требованиям, приему не подлежат.</w:t>
      </w:r>
    </w:p>
    <w:p w14:paraId="1AC1EED4" w14:textId="77777777" w:rsidR="000C4BA3" w:rsidRPr="000C4C52" w:rsidRDefault="000C4BA3" w:rsidP="000C4BA3">
      <w:pPr>
        <w:pStyle w:val="aff5"/>
        <w:ind w:right="-24" w:firstLine="567"/>
        <w:jc w:val="both"/>
      </w:pPr>
      <w:r w:rsidRPr="000C4C52">
        <w:t>Банк  вправе  отказать в  совершении  операции  по  Счету  после  принятия  расчетного  документа  Клиента  в  случае,  если  в последующем будет обнаружено, что данная операция не предусмотрена законодательством Российской Федерации или настоящим договором, либо Клиентом не соблюдены требования  правил оформления документов или сроков их представления в Банк,  либо у Банка возникнут сомнения в подлинности подписей лиц, имеющих право распоряжения средствами на Счете, или оттиска печати.</w:t>
      </w:r>
    </w:p>
    <w:p w14:paraId="1CF40D70" w14:textId="77777777" w:rsidR="000C4BA3" w:rsidRPr="000C4C52" w:rsidRDefault="000C4BA3" w:rsidP="000C4BA3">
      <w:pPr>
        <w:pStyle w:val="aff5"/>
        <w:ind w:right="-24" w:firstLine="567"/>
        <w:jc w:val="both"/>
      </w:pPr>
      <w:r w:rsidRPr="000C4C52">
        <w:t>2.11. Банк предоставляет Клиенту выписки по Счету не позднее дня, следующего за днем проведения операции по Счету Клиента.</w:t>
      </w:r>
    </w:p>
    <w:p w14:paraId="59B45408" w14:textId="77777777" w:rsidR="000C4BA3" w:rsidRPr="000C4C52" w:rsidRDefault="000C4BA3" w:rsidP="000C4BA3">
      <w:pPr>
        <w:pStyle w:val="aff5"/>
        <w:ind w:right="-24" w:firstLine="567"/>
        <w:jc w:val="both"/>
      </w:pPr>
      <w:r w:rsidRPr="000C4C52">
        <w:t>- на бумажном носителе  ежедневно помещаются в абонентские ящики Клиента выписки по  Счету при наличии движения средств по Счету, в том числе последний экземпляр платежных ордеров, оформленных на  частичную  оплату платежных  поручений,  находящихся  в  картотеке  "расчетные  документы,  не  оплаченные  в  срок"  (не  позднее следующего рабочего дня после совершения операции); платежные требования, поступившие к Счету Клиента для оплаты в порядке предварительного акцепта, в день поступления, если они поступили в операционное время, либо не позже следующего рабочего дня при поступлении документов по истечении операционного времени; экземпляры исполненных Банком со Счета Клиента платежных требований и инкассовых поручений</w:t>
      </w:r>
    </w:p>
    <w:p w14:paraId="7608A8A5" w14:textId="77777777" w:rsidR="000C4BA3" w:rsidRPr="000C4C52" w:rsidRDefault="000C4BA3" w:rsidP="000C4BA3">
      <w:pPr>
        <w:pStyle w:val="aff5"/>
        <w:ind w:firstLine="567"/>
        <w:jc w:val="both"/>
      </w:pPr>
      <w:r w:rsidRPr="000C4C52">
        <w:t>- в электронном виде посредством системы дистанционного Банковского обслуживания (в случае использования такой системы Клиентом).</w:t>
      </w:r>
    </w:p>
    <w:p w14:paraId="453AB7CE" w14:textId="77777777" w:rsidR="000C4BA3" w:rsidRPr="000C4C52" w:rsidRDefault="000C4BA3" w:rsidP="000C4BA3">
      <w:pPr>
        <w:pStyle w:val="aff5"/>
        <w:ind w:right="-24" w:firstLine="567"/>
        <w:jc w:val="both"/>
      </w:pPr>
      <w:r w:rsidRPr="000C4C52">
        <w:t>Выписка по Счету считается подтвержденной, если Клиент не представит свои замечания по ней в течение десяти дней с даты выписки.  Клиент обязан немедленно письменно сообщить Банку об ошибочно зачисленных или списанных суммах с его Счета. В случае наличия на Счете Клиента ошибочно зачисленных Банком сумм Клиент обязан восстановить ошибочно зачисленную на его Счет сумму в течение 3 (трех) рабочих дней с момента предъявления Банком соответствующего требования.</w:t>
      </w:r>
    </w:p>
    <w:p w14:paraId="78AA2908" w14:textId="77777777" w:rsidR="000C4BA3" w:rsidRPr="000C4C52" w:rsidRDefault="000C4BA3" w:rsidP="000C4BA3">
      <w:pPr>
        <w:pStyle w:val="aff5"/>
        <w:widowControl w:val="0"/>
        <w:ind w:right="-23" w:firstLine="567"/>
        <w:jc w:val="both"/>
      </w:pPr>
      <w:r w:rsidRPr="000C4C52">
        <w:t>2.12.  Клиент обязан контролировать путем получения выписок по Счету и экземпляров платежных   документов наличие, предъявленных взыскателями к Счету Клиента платежных документов, оплачиваемых без распоряжения Клиента в случаях, указанных в п.2.6.  настоящего договора, а также платежных требований, оплачиваемых с согласия (акцепта) плательщика.</w:t>
      </w:r>
    </w:p>
    <w:p w14:paraId="32F517E3" w14:textId="77777777" w:rsidR="000C4BA3" w:rsidRPr="000C4C52" w:rsidRDefault="000C4BA3" w:rsidP="000C4BA3">
      <w:pPr>
        <w:pStyle w:val="aff5"/>
        <w:widowControl w:val="0"/>
        <w:ind w:right="-23" w:firstLine="567"/>
        <w:jc w:val="both"/>
      </w:pPr>
      <w:r w:rsidRPr="000C4C52">
        <w:t>2.13.  Банк гарантирует тайну Банковского Счета, операций по Счету и сведений о Клиенте в порядке, установленном законодательством РФ. Без согласия Клиента справки и выписки по Счету третьим лицам предоставляются только в случаях, предусмотренных законодательством Российской Федерации.</w:t>
      </w:r>
    </w:p>
    <w:p w14:paraId="7FA21C3A" w14:textId="77777777" w:rsidR="000C4BA3" w:rsidRPr="000C4C52" w:rsidRDefault="000C4BA3" w:rsidP="000C4BA3">
      <w:pPr>
        <w:pStyle w:val="aff5"/>
        <w:widowControl w:val="0"/>
        <w:ind w:right="-23" w:firstLine="567"/>
        <w:jc w:val="both"/>
      </w:pPr>
      <w:r w:rsidRPr="000C4C52">
        <w:t>2.14. Клиент обязан при заключении настоящего договора, а также в течение срока его действия предоставлять   достоверные и действительные на момент предоставления сведения, информацию и документы в соответствии с законодательством Российской Федерации.</w:t>
      </w:r>
    </w:p>
    <w:p w14:paraId="0921E931" w14:textId="77777777" w:rsidR="000C4BA3" w:rsidRPr="000C4C52" w:rsidRDefault="000C4BA3" w:rsidP="000C4BA3">
      <w:pPr>
        <w:pStyle w:val="aff5"/>
        <w:ind w:right="-24" w:firstLine="567"/>
        <w:jc w:val="both"/>
      </w:pPr>
      <w:r w:rsidRPr="000C4C52">
        <w:t>Клиент  обязан сообщить  Банку  и  представить  заверенные  надлежащим  образом  копии  подтверждающих   документов  о наступлении  следующих  событий:  о  внесении  изменений  и  дополнений  в  учредительные  документы,  документы  о  постановке  на налоговый учет,  о смене руководителя, иных лиц, уполномоченных распоряжаться средствами на Счете, изменении их фамилии, имени, отчества,   смене или утере   печати, адреса места нахождения  (жительства),   об изменении наименования,  учредителей (участников, акционеров и т.п.), структуры и состава органов  управления юридического лица, о принятии решения о ликвидации, реорганизации, о введении  процедуры  Банкротства.  Банк не несет ответственность за убытки, понесенные Клиентом в результате неисполнения им вышеуказанной обязанности.</w:t>
      </w:r>
    </w:p>
    <w:p w14:paraId="74FBA3B0" w14:textId="77777777" w:rsidR="000C4BA3" w:rsidRPr="000C4C52" w:rsidRDefault="000C4BA3" w:rsidP="000C4BA3">
      <w:pPr>
        <w:pStyle w:val="aff5"/>
        <w:ind w:right="-24" w:firstLine="567"/>
        <w:jc w:val="both"/>
      </w:pPr>
      <w:r w:rsidRPr="000C4C52">
        <w:t>2.15. Клиент обязан в соответствии с требованиями Федерального закона от 07 августа 2001 года №115-ФЗ «О противодействии легализации (отмыванию) доходов, полученных преступным путем, и финансированию терроризма» и Положения ЦБ РФ от 19 августа 2004 года №499-П «Об идентификации кредитными организациями Клиентов, представителей Клиента, выгодоприобретателей и Бенефициарных владельцев</w:t>
      </w:r>
      <w:r w:rsidRPr="000C4C52" w:rsidDel="00F01970">
        <w:t xml:space="preserve"> </w:t>
      </w:r>
      <w:r w:rsidRPr="000C4C52">
        <w:t xml:space="preserve">в целях противодействия легализации (отмыванию) доходов, полученных преступным путем, и финансированию терроризма» предоставить сведения, необходимые в соответствии с законодательством Российской Федерации для идентификации Клиента, по формам, установленным Банком, а также предоставить Банку необходимые подтверждающие документы (копии документов), при заключении настоящего договора, а также в случаях, предусмотренных  законодательством Российской Федерации о противодействии легализации (отмыванию) доходов, полученных преступным путем, и финансированию терроризма, а также в случаях появления выгодоприобретателей, то есть лиц, к выгоде которых действует Клиент при проведении Банковских операций и иных сделок (агентский договор, договор поручения, комиссии и доверительного </w:t>
      </w:r>
      <w:r w:rsidRPr="000C4C52">
        <w:lastRenderedPageBreak/>
        <w:t>управления и иных гражданско-правовых договоров) в течении  3 (трех) рабочих дней после появления выгодоприобретателей.</w:t>
      </w:r>
    </w:p>
    <w:p w14:paraId="74C37B30" w14:textId="77777777" w:rsidR="000C4BA3" w:rsidRPr="000C4C52" w:rsidRDefault="000C4BA3" w:rsidP="000C4BA3">
      <w:pPr>
        <w:pStyle w:val="aff5"/>
        <w:ind w:right="-24" w:firstLine="567"/>
        <w:jc w:val="both"/>
      </w:pPr>
      <w:r w:rsidRPr="000C4C52">
        <w:t>2.16. Клиент обязан в течение 5 (пяти) рабочих дней по требованию Банка представить документы, указанные в п.2.15., а также иные документы, требуемые Банком в соответствии с законодательством Российской Федерации и Банковскими правилами.</w:t>
      </w:r>
    </w:p>
    <w:p w14:paraId="0A59E224" w14:textId="77777777" w:rsidR="000C4BA3" w:rsidRPr="000C4C52" w:rsidRDefault="000C4BA3" w:rsidP="000C4BA3">
      <w:pPr>
        <w:pStyle w:val="aff5"/>
        <w:ind w:right="-24" w:firstLine="567"/>
        <w:jc w:val="both"/>
      </w:pPr>
      <w:r w:rsidRPr="000C4C52">
        <w:t>2.17. Клиент согласен, что, если Банк не может завершить идентификацию Клиента, установление и идентификацию выгодоприобретателей по причине непредставления Клиентом необходимых документов и сведений, Банк вправе предпринять действия, предусмотренные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14:paraId="354542BD" w14:textId="77777777" w:rsidR="000C4BA3" w:rsidRPr="000C4C52" w:rsidRDefault="000C4BA3" w:rsidP="000C4BA3">
      <w:pPr>
        <w:pStyle w:val="aff5"/>
        <w:ind w:right="-24" w:firstLine="567"/>
        <w:jc w:val="both"/>
      </w:pPr>
      <w:r w:rsidRPr="000C4C52">
        <w:t>2.18. Клиент обязан соблюдать нормы законодательства Российской Федерации и настоящего договора.</w:t>
      </w:r>
    </w:p>
    <w:p w14:paraId="3D1E2753" w14:textId="77777777" w:rsidR="000C4BA3" w:rsidRPr="000C4C52" w:rsidRDefault="000C4BA3" w:rsidP="000C4BA3">
      <w:pPr>
        <w:pStyle w:val="aff5"/>
        <w:ind w:right="-24" w:firstLine="567"/>
        <w:jc w:val="both"/>
      </w:pPr>
      <w:r w:rsidRPr="000C4C52">
        <w:t>2.19. Клиент обязан обеспечивать возможность проведения Банком проверок своей деятельности, с представлением ему необходимых для этого материалов и документов, а также доступа представителя Банка на место проверки.</w:t>
      </w:r>
    </w:p>
    <w:p w14:paraId="48D76CC0" w14:textId="77777777" w:rsidR="000C4BA3" w:rsidRPr="000C4C52" w:rsidRDefault="000C4BA3" w:rsidP="000C4BA3">
      <w:pPr>
        <w:pStyle w:val="aff5"/>
        <w:ind w:right="-24" w:firstLine="567"/>
        <w:jc w:val="both"/>
      </w:pPr>
      <w:r w:rsidRPr="000C4C52">
        <w:t xml:space="preserve">2.20. Зачисление денежных средств на Счет Клиента осуществляется не позднее дня, следующего за днем поступления в Банк ЭПД, содержащего полный перечень реквизитов платежа: </w:t>
      </w:r>
    </w:p>
    <w:p w14:paraId="0B73D42D" w14:textId="77777777" w:rsidR="000C4BA3" w:rsidRPr="000C4C52" w:rsidRDefault="000C4BA3" w:rsidP="000C4BA3">
      <w:pPr>
        <w:pStyle w:val="aff5"/>
        <w:ind w:right="-24" w:firstLine="567"/>
        <w:jc w:val="both"/>
      </w:pPr>
      <w:r w:rsidRPr="000C4C52">
        <w:t xml:space="preserve">- </w:t>
      </w:r>
      <w:r w:rsidRPr="000C4C52">
        <w:rPr>
          <w:i/>
          <w:iCs/>
        </w:rPr>
        <w:t xml:space="preserve">в валюте РФ </w:t>
      </w:r>
      <w:r w:rsidRPr="000C4C52">
        <w:t xml:space="preserve">- по результатам контроля соответствия номера Счета и наименования получателя денежных средств, и ИНН (КИО) Клиента; </w:t>
      </w:r>
    </w:p>
    <w:p w14:paraId="759F6E54" w14:textId="77777777" w:rsidR="000C4BA3" w:rsidRPr="000C4C52" w:rsidRDefault="000C4BA3" w:rsidP="000C4BA3">
      <w:pPr>
        <w:pStyle w:val="aff5"/>
        <w:ind w:right="-24" w:firstLine="567"/>
        <w:jc w:val="both"/>
      </w:pPr>
      <w:r w:rsidRPr="000C4C52">
        <w:t xml:space="preserve">- </w:t>
      </w:r>
      <w:r w:rsidRPr="000C4C52">
        <w:rPr>
          <w:i/>
          <w:iCs/>
        </w:rPr>
        <w:t xml:space="preserve">в иностранной валюте </w:t>
      </w:r>
      <w:r w:rsidRPr="000C4C52">
        <w:t>– по результатам контроля номера Банковского Счета и наименования Клиента. При наличии в ЭПД в иностранной валюте некорректного/неполного наименования Клиента в качестве дополнительного реквизита для идентификации Клиента используется ИНН (КИО).</w:t>
      </w:r>
    </w:p>
    <w:p w14:paraId="00587E43" w14:textId="77777777" w:rsidR="000C4BA3" w:rsidRPr="000C4C52" w:rsidRDefault="000C4BA3" w:rsidP="000C4BA3">
      <w:pPr>
        <w:pStyle w:val="aff5"/>
        <w:ind w:right="-24" w:firstLine="567"/>
        <w:jc w:val="both"/>
      </w:pPr>
      <w:r w:rsidRPr="000C4C52">
        <w:t>2.21. Зачисление на Счет в иностранной валюте денежных средств, поступивших в иностранной валюте, отличной от валюты Счета, осуществляется без дополнительного согласования с Клиентом по курсу Банка на день совершения операции.</w:t>
      </w:r>
    </w:p>
    <w:p w14:paraId="5DF079A0" w14:textId="77777777" w:rsidR="000C4BA3" w:rsidRPr="000C4C52" w:rsidRDefault="000C4BA3" w:rsidP="000C4BA3">
      <w:pPr>
        <w:pStyle w:val="aff5"/>
        <w:widowControl w:val="0"/>
        <w:ind w:right="-23" w:firstLine="567"/>
        <w:jc w:val="both"/>
      </w:pPr>
      <w:r w:rsidRPr="000C4C52">
        <w:t>2.22. Банк вправе информировать Клиента одним из нижеперечисленных способов: посредством телефонной связи, Смс-сообщений, электронной почты, системы ДБО, направления заказного письма с уведомлением о вручении. Сообщение, направленное одним из указанных способов, считается полученным Клиентом, если оно было направлено на электронные, почтовые адреса, телефонные номера, указанные в анкетных данных Клиента, если иные электронные, почтовые адреса, номера телефонов не были сообщены Банку в соответствии с п.2.14. настоящего Договора, с момента получения Банком уведомления об отправке сообщения.</w:t>
      </w:r>
    </w:p>
    <w:p w14:paraId="6D76CC2F" w14:textId="77777777" w:rsidR="000C4BA3" w:rsidRPr="000C4C52" w:rsidRDefault="000C4BA3" w:rsidP="000C4BA3">
      <w:pPr>
        <w:pStyle w:val="aff5"/>
        <w:ind w:right="-24" w:firstLine="567"/>
        <w:jc w:val="center"/>
        <w:rPr>
          <w:b/>
        </w:rPr>
      </w:pPr>
      <w:r w:rsidRPr="000C4C52">
        <w:rPr>
          <w:b/>
        </w:rPr>
        <w:t>3. Размер и порядок оплаты Банком процентов за пользование денежными средствами, находящимися на Счете, и взимание с Клиентов платы за услуги Банка</w:t>
      </w:r>
    </w:p>
    <w:p w14:paraId="0184263B" w14:textId="77777777" w:rsidR="000C4BA3" w:rsidRPr="000C4C52" w:rsidRDefault="000C4BA3" w:rsidP="000C4BA3">
      <w:pPr>
        <w:pStyle w:val="aff5"/>
        <w:ind w:right="-24" w:firstLine="567"/>
        <w:jc w:val="both"/>
      </w:pPr>
      <w:r w:rsidRPr="000C4C52">
        <w:t>3.1. За пользование денежными средствами, находящимися на Счете Клиента, Банк проценты не выплачивает.</w:t>
      </w:r>
    </w:p>
    <w:p w14:paraId="45BB625A" w14:textId="77777777" w:rsidR="000C4BA3" w:rsidRPr="000C4C52" w:rsidRDefault="000C4BA3" w:rsidP="000C4BA3">
      <w:pPr>
        <w:pStyle w:val="aff5"/>
        <w:ind w:right="-24" w:firstLine="567"/>
        <w:jc w:val="both"/>
      </w:pPr>
      <w:r w:rsidRPr="000C4C52">
        <w:t>3.2.  Банк выплачивает Клиенту проценты за неснижаемые остатки средств на Счете, превышающие размер, установленный отдельным соглашением между Банком и Клиентом.</w:t>
      </w:r>
    </w:p>
    <w:p w14:paraId="40B8E406" w14:textId="77777777" w:rsidR="000C4BA3" w:rsidRPr="000C4C52" w:rsidRDefault="000C4BA3" w:rsidP="000C4BA3">
      <w:pPr>
        <w:pStyle w:val="aff5"/>
        <w:ind w:right="-24" w:firstLine="567"/>
        <w:jc w:val="both"/>
      </w:pPr>
      <w:r w:rsidRPr="000C4C52">
        <w:t xml:space="preserve">3.3.  Банк взимает с Клиента плату за расчетное и кассовое обслуживание, а также за оказание других услуг в размерах, устанавливаемых Тарифами Банка.  Перечень услуг и размер платы за услуги, оказываемые Банком (тарифы), устанавливаются и пересматриваются Правлением Банка и доводятся до сведения Клиента путем размещения информации в зонах обслуживания Клиентов, в системе ДБО, а также путем размещения на официальном сайте Банка </w:t>
      </w:r>
      <w:proofErr w:type="spellStart"/>
      <w:r w:rsidRPr="000C4C52">
        <w:t>www</w:t>
      </w:r>
      <w:proofErr w:type="spellEnd"/>
      <w:r w:rsidRPr="000C4C52">
        <w:t>.</w:t>
      </w:r>
      <w:proofErr w:type="spellStart"/>
      <w:r w:rsidRPr="000C4C52">
        <w:rPr>
          <w:lang w:val="en-US"/>
        </w:rPr>
        <w:t>ic</w:t>
      </w:r>
      <w:proofErr w:type="spellEnd"/>
      <w:r w:rsidRPr="000C4C52">
        <w:t>b</w:t>
      </w:r>
      <w:proofErr w:type="spellStart"/>
      <w:r w:rsidRPr="000C4C52">
        <w:rPr>
          <w:lang w:val="en-US"/>
        </w:rPr>
        <w:t>ru</w:t>
      </w:r>
      <w:proofErr w:type="spellEnd"/>
      <w:r w:rsidRPr="000C4C52">
        <w:t>.</w:t>
      </w:r>
      <w:proofErr w:type="spellStart"/>
      <w:r w:rsidRPr="000C4C52">
        <w:t>ru</w:t>
      </w:r>
      <w:proofErr w:type="spellEnd"/>
      <w:r w:rsidRPr="000C4C52">
        <w:t>. Соглашением между сторонами может быть установлен иной размер платы за услуги Банка, чем предусмотренный Тарифами Банка.</w:t>
      </w:r>
    </w:p>
    <w:p w14:paraId="10108A82" w14:textId="77777777" w:rsidR="000C4BA3" w:rsidRPr="000C4C52" w:rsidRDefault="000C4BA3" w:rsidP="000C4BA3">
      <w:pPr>
        <w:pStyle w:val="aff5"/>
        <w:ind w:right="-24" w:firstLine="567"/>
        <w:jc w:val="both"/>
      </w:pPr>
      <w:r w:rsidRPr="000C4C52">
        <w:t>3.4. Клиент предоставляет Банку право и выражает свое согласие на условиях заранее данного акцепта списывать с его Счета в установленном порядке:</w:t>
      </w:r>
    </w:p>
    <w:p w14:paraId="659E45E9" w14:textId="77777777" w:rsidR="000C4BA3" w:rsidRPr="000C4C52" w:rsidRDefault="000C4BA3" w:rsidP="000C4BA3">
      <w:pPr>
        <w:pStyle w:val="aff5"/>
        <w:ind w:right="-24" w:firstLine="567"/>
        <w:jc w:val="both"/>
      </w:pPr>
      <w:r w:rsidRPr="000C4C52">
        <w:t>- суммы, подлежащие списанию в соответствии с законодательством Российской Федерации и настоящим договором;</w:t>
      </w:r>
    </w:p>
    <w:p w14:paraId="03ECEDB0" w14:textId="77777777" w:rsidR="000C4BA3" w:rsidRPr="000C4C52" w:rsidRDefault="000C4BA3" w:rsidP="000C4BA3">
      <w:pPr>
        <w:pStyle w:val="aff5"/>
        <w:ind w:right="-24" w:firstLine="567"/>
        <w:jc w:val="both"/>
      </w:pPr>
      <w:r w:rsidRPr="000C4C52">
        <w:t>- суммы, ошибочно зачисленные на Счет Клиента;</w:t>
      </w:r>
    </w:p>
    <w:p w14:paraId="33673DF3" w14:textId="77777777" w:rsidR="000C4BA3" w:rsidRPr="000C4C52" w:rsidRDefault="000C4BA3" w:rsidP="000C4BA3">
      <w:pPr>
        <w:pStyle w:val="aff5"/>
        <w:ind w:right="-24" w:firstLine="567"/>
        <w:jc w:val="both"/>
      </w:pPr>
      <w:r w:rsidRPr="000C4C52">
        <w:t>- плату за расчетно-кассовое обслуживание и оказание Банком иных услуг, предусмотренную действующими Тарифами Банка;</w:t>
      </w:r>
    </w:p>
    <w:p w14:paraId="1AC051EC" w14:textId="77777777" w:rsidR="000C4BA3" w:rsidRPr="000C4C52" w:rsidRDefault="000C4BA3" w:rsidP="000C4BA3">
      <w:pPr>
        <w:pStyle w:val="aff5"/>
        <w:ind w:right="-24" w:firstLine="567"/>
        <w:jc w:val="both"/>
      </w:pPr>
      <w:r w:rsidRPr="000C4C52">
        <w:t>- начисленные по настоящему договору пени и штрафы;</w:t>
      </w:r>
    </w:p>
    <w:p w14:paraId="5F137884" w14:textId="77777777" w:rsidR="000C4BA3" w:rsidRPr="000C4C52" w:rsidRDefault="000C4BA3" w:rsidP="000C4BA3">
      <w:pPr>
        <w:pStyle w:val="aff5"/>
        <w:ind w:right="-24" w:firstLine="567"/>
        <w:jc w:val="both"/>
      </w:pPr>
      <w:r w:rsidRPr="000C4C52">
        <w:t>- суммы задолженности Клиента перед Банком по иным договорам.</w:t>
      </w:r>
    </w:p>
    <w:p w14:paraId="0903391F" w14:textId="77777777" w:rsidR="000C4BA3" w:rsidRPr="000C4C52" w:rsidRDefault="000C4BA3" w:rsidP="000C4BA3">
      <w:pPr>
        <w:pStyle w:val="aff5"/>
        <w:ind w:right="-24" w:firstLine="567"/>
        <w:jc w:val="center"/>
        <w:rPr>
          <w:b/>
        </w:rPr>
      </w:pPr>
    </w:p>
    <w:p w14:paraId="5BB31395" w14:textId="77777777" w:rsidR="000C4BA3" w:rsidRPr="000C4C52" w:rsidRDefault="000C4BA3" w:rsidP="000C4BA3">
      <w:pPr>
        <w:pStyle w:val="aff5"/>
        <w:ind w:right="-24" w:firstLine="567"/>
        <w:jc w:val="center"/>
        <w:rPr>
          <w:b/>
        </w:rPr>
      </w:pPr>
      <w:r w:rsidRPr="000C4C52">
        <w:rPr>
          <w:b/>
        </w:rPr>
        <w:t>4. Ответственность сторон</w:t>
      </w:r>
    </w:p>
    <w:p w14:paraId="00031340" w14:textId="77777777" w:rsidR="000C4BA3" w:rsidRPr="000C4C52" w:rsidRDefault="000C4BA3" w:rsidP="000C4BA3">
      <w:pPr>
        <w:pStyle w:val="aff5"/>
        <w:ind w:right="-24" w:firstLine="567"/>
        <w:jc w:val="both"/>
      </w:pPr>
      <w:r w:rsidRPr="000C4C52">
        <w:t>4.1.   За   ненадлежащее   совершение   операций   по   Счету, Банк   несет   ответственность   в   соответствии   с   законодательством Российской Федерации только при наличии вины Банка.</w:t>
      </w:r>
    </w:p>
    <w:p w14:paraId="110622BE" w14:textId="77777777" w:rsidR="000C4BA3" w:rsidRPr="000C4C52" w:rsidRDefault="000C4BA3" w:rsidP="000C4BA3">
      <w:pPr>
        <w:pStyle w:val="aff5"/>
        <w:ind w:right="-24" w:firstLine="567"/>
        <w:jc w:val="both"/>
      </w:pPr>
      <w:r w:rsidRPr="000C4C52">
        <w:t>4.2. Банк не несет ответственность за пропуск Клиентом срока акцепта платежных требований.</w:t>
      </w:r>
    </w:p>
    <w:p w14:paraId="336F981C" w14:textId="77777777" w:rsidR="000C4BA3" w:rsidRPr="000C4C52" w:rsidRDefault="000C4BA3" w:rsidP="000C4BA3">
      <w:pPr>
        <w:pStyle w:val="aff5"/>
        <w:ind w:right="-24" w:firstLine="567"/>
        <w:jc w:val="both"/>
      </w:pPr>
      <w:r w:rsidRPr="000C4C52">
        <w:t>4.3. Банк не несет ответственности за ущерб, причиненный Клиенту в случае, если прекращение полномочий лиц, утративших право распоряжения денежными средствами на Счете, не было своевременно   документально подтверждено Банку в установленном порядке. Банк не несет ответственности за последствия исполнения распоряжений, выданных неуполномоченными лицами в случаях, когда с использованием предусмотренных Банковскими правилами и настоящим договором процедур Банк не мог установить факта выдачи распоряжения неуполномоченными лицами.</w:t>
      </w:r>
    </w:p>
    <w:p w14:paraId="5B2B3D9A" w14:textId="77777777" w:rsidR="000C4BA3" w:rsidRPr="000C4C52" w:rsidRDefault="000C4BA3" w:rsidP="000C4BA3">
      <w:pPr>
        <w:pStyle w:val="aff5"/>
        <w:ind w:right="-24" w:firstLine="567"/>
        <w:jc w:val="both"/>
      </w:pPr>
      <w:r w:rsidRPr="000C4C52">
        <w:t xml:space="preserve">4.4. Банк проверяет соответствие подписей и оттиска печати на поступившем в Банк расчетном документе Клиента образцам подписей и оттиска печати, указанным в соответствующей Банковской Карточке, только по внешним признакам (визуально) и не обязан прибегать к проведению экспертизы или применять иные методы оценки </w:t>
      </w:r>
      <w:r w:rsidRPr="000C4C52">
        <w:lastRenderedPageBreak/>
        <w:t>подлинности подписей и (или) документов, требующих специальных знаний.  Банк не несет ответственности за последствия исполнения расчетных документов и иных поручений Клиента, если подписи лиц и оттиск печати на них по внешним признакам соответствуют образцам подписей и оттиска печати, указанным в соответствующей Банковской Карточке.</w:t>
      </w:r>
    </w:p>
    <w:p w14:paraId="24E733D2" w14:textId="77777777" w:rsidR="000C4BA3" w:rsidRPr="000C4C52" w:rsidRDefault="000C4BA3" w:rsidP="000C4BA3">
      <w:pPr>
        <w:pStyle w:val="aff5"/>
        <w:ind w:right="-24" w:firstLine="567"/>
        <w:jc w:val="both"/>
      </w:pPr>
      <w:r w:rsidRPr="000C4C52">
        <w:t>4.5. За неисполнение Клиентом обязанности, предусмотренной п. 2.19. настоящего договора, Банк вправе потребовать от Клиента уплаты пени в размере двойной ставки рефинансирования за каждый день неисполнения указанной обязанности.</w:t>
      </w:r>
    </w:p>
    <w:p w14:paraId="54BBCC9D" w14:textId="77777777" w:rsidR="000C4BA3" w:rsidRPr="000C4C52" w:rsidRDefault="000C4BA3" w:rsidP="000C4BA3">
      <w:pPr>
        <w:pStyle w:val="aff5"/>
        <w:ind w:right="-24" w:firstLine="567"/>
        <w:jc w:val="both"/>
      </w:pPr>
      <w:r w:rsidRPr="000C4C52">
        <w:t>4.6. Клиент несет ответственность за ненадлежащее использование абонентского ящика (потеря ключа от абонентского ящика, поломка замка абонентского ящика и др.) в размере затрат, связанных с его восстановлением.</w:t>
      </w:r>
    </w:p>
    <w:p w14:paraId="43A58E42" w14:textId="77777777" w:rsidR="000C4BA3" w:rsidRPr="000C4C52" w:rsidRDefault="000C4BA3" w:rsidP="000C4BA3">
      <w:pPr>
        <w:pStyle w:val="aff5"/>
        <w:ind w:right="-24" w:firstLine="567"/>
        <w:jc w:val="both"/>
      </w:pPr>
      <w:r w:rsidRPr="000C4C52">
        <w:t>4.7. В случае неисполнения либо ненадлежащего исполнения Клиентом обязанностей, предусмотренных пп.2.8, 2.10, 2.12, 2.15, 2.16, 2.17 Договора, Банк не несет ответственности за наступившие неблагоприятные для Клиента, в связи с этим последствия.</w:t>
      </w:r>
    </w:p>
    <w:p w14:paraId="414F510B" w14:textId="77777777" w:rsidR="000C4BA3" w:rsidRPr="000C4C52" w:rsidRDefault="000C4BA3" w:rsidP="000C4BA3">
      <w:pPr>
        <w:pStyle w:val="aff5"/>
        <w:widowControl w:val="0"/>
        <w:ind w:right="-23" w:firstLine="567"/>
        <w:jc w:val="both"/>
      </w:pPr>
      <w:r w:rsidRPr="000C4C52">
        <w:t>4.8. Стороны не несут ответственности за неисполнение либо ненадлежащее исполнение своих обязанностей по Договору, если это произошло вследствие обстоятельств непреодолимой силы (форс-мажор). К числу таких обстоятельств, в частности, относятся: пожары, стихийные бедствия, издание акта государственного органа, в результате которого исполнение обязательств становится невозможным полностью или в части, а также иные действия или бездействия органов власти и управления РФ и РТ, непосредственно влияющие на исполнение сторонами своих обязанностей по договору.</w:t>
      </w:r>
    </w:p>
    <w:p w14:paraId="1AE4EF63" w14:textId="77777777" w:rsidR="000C4BA3" w:rsidRPr="000C4C52" w:rsidRDefault="000C4BA3" w:rsidP="000C4BA3">
      <w:pPr>
        <w:pStyle w:val="aff5"/>
        <w:widowControl w:val="0"/>
        <w:ind w:right="-23" w:firstLine="567"/>
        <w:jc w:val="both"/>
      </w:pPr>
      <w:r w:rsidRPr="000C4C52">
        <w:t>4.9. Клиент получил Тарифы Банка, действующие на момент заключения настоящего договора, ознакомлен и согласен с ними, что подтверждается подписанием им настоящего договора.</w:t>
      </w:r>
    </w:p>
    <w:p w14:paraId="5BC05B04" w14:textId="77777777" w:rsidR="000C4BA3" w:rsidRPr="000C4C52" w:rsidRDefault="000C4BA3" w:rsidP="000C4BA3">
      <w:pPr>
        <w:pStyle w:val="aff5"/>
        <w:widowControl w:val="0"/>
        <w:ind w:right="-23" w:firstLine="567"/>
        <w:jc w:val="both"/>
      </w:pPr>
      <w:r w:rsidRPr="000C4C52">
        <w:t>4.10. Банк не несет ответственности и не рассматривает претензии Клиента о недостаче выданных наличных денежных средств, если недостача выявлена при пересчете денежной наличности вне помещения Банка и без его представителей.</w:t>
      </w:r>
    </w:p>
    <w:p w14:paraId="7D708F2D" w14:textId="77777777" w:rsidR="000C4BA3" w:rsidRPr="000C4C52" w:rsidRDefault="000C4BA3" w:rsidP="000C4BA3">
      <w:pPr>
        <w:pStyle w:val="aff5"/>
        <w:widowControl w:val="0"/>
        <w:ind w:right="-23" w:firstLine="567"/>
        <w:jc w:val="center"/>
        <w:rPr>
          <w:b/>
        </w:rPr>
      </w:pPr>
    </w:p>
    <w:p w14:paraId="6231B2AC" w14:textId="77777777" w:rsidR="000C4BA3" w:rsidRPr="000C4C52" w:rsidRDefault="000C4BA3" w:rsidP="000C4BA3">
      <w:pPr>
        <w:pStyle w:val="aff5"/>
        <w:widowControl w:val="0"/>
        <w:ind w:right="-23" w:firstLine="567"/>
        <w:jc w:val="center"/>
        <w:rPr>
          <w:b/>
        </w:rPr>
      </w:pPr>
      <w:r w:rsidRPr="000C4C52">
        <w:rPr>
          <w:b/>
        </w:rPr>
        <w:t>5. Срок действия договора</w:t>
      </w:r>
    </w:p>
    <w:p w14:paraId="27A05E1B" w14:textId="77777777" w:rsidR="000C4BA3" w:rsidRPr="000C4C52" w:rsidRDefault="000C4BA3" w:rsidP="000C4BA3">
      <w:pPr>
        <w:pStyle w:val="aff5"/>
        <w:ind w:right="-24" w:firstLine="567"/>
        <w:jc w:val="both"/>
      </w:pPr>
      <w:r w:rsidRPr="000C4C52">
        <w:t>5.1.  Настоящий договор и обязательства сторон по расчетам, вытекающие из настоящего договора, вступают в силу с даты открытия Счета.</w:t>
      </w:r>
    </w:p>
    <w:p w14:paraId="4E4701AE" w14:textId="77777777" w:rsidR="000C4BA3" w:rsidRPr="000C4C52" w:rsidRDefault="000C4BA3" w:rsidP="000C4BA3">
      <w:pPr>
        <w:pStyle w:val="aff5"/>
        <w:ind w:right="-24" w:firstLine="567"/>
        <w:jc w:val="both"/>
      </w:pPr>
      <w:r w:rsidRPr="000C4C52">
        <w:t>5.2. Клиент вправе в любое время расторгнуть настоящий договор в порядке, предусмотренном законодательством Российской Федерации.</w:t>
      </w:r>
    </w:p>
    <w:p w14:paraId="1518622E" w14:textId="77777777" w:rsidR="000C4BA3" w:rsidRPr="000C4C52" w:rsidRDefault="000C4BA3" w:rsidP="000C4BA3">
      <w:pPr>
        <w:pStyle w:val="aff5"/>
        <w:ind w:right="-24" w:firstLine="567"/>
        <w:jc w:val="both"/>
      </w:pPr>
      <w:r w:rsidRPr="000C4C52">
        <w:t xml:space="preserve">5.3. Банк вправе расторгнуть настоящий договор в одностороннем порядке в случаях, предусмотренных законодательством РФ, в т.ч.: </w:t>
      </w:r>
    </w:p>
    <w:p w14:paraId="637B3CC0" w14:textId="77777777" w:rsidR="000C4BA3" w:rsidRPr="000C4C52" w:rsidRDefault="000C4BA3" w:rsidP="000C4BA3">
      <w:pPr>
        <w:pStyle w:val="aff5"/>
        <w:ind w:right="-24" w:firstLine="567"/>
        <w:jc w:val="both"/>
      </w:pPr>
      <w:r w:rsidRPr="000C4C52">
        <w:t xml:space="preserve">- при отсутствии в течение </w:t>
      </w:r>
      <w:r w:rsidRPr="000C4C52">
        <w:rPr>
          <w:b/>
        </w:rPr>
        <w:t>одного года</w:t>
      </w:r>
      <w:r w:rsidRPr="000C4C52">
        <w:t xml:space="preserve"> операций по этому Счету, предупредив об этом Клиента в письменной форме или иным способом:</w:t>
      </w:r>
    </w:p>
    <w:p w14:paraId="09D67AE1" w14:textId="77777777" w:rsidR="000C4BA3" w:rsidRPr="000C4C52" w:rsidRDefault="000C4BA3" w:rsidP="000C4BA3">
      <w:pPr>
        <w:pStyle w:val="aff5"/>
        <w:numPr>
          <w:ilvl w:val="0"/>
          <w:numId w:val="2"/>
        </w:numPr>
        <w:tabs>
          <w:tab w:val="left" w:pos="360"/>
        </w:tabs>
        <w:ind w:left="0" w:right="-24" w:firstLine="567"/>
        <w:jc w:val="both"/>
      </w:pPr>
      <w:r w:rsidRPr="000C4C52">
        <w:t xml:space="preserve">путем отправки SMS-сообщения на номер мобильного телефона/направления </w:t>
      </w:r>
      <w:proofErr w:type="spellStart"/>
      <w:r w:rsidRPr="000C4C52">
        <w:t>push</w:t>
      </w:r>
      <w:proofErr w:type="spellEnd"/>
      <w:r w:rsidRPr="000C4C52">
        <w:t>-уведомления на мобильное устройство;</w:t>
      </w:r>
    </w:p>
    <w:p w14:paraId="0434B726" w14:textId="77777777" w:rsidR="000C4BA3" w:rsidRPr="000C4C52" w:rsidRDefault="000C4BA3" w:rsidP="000C4BA3">
      <w:pPr>
        <w:pStyle w:val="aff5"/>
        <w:numPr>
          <w:ilvl w:val="0"/>
          <w:numId w:val="2"/>
        </w:numPr>
        <w:tabs>
          <w:tab w:val="left" w:pos="360"/>
        </w:tabs>
        <w:ind w:left="0" w:right="-24" w:firstLine="567"/>
        <w:jc w:val="both"/>
      </w:pPr>
      <w:r w:rsidRPr="000C4C52">
        <w:t>путем отправки письма на почтовый адрес или адрес электронной почты;</w:t>
      </w:r>
    </w:p>
    <w:p w14:paraId="7562E320" w14:textId="77777777" w:rsidR="000C4BA3" w:rsidRPr="000C4C52" w:rsidRDefault="000C4BA3" w:rsidP="000C4BA3">
      <w:pPr>
        <w:pStyle w:val="aff5"/>
        <w:numPr>
          <w:ilvl w:val="0"/>
          <w:numId w:val="2"/>
        </w:numPr>
        <w:tabs>
          <w:tab w:val="left" w:pos="360"/>
        </w:tabs>
        <w:ind w:left="0" w:right="-24" w:firstLine="567"/>
        <w:jc w:val="both"/>
      </w:pPr>
      <w:r w:rsidRPr="000C4C52">
        <w:t>путем направления письма Клиенту в Системе, если с Клиентом заключен Договор ДБО.</w:t>
      </w:r>
    </w:p>
    <w:p w14:paraId="6DB036E9" w14:textId="77777777" w:rsidR="000C4BA3" w:rsidRPr="000C4C52" w:rsidRDefault="000C4BA3" w:rsidP="000C4BA3">
      <w:pPr>
        <w:pStyle w:val="aff5"/>
        <w:ind w:right="-24"/>
        <w:jc w:val="both"/>
      </w:pPr>
      <w:r w:rsidRPr="000C4C52">
        <w:t>Договор на открытие и ведение Банковского Счета считается расторгнутым по истечении двух месяцев со дня направления Банком такого предупреждения, если на Счет Клиента в течение этого срока не поступили денежные средства.</w:t>
      </w:r>
    </w:p>
    <w:p w14:paraId="1C378541" w14:textId="77777777" w:rsidR="000C4BA3" w:rsidRPr="000C4C52" w:rsidRDefault="000C4BA3" w:rsidP="000C4BA3">
      <w:pPr>
        <w:pStyle w:val="aff5"/>
        <w:ind w:right="-24" w:firstLine="567"/>
        <w:jc w:val="both"/>
      </w:pPr>
      <w:r w:rsidRPr="000C4C52">
        <w:t>- в случае принятия Банком в течение календарного года двух и более решений об отказе в выполнении распоряжения Клиента о совершении операции на основании п.11 ст.7 Закона №115-ФЗ;</w:t>
      </w:r>
    </w:p>
    <w:p w14:paraId="18FFC4CA" w14:textId="77777777" w:rsidR="000C4BA3" w:rsidRPr="000C4C52" w:rsidRDefault="000C4BA3" w:rsidP="000C4BA3">
      <w:pPr>
        <w:pStyle w:val="aff5"/>
        <w:ind w:right="-24" w:firstLine="567"/>
        <w:jc w:val="both"/>
      </w:pPr>
      <w:r w:rsidRPr="000C4C52">
        <w:t>- в случае непредставления Клиентом - иностранным налогоплательщиком в течение 15 (Пятнадцати) рабочих дней после дня принятия решения об отказе от совершения операций информации, необходимой для его идентификации в качестве Клиента - иностранного налогоплательщика, и (или) в случае непредставления Клиентом - иностранным налогоплательщиком согласия (отказа от предоставления согласия) на передачу информации в иностранный налоговый орган.</w:t>
      </w:r>
    </w:p>
    <w:p w14:paraId="272D3960" w14:textId="77777777" w:rsidR="000C4BA3" w:rsidRPr="000C4C52" w:rsidRDefault="000C4BA3" w:rsidP="000C4BA3">
      <w:pPr>
        <w:pStyle w:val="aff5"/>
        <w:ind w:right="-24" w:firstLine="567"/>
        <w:jc w:val="both"/>
      </w:pPr>
      <w:r w:rsidRPr="000C4C52">
        <w:t>5.4.</w:t>
      </w:r>
      <w:r w:rsidRPr="000C4C52">
        <w:rPr>
          <w:lang w:eastAsia="ru-RU"/>
        </w:rPr>
        <w:t xml:space="preserve"> </w:t>
      </w:r>
      <w:r w:rsidRPr="000C4C52">
        <w:t>При наличии в Банке информации о том, что юридическое лицо ликвидировано, то есть прекращено без образования правопреемника, настоящий договор и ранее заключенные договоры считаются прекращенными в связи с отсутствием стороны по договору. При этом датой прекращения договора Банковского Счета считается день, когда Банку стало известно (или должно было стать известным), что в Единый государственный реестр юридических лиц была внесена запись об исключении из него недействующего юридического лица.</w:t>
      </w:r>
    </w:p>
    <w:p w14:paraId="0CFED000" w14:textId="77777777" w:rsidR="000C4BA3" w:rsidRPr="000C4C52" w:rsidRDefault="000C4BA3" w:rsidP="000C4BA3">
      <w:pPr>
        <w:pStyle w:val="aff5"/>
        <w:ind w:right="-24" w:firstLine="567"/>
        <w:jc w:val="both"/>
        <w:rPr>
          <w:b/>
        </w:rPr>
      </w:pPr>
      <w:r w:rsidRPr="000C4C52">
        <w:t>5.5. Расторжение настоящего договора является основанием закрытия Счета. Остаток денежных средств на Счете выдается Клиенту либо по его указанию перечисляется на другой Счет не позднее семи дней после получения соответствующего письменного заявления Клиента, если иное не предусмотрено законодательством Российской Федерации.</w:t>
      </w:r>
    </w:p>
    <w:p w14:paraId="267E455A" w14:textId="77777777" w:rsidR="000C4BA3" w:rsidRPr="000C4C52" w:rsidRDefault="000C4BA3" w:rsidP="000C4BA3">
      <w:pPr>
        <w:pStyle w:val="aff5"/>
        <w:ind w:right="-24" w:firstLine="567"/>
        <w:jc w:val="center"/>
        <w:rPr>
          <w:b/>
        </w:rPr>
      </w:pPr>
    </w:p>
    <w:p w14:paraId="55374DC2" w14:textId="77777777" w:rsidR="000C4BA3" w:rsidRPr="000C4C52" w:rsidRDefault="000C4BA3" w:rsidP="000C4BA3">
      <w:pPr>
        <w:pStyle w:val="aff5"/>
        <w:ind w:right="-24" w:firstLine="567"/>
        <w:jc w:val="center"/>
        <w:rPr>
          <w:b/>
        </w:rPr>
      </w:pPr>
      <w:r w:rsidRPr="000C4C52">
        <w:rPr>
          <w:b/>
        </w:rPr>
        <w:t>6. Дополнительные условия</w:t>
      </w:r>
    </w:p>
    <w:p w14:paraId="45AEF0EE" w14:textId="77777777" w:rsidR="000C4BA3" w:rsidRPr="000C4C52" w:rsidRDefault="000C4BA3" w:rsidP="000C4BA3">
      <w:pPr>
        <w:pStyle w:val="aff5"/>
        <w:ind w:right="-24" w:firstLine="567"/>
        <w:jc w:val="both"/>
      </w:pPr>
      <w:r w:rsidRPr="000C4C52">
        <w:t>6.1. Условия настоящего договора распространяются на все Счета Клиента, ранее открытые в Банке. Условия договоров, на основании которых Клиенту ранее были открыты Счета в Банке, действуют в части, не противоречащей условиям настоящего договора.</w:t>
      </w:r>
    </w:p>
    <w:p w14:paraId="635DB20D" w14:textId="77777777" w:rsidR="000C4BA3" w:rsidRPr="000C4C52" w:rsidRDefault="000C4BA3" w:rsidP="000C4BA3">
      <w:pPr>
        <w:pStyle w:val="aff5"/>
        <w:ind w:right="-24" w:firstLine="567"/>
        <w:jc w:val="both"/>
      </w:pPr>
      <w:r w:rsidRPr="000C4C52">
        <w:lastRenderedPageBreak/>
        <w:t xml:space="preserve">6.2. Банк согласно решению Комитета Банковского Надзора Банка России с 14.10.2004 является участником Системы страхования вкладов, включен в Реестр Банков – участников системы обязательного страхования вкладов под номером 73. </w:t>
      </w:r>
    </w:p>
    <w:p w14:paraId="1C848387" w14:textId="77777777" w:rsidR="000C4BA3" w:rsidRPr="000C4C52" w:rsidRDefault="000C4BA3" w:rsidP="000C4BA3">
      <w:pPr>
        <w:pStyle w:val="aff5"/>
        <w:ind w:right="-24" w:firstLine="567"/>
        <w:jc w:val="both"/>
      </w:pPr>
      <w:r w:rsidRPr="000C4C52">
        <w:t>Право на возмещение по вкладу возникает при условии соответствия Клиента требованиям, установленным ч. 1 ст. 5 Федерального закона от 23.12.2003г. №177-ФЗ «О страховании вкладов в Банках Российской Федерации», на дату наступления страхового случая. Возмещение выплачивается в порядке, размере и на условиях, которые установлены вышеуказанным Федеральным законом.</w:t>
      </w:r>
    </w:p>
    <w:p w14:paraId="22B68D9D" w14:textId="77777777" w:rsidR="000C4BA3" w:rsidRPr="000C4C52" w:rsidRDefault="000C4BA3" w:rsidP="000C4BA3">
      <w:pPr>
        <w:pStyle w:val="aff5"/>
        <w:ind w:right="-24" w:firstLine="567"/>
        <w:jc w:val="both"/>
      </w:pPr>
      <w:r w:rsidRPr="000C4C52">
        <w:t>6.3. Любые изменения и дополнения к настоящему Договору действительны только в том случае, когда они совершены в письменной форме, подписаны Сторонами и являются неотъемлемой частью настоящего Договора.</w:t>
      </w:r>
    </w:p>
    <w:p w14:paraId="50638305" w14:textId="77777777" w:rsidR="000C4BA3" w:rsidRPr="000C4C52" w:rsidRDefault="000C4BA3" w:rsidP="000C4BA3">
      <w:pPr>
        <w:pStyle w:val="aff5"/>
        <w:ind w:right="-24" w:firstLine="567"/>
        <w:jc w:val="both"/>
      </w:pPr>
      <w:r w:rsidRPr="000C4C52">
        <w:t>6.4. В случае изменения законодательства Российской Федерации настоящий договор действует в части, не противоречащей законодательству Российской Федерации.</w:t>
      </w:r>
    </w:p>
    <w:p w14:paraId="14A63F7F" w14:textId="77777777" w:rsidR="000C4BA3" w:rsidRPr="000C4C52" w:rsidRDefault="000C4BA3" w:rsidP="000C4BA3">
      <w:pPr>
        <w:pStyle w:val="aff5"/>
        <w:ind w:right="-24" w:firstLine="567"/>
        <w:jc w:val="both"/>
      </w:pPr>
      <w:r w:rsidRPr="000C4C52">
        <w:t>6.5. Стороны подтверждают свое согласие на использование аналога собственноручной подписи (факсимильное воспроизведение подписи) в целях документов, предусмотренных законодательством Российской Федерации (ч. 2 ст. 160 ГК РФ), за исключением подписи платежных документов. Факсимильная подпись признается сторонами равноценной подлинной подписи уполномоченного лица.</w:t>
      </w:r>
    </w:p>
    <w:p w14:paraId="48DE9519" w14:textId="77777777" w:rsidR="000C4BA3" w:rsidRPr="000C4C52" w:rsidRDefault="000C4BA3" w:rsidP="000C4BA3">
      <w:pPr>
        <w:pStyle w:val="aff5"/>
        <w:ind w:right="-24" w:firstLine="567"/>
        <w:jc w:val="both"/>
      </w:pPr>
      <w:r w:rsidRPr="000C4C52">
        <w:t>6.6. Любые уведомления, извещения или требования, направляемые Банком в соответствии с условиями настоящего договора, считаются полученными Клиентом, если они были направлены по адресу Клиента, указанному в настоящем договоре, если иной адрес не был своевременно сообщен Банку в соответствии с условиями п. 2.14. настоящего договора.</w:t>
      </w:r>
    </w:p>
    <w:p w14:paraId="1E0AAF22" w14:textId="77777777" w:rsidR="000C4BA3" w:rsidRPr="000C4C52" w:rsidRDefault="000C4BA3" w:rsidP="000C4BA3">
      <w:pPr>
        <w:pStyle w:val="aff5"/>
        <w:ind w:right="-24" w:firstLine="567"/>
        <w:jc w:val="both"/>
      </w:pPr>
      <w:r w:rsidRPr="000C4C52">
        <w:t>6.7. Все споры и разногласия, которые могут возникнуть при заключении, исполнении и расторжении настоящего Договора, Стороны будут стремиться разрешать путем переговоров.</w:t>
      </w:r>
    </w:p>
    <w:p w14:paraId="1AED7708" w14:textId="77777777" w:rsidR="000C4BA3" w:rsidRPr="000C4C52" w:rsidRDefault="000C4BA3" w:rsidP="000C4BA3">
      <w:pPr>
        <w:pStyle w:val="aff5"/>
        <w:ind w:right="-24" w:firstLine="567"/>
        <w:jc w:val="both"/>
      </w:pPr>
      <w:r w:rsidRPr="000C4C52">
        <w:t>6.8. Споры, не урегулированные путем переговоров, разрешаются в судебном порядке, установленном законодательством Российской Федерации.</w:t>
      </w:r>
    </w:p>
    <w:p w14:paraId="22FC32EB" w14:textId="77777777" w:rsidR="000C4BA3" w:rsidRPr="000C4C52" w:rsidRDefault="000C4BA3" w:rsidP="000C4BA3">
      <w:pPr>
        <w:pStyle w:val="aff5"/>
        <w:ind w:right="-24" w:firstLine="567"/>
        <w:jc w:val="both"/>
      </w:pPr>
      <w:r w:rsidRPr="000C4C52">
        <w:t>6.9. Ни одна из Сторон не вправе передавать свои права и обязанности по настоящему Договору третьим лицам без письменного согласия другой Стороны.</w:t>
      </w:r>
    </w:p>
    <w:p w14:paraId="403A2003" w14:textId="77777777" w:rsidR="000C4BA3" w:rsidRPr="000C4C52" w:rsidRDefault="000C4BA3" w:rsidP="000C4BA3">
      <w:pPr>
        <w:pStyle w:val="aff5"/>
        <w:ind w:right="-24" w:firstLine="567"/>
        <w:jc w:val="both"/>
      </w:pPr>
      <w:r w:rsidRPr="000C4C52">
        <w:t>6.10. Клиент подтверждает, что с условиями Договора и тарифами Банка ознакомлен и согласен.</w:t>
      </w:r>
    </w:p>
    <w:p w14:paraId="10EAE73D" w14:textId="77777777" w:rsidR="000C4BA3" w:rsidRPr="000C4C52" w:rsidRDefault="000C4BA3" w:rsidP="000C4BA3">
      <w:pPr>
        <w:pStyle w:val="aff5"/>
        <w:ind w:right="-24" w:firstLine="567"/>
        <w:jc w:val="both"/>
      </w:pPr>
      <w:r w:rsidRPr="000C4C52">
        <w:t>6.11. Настоящий договор составлен и подписан в двух подлинных экземплярах. Один экземпляр договора находится у Банка, другой – у Клиента.</w:t>
      </w:r>
    </w:p>
    <w:p w14:paraId="1EB5C1F7" w14:textId="77777777" w:rsidR="000C4BA3" w:rsidRPr="000C4C52" w:rsidRDefault="000C4BA3" w:rsidP="000C4BA3">
      <w:pPr>
        <w:pStyle w:val="aff5"/>
        <w:ind w:right="-24"/>
        <w:jc w:val="center"/>
        <w:rPr>
          <w:b/>
        </w:rPr>
      </w:pPr>
    </w:p>
    <w:p w14:paraId="3DDEDA0D" w14:textId="77777777" w:rsidR="000C4BA3" w:rsidRPr="000C4C52" w:rsidRDefault="000C4BA3" w:rsidP="000C4BA3">
      <w:pPr>
        <w:pStyle w:val="aff5"/>
        <w:ind w:right="-24"/>
        <w:jc w:val="center"/>
        <w:rPr>
          <w:b/>
        </w:rPr>
      </w:pPr>
      <w:r w:rsidRPr="000C4C52">
        <w:rPr>
          <w:b/>
        </w:rPr>
        <w:t>7.  Адреса и Банковские реквизиты сторон:</w:t>
      </w:r>
    </w:p>
    <w:p w14:paraId="5544D828" w14:textId="77777777" w:rsidR="000C4BA3" w:rsidRPr="007C71DF" w:rsidRDefault="000C4BA3" w:rsidP="000C4BA3">
      <w:pPr>
        <w:pStyle w:val="aff5"/>
        <w:ind w:right="-24"/>
        <w:jc w:val="both"/>
        <w:rPr>
          <w:b/>
          <w:sz w:val="18"/>
        </w:rPr>
      </w:pPr>
      <w:r w:rsidRPr="007C71DF">
        <w:rPr>
          <w:b/>
          <w:sz w:val="18"/>
        </w:rPr>
        <w:t xml:space="preserve">БАНК: </w:t>
      </w:r>
    </w:p>
    <w:p w14:paraId="4D256340" w14:textId="77777777" w:rsidR="000C4BA3" w:rsidRPr="007C71DF" w:rsidRDefault="000C4BA3" w:rsidP="000C4BA3">
      <w:pPr>
        <w:pStyle w:val="aff5"/>
        <w:ind w:right="-24"/>
        <w:jc w:val="both"/>
        <w:rPr>
          <w:b/>
          <w:sz w:val="18"/>
        </w:rPr>
      </w:pPr>
      <w:proofErr w:type="gramStart"/>
      <w:r w:rsidRPr="007C71DF">
        <w:rPr>
          <w:b/>
          <w:sz w:val="18"/>
        </w:rPr>
        <w:t>Адрес:_</w:t>
      </w:r>
      <w:proofErr w:type="gramEnd"/>
      <w:r w:rsidRPr="007C71DF">
        <w:rPr>
          <w:b/>
          <w:sz w:val="18"/>
        </w:rPr>
        <w:t>________________________________________________</w:t>
      </w:r>
    </w:p>
    <w:p w14:paraId="2E5D7D98" w14:textId="77777777" w:rsidR="000C4BA3" w:rsidRPr="007C71DF" w:rsidRDefault="000C4BA3" w:rsidP="000C4BA3">
      <w:pPr>
        <w:pStyle w:val="aff5"/>
        <w:ind w:right="-24"/>
        <w:jc w:val="both"/>
        <w:rPr>
          <w:b/>
          <w:sz w:val="18"/>
        </w:rPr>
      </w:pPr>
      <w:r w:rsidRPr="007C71DF">
        <w:rPr>
          <w:b/>
          <w:sz w:val="18"/>
        </w:rPr>
        <w:t>ИНН/КПП _________________________________________</w:t>
      </w:r>
    </w:p>
    <w:p w14:paraId="53A806E9" w14:textId="77777777" w:rsidR="000C4BA3" w:rsidRPr="007C71DF" w:rsidRDefault="000C4BA3" w:rsidP="000C4BA3">
      <w:pPr>
        <w:pStyle w:val="aff5"/>
        <w:ind w:right="-24"/>
        <w:jc w:val="both"/>
        <w:rPr>
          <w:b/>
          <w:sz w:val="18"/>
        </w:rPr>
      </w:pPr>
      <w:r w:rsidRPr="007C71DF">
        <w:rPr>
          <w:b/>
          <w:sz w:val="18"/>
        </w:rPr>
        <w:t>ОГРН______________________________________________</w:t>
      </w:r>
    </w:p>
    <w:p w14:paraId="701DF88D" w14:textId="77777777" w:rsidR="000C4BA3" w:rsidRPr="007C71DF" w:rsidRDefault="000C4BA3" w:rsidP="000C4BA3">
      <w:pPr>
        <w:pStyle w:val="aff5"/>
        <w:ind w:right="-24"/>
        <w:jc w:val="both"/>
        <w:rPr>
          <w:b/>
          <w:sz w:val="18"/>
        </w:rPr>
      </w:pPr>
      <w:r w:rsidRPr="007C71DF">
        <w:rPr>
          <w:b/>
          <w:sz w:val="18"/>
        </w:rPr>
        <w:t>БИК______________________________________________</w:t>
      </w:r>
    </w:p>
    <w:p w14:paraId="26FAA0C2" w14:textId="48D5263E" w:rsidR="000C4BA3" w:rsidRDefault="000C4BA3" w:rsidP="000C4BA3">
      <w:pPr>
        <w:pStyle w:val="aff5"/>
        <w:ind w:right="-24"/>
        <w:jc w:val="both"/>
        <w:rPr>
          <w:b/>
          <w:sz w:val="18"/>
        </w:rPr>
      </w:pPr>
      <w:r w:rsidRPr="007C71DF">
        <w:rPr>
          <w:b/>
          <w:sz w:val="18"/>
        </w:rPr>
        <w:t>к/с _______________________________________________в ________________________________________________</w:t>
      </w:r>
    </w:p>
    <w:p w14:paraId="77F5F5FC" w14:textId="77777777" w:rsidR="000C4BA3" w:rsidRPr="000C4C52" w:rsidRDefault="000C4BA3" w:rsidP="000C4BA3">
      <w:pPr>
        <w:pStyle w:val="aff5"/>
        <w:ind w:right="-24"/>
        <w:jc w:val="both"/>
        <w:rPr>
          <w:b/>
        </w:rPr>
      </w:pPr>
    </w:p>
    <w:p w14:paraId="31EAB7A3" w14:textId="77777777" w:rsidR="000C4BA3" w:rsidRPr="000C4C52" w:rsidRDefault="000C4BA3" w:rsidP="000C4BA3">
      <w:pPr>
        <w:pStyle w:val="aff5"/>
        <w:ind w:right="-24"/>
        <w:jc w:val="both"/>
        <w:rPr>
          <w:b/>
        </w:rPr>
      </w:pPr>
      <w:r w:rsidRPr="000C4C52">
        <w:rPr>
          <w:b/>
        </w:rPr>
        <w:t>КЛИЕНТ:</w:t>
      </w:r>
      <w:r w:rsidRPr="000C4C52">
        <w:t xml:space="preserve"> </w:t>
      </w:r>
      <w:r w:rsidRPr="000C4C52">
        <w:rPr>
          <w:b/>
        </w:rPr>
        <w:t>Адрес для корреспонденции:</w:t>
      </w:r>
    </w:p>
    <w:p w14:paraId="1493C20F" w14:textId="70237CF0" w:rsidR="000C4BA3" w:rsidRPr="000C4BA3" w:rsidRDefault="000C4BA3" w:rsidP="000C4BA3">
      <w:pPr>
        <w:pStyle w:val="aff5"/>
        <w:ind w:right="-24"/>
        <w:jc w:val="both"/>
        <w:rPr>
          <w:noProof/>
          <w:lang w:eastAsia="ru-RU"/>
        </w:rPr>
      </w:pPr>
      <w:r w:rsidRPr="000C4BA3">
        <w:rPr>
          <w:noProof/>
          <w:lang w:eastAsia="ru-RU"/>
        </w:rPr>
        <w:t>__________________________________________________________________________________________</w:t>
      </w:r>
    </w:p>
    <w:p w14:paraId="038864C3" w14:textId="77777777" w:rsidR="000C4BA3" w:rsidRPr="000C4C52" w:rsidRDefault="000C4BA3" w:rsidP="000C4BA3">
      <w:pPr>
        <w:pStyle w:val="aff5"/>
        <w:ind w:right="-24"/>
        <w:jc w:val="both"/>
        <w:rPr>
          <w:b/>
        </w:rPr>
      </w:pPr>
    </w:p>
    <w:p w14:paraId="228E3FDE" w14:textId="77777777" w:rsidR="000C4BA3" w:rsidRPr="000C4C52" w:rsidRDefault="000C4BA3" w:rsidP="000C4BA3">
      <w:pPr>
        <w:pStyle w:val="aff5"/>
        <w:ind w:right="-24"/>
        <w:jc w:val="both"/>
        <w:rPr>
          <w:b/>
        </w:rPr>
      </w:pPr>
      <w:r w:rsidRPr="000C4C52">
        <w:rPr>
          <w:b/>
        </w:rPr>
        <w:t xml:space="preserve">Счет, открытый в АО «ИК Банк» на основании настоящего договора: </w:t>
      </w:r>
    </w:p>
    <w:p w14:paraId="4634F5E0" w14:textId="77777777" w:rsidR="000C4BA3" w:rsidRPr="000C4C52" w:rsidRDefault="000C4BA3" w:rsidP="000C4BA3">
      <w:pPr>
        <w:pStyle w:val="aff5"/>
        <w:ind w:right="-24"/>
        <w:jc w:val="both"/>
        <w:rPr>
          <w:b/>
        </w:rPr>
      </w:pPr>
      <w:r w:rsidRPr="000C4C52">
        <w:rPr>
          <w:b/>
        </w:rPr>
        <w:t xml:space="preserve">Наименование Счета: </w:t>
      </w:r>
      <w:r w:rsidRPr="000C4C52">
        <w:rPr>
          <w:b/>
        </w:rPr>
        <w:tab/>
        <w:t>____________________________________</w:t>
      </w:r>
      <w:proofErr w:type="gramStart"/>
      <w:r w:rsidRPr="000C4C52">
        <w:rPr>
          <w:b/>
        </w:rPr>
        <w:t>№  Счета</w:t>
      </w:r>
      <w:proofErr w:type="gramEnd"/>
      <w:r w:rsidRPr="000C4C52">
        <w:rPr>
          <w:b/>
        </w:rPr>
        <w:t xml:space="preserve"> ______________________ </w:t>
      </w:r>
    </w:p>
    <w:p w14:paraId="78C95E20" w14:textId="77777777" w:rsidR="000C4BA3" w:rsidRPr="000C4C52" w:rsidRDefault="000C4BA3" w:rsidP="000C4BA3">
      <w:pPr>
        <w:pStyle w:val="aff5"/>
        <w:ind w:right="-24"/>
        <w:jc w:val="both"/>
      </w:pPr>
      <w:r w:rsidRPr="000C4C52">
        <w:t xml:space="preserve">                                                                              (указать наименование Счета, наименование валюты)</w:t>
      </w:r>
    </w:p>
    <w:p w14:paraId="602CE3F7" w14:textId="77777777" w:rsidR="000C4BA3" w:rsidRPr="000C4C52" w:rsidRDefault="000C4BA3" w:rsidP="000C4BA3">
      <w:pPr>
        <w:pStyle w:val="aff5"/>
        <w:ind w:right="-24"/>
        <w:jc w:val="both"/>
      </w:pPr>
      <w:r w:rsidRPr="000C4C52">
        <w:rPr>
          <w:b/>
        </w:rPr>
        <w:t xml:space="preserve">Дата открытия Счета </w:t>
      </w:r>
      <w:r w:rsidRPr="000C4C52">
        <w:t xml:space="preserve">____________________________________ </w:t>
      </w:r>
      <w:r w:rsidRPr="000C4C52">
        <w:tab/>
      </w:r>
    </w:p>
    <w:p w14:paraId="35325BC3" w14:textId="77777777" w:rsidR="000C4BA3" w:rsidRPr="000C4C52" w:rsidRDefault="000C4BA3" w:rsidP="000C4BA3">
      <w:pPr>
        <w:pStyle w:val="aff5"/>
        <w:ind w:right="-24"/>
        <w:jc w:val="both"/>
        <w:rPr>
          <w:b/>
        </w:rPr>
      </w:pPr>
    </w:p>
    <w:p w14:paraId="67F72A4B" w14:textId="77777777" w:rsidR="000C4BA3" w:rsidRPr="000C4C52" w:rsidRDefault="000C4BA3" w:rsidP="000C4BA3">
      <w:pPr>
        <w:pStyle w:val="aff5"/>
        <w:ind w:right="-24"/>
        <w:jc w:val="both"/>
        <w:rPr>
          <w:b/>
        </w:rPr>
      </w:pPr>
      <w:proofErr w:type="gramStart"/>
      <w:r w:rsidRPr="000C4C52">
        <w:rPr>
          <w:b/>
        </w:rPr>
        <w:t xml:space="preserve">Банк  </w:t>
      </w:r>
      <w:r w:rsidRPr="000C4C52">
        <w:rPr>
          <w:b/>
        </w:rPr>
        <w:tab/>
      </w:r>
      <w:proofErr w:type="gramEnd"/>
      <w:r w:rsidRPr="000C4C52">
        <w:rPr>
          <w:b/>
        </w:rPr>
        <w:t>___________________________________</w:t>
      </w:r>
      <w:r>
        <w:rPr>
          <w:b/>
        </w:rPr>
        <w:t xml:space="preserve">                      </w:t>
      </w:r>
      <w:r w:rsidRPr="000C4C52">
        <w:rPr>
          <w:b/>
        </w:rPr>
        <w:t xml:space="preserve">Клиент _______________________________________ </w:t>
      </w:r>
      <w:r w:rsidRPr="000C4C52">
        <w:rPr>
          <w:b/>
        </w:rPr>
        <w:tab/>
      </w:r>
    </w:p>
    <w:p w14:paraId="19678DAA" w14:textId="664046FA" w:rsidR="00B23BE2" w:rsidRDefault="00B23BE2" w:rsidP="006A225A"/>
    <w:sectPr w:rsidR="00B23BE2" w:rsidSect="000C4BA3">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4EE77" w14:textId="77777777" w:rsidR="00F95A9F" w:rsidRDefault="00F95A9F" w:rsidP="009605C0">
      <w:r>
        <w:separator/>
      </w:r>
    </w:p>
  </w:endnote>
  <w:endnote w:type="continuationSeparator" w:id="0">
    <w:p w14:paraId="0CF75177" w14:textId="77777777" w:rsidR="00F95A9F" w:rsidRDefault="00F95A9F" w:rsidP="0096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nsultant">
    <w:altName w:val="Courier New"/>
    <w:charset w:val="00"/>
    <w:family w:val="modern"/>
    <w:pitch w:val="default"/>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FB73" w14:textId="77777777" w:rsidR="00F95A9F" w:rsidRDefault="00F95A9F" w:rsidP="009605C0">
      <w:r>
        <w:separator/>
      </w:r>
    </w:p>
  </w:footnote>
  <w:footnote w:type="continuationSeparator" w:id="0">
    <w:p w14:paraId="0699015B" w14:textId="77777777" w:rsidR="00F95A9F" w:rsidRDefault="00F95A9F" w:rsidP="00960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6"/>
    <w:multiLevelType w:val="singleLevel"/>
    <w:tmpl w:val="00000006"/>
    <w:name w:val="WW8Num6"/>
    <w:lvl w:ilvl="0">
      <w:start w:val="1"/>
      <w:numFmt w:val="bullet"/>
      <w:lvlText w:val=""/>
      <w:lvlJc w:val="left"/>
      <w:pPr>
        <w:tabs>
          <w:tab w:val="num" w:pos="180"/>
        </w:tabs>
        <w:ind w:left="180" w:hanging="360"/>
      </w:pPr>
      <w:rPr>
        <w:rFonts w:ascii="Symbol" w:hAnsi="Symbol"/>
      </w:rPr>
    </w:lvl>
  </w:abstractNum>
  <w:abstractNum w:abstractNumId="2" w15:restartNumberingAfterBreak="0">
    <w:nsid w:val="00000007"/>
    <w:multiLevelType w:val="singleLevel"/>
    <w:tmpl w:val="EF1C869E"/>
    <w:name w:val="WW8Num7"/>
    <w:lvl w:ilvl="0">
      <w:start w:val="1"/>
      <w:numFmt w:val="decimal"/>
      <w:lvlText w:val="%1)"/>
      <w:lvlJc w:val="left"/>
      <w:pPr>
        <w:tabs>
          <w:tab w:val="num" w:pos="-180"/>
        </w:tabs>
        <w:ind w:left="180" w:hanging="360"/>
      </w:pPr>
      <w:rPr>
        <w:b w:val="0"/>
        <w:bCs/>
      </w:rPr>
    </w:lvl>
  </w:abstractNum>
  <w:abstractNum w:abstractNumId="3" w15:restartNumberingAfterBreak="0">
    <w:nsid w:val="3CCF7F4A"/>
    <w:multiLevelType w:val="hybridMultilevel"/>
    <w:tmpl w:val="09CAE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BE2"/>
    <w:rsid w:val="000C4BA3"/>
    <w:rsid w:val="006A225A"/>
    <w:rsid w:val="009605C0"/>
    <w:rsid w:val="00A15744"/>
    <w:rsid w:val="00B23BE2"/>
    <w:rsid w:val="00F95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15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BA3"/>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0C4BA3"/>
    <w:pPr>
      <w:keepNext/>
      <w:numPr>
        <w:numId w:val="1"/>
      </w:numPr>
      <w:jc w:val="center"/>
      <w:outlineLvl w:val="0"/>
    </w:pPr>
    <w:rPr>
      <w:sz w:val="24"/>
      <w:lang w:val="x-none"/>
    </w:rPr>
  </w:style>
  <w:style w:type="paragraph" w:styleId="2">
    <w:name w:val="heading 2"/>
    <w:basedOn w:val="a"/>
    <w:next w:val="a"/>
    <w:link w:val="20"/>
    <w:qFormat/>
    <w:rsid w:val="000C4BA3"/>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0C4BA3"/>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0C4BA3"/>
    <w:pPr>
      <w:keepNext/>
      <w:spacing w:before="240" w:after="60"/>
      <w:outlineLvl w:val="3"/>
    </w:pPr>
    <w:rPr>
      <w:rFonts w:ascii="Calibri" w:hAnsi="Calibri"/>
      <w:b/>
      <w:bCs/>
      <w:sz w:val="28"/>
      <w:szCs w:val="28"/>
      <w:lang w:val="x-none"/>
    </w:rPr>
  </w:style>
  <w:style w:type="paragraph" w:styleId="5">
    <w:name w:val="heading 5"/>
    <w:basedOn w:val="a"/>
    <w:next w:val="a"/>
    <w:link w:val="50"/>
    <w:qFormat/>
    <w:rsid w:val="000C4BA3"/>
    <w:pPr>
      <w:spacing w:before="240" w:after="60"/>
      <w:outlineLvl w:val="4"/>
    </w:pPr>
    <w:rPr>
      <w:b/>
      <w:bCs/>
      <w:i/>
      <w:iCs/>
      <w:sz w:val="26"/>
      <w:szCs w:val="26"/>
    </w:rPr>
  </w:style>
  <w:style w:type="paragraph" w:styleId="8">
    <w:name w:val="heading 8"/>
    <w:basedOn w:val="a"/>
    <w:next w:val="a"/>
    <w:link w:val="80"/>
    <w:semiHidden/>
    <w:unhideWhenUsed/>
    <w:qFormat/>
    <w:rsid w:val="000C4BA3"/>
    <w:pPr>
      <w:spacing w:before="240" w:after="60"/>
      <w:outlineLvl w:val="7"/>
    </w:pPr>
    <w:rPr>
      <w:rFonts w:ascii="Calibri" w:hAnsi="Calibri"/>
      <w:i/>
      <w:iCs/>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BA3"/>
    <w:rPr>
      <w:rFonts w:ascii="Times New Roman" w:eastAsia="Times New Roman" w:hAnsi="Times New Roman" w:cs="Times New Roman"/>
      <w:sz w:val="24"/>
      <w:szCs w:val="20"/>
      <w:lang w:val="x-none" w:eastAsia="ar-SA"/>
    </w:rPr>
  </w:style>
  <w:style w:type="character" w:customStyle="1" w:styleId="20">
    <w:name w:val="Заголовок 2 Знак"/>
    <w:basedOn w:val="a0"/>
    <w:link w:val="2"/>
    <w:rsid w:val="000C4BA3"/>
    <w:rPr>
      <w:rFonts w:ascii="Arial" w:eastAsia="Times New Roman" w:hAnsi="Arial" w:cs="Arial"/>
      <w:b/>
      <w:bCs/>
      <w:i/>
      <w:iCs/>
      <w:sz w:val="28"/>
      <w:szCs w:val="28"/>
      <w:lang w:eastAsia="ar-SA"/>
    </w:rPr>
  </w:style>
  <w:style w:type="character" w:customStyle="1" w:styleId="30">
    <w:name w:val="Заголовок 3 Знак"/>
    <w:basedOn w:val="a0"/>
    <w:link w:val="3"/>
    <w:rsid w:val="000C4BA3"/>
    <w:rPr>
      <w:rFonts w:ascii="Arial" w:eastAsia="Times New Roman" w:hAnsi="Arial" w:cs="Arial"/>
      <w:b/>
      <w:bCs/>
      <w:sz w:val="26"/>
      <w:szCs w:val="26"/>
      <w:lang w:eastAsia="ar-SA"/>
    </w:rPr>
  </w:style>
  <w:style w:type="character" w:customStyle="1" w:styleId="40">
    <w:name w:val="Заголовок 4 Знак"/>
    <w:basedOn w:val="a0"/>
    <w:link w:val="4"/>
    <w:semiHidden/>
    <w:rsid w:val="000C4BA3"/>
    <w:rPr>
      <w:rFonts w:ascii="Calibri" w:eastAsia="Times New Roman" w:hAnsi="Calibri" w:cs="Times New Roman"/>
      <w:b/>
      <w:bCs/>
      <w:sz w:val="28"/>
      <w:szCs w:val="28"/>
      <w:lang w:val="x-none" w:eastAsia="ar-SA"/>
    </w:rPr>
  </w:style>
  <w:style w:type="character" w:customStyle="1" w:styleId="50">
    <w:name w:val="Заголовок 5 Знак"/>
    <w:basedOn w:val="a0"/>
    <w:link w:val="5"/>
    <w:rsid w:val="000C4BA3"/>
    <w:rPr>
      <w:rFonts w:ascii="Times New Roman" w:eastAsia="Times New Roman" w:hAnsi="Times New Roman" w:cs="Times New Roman"/>
      <w:b/>
      <w:bCs/>
      <w:i/>
      <w:iCs/>
      <w:sz w:val="26"/>
      <w:szCs w:val="26"/>
      <w:lang w:eastAsia="ar-SA"/>
    </w:rPr>
  </w:style>
  <w:style w:type="character" w:customStyle="1" w:styleId="80">
    <w:name w:val="Заголовок 8 Знак"/>
    <w:basedOn w:val="a0"/>
    <w:link w:val="8"/>
    <w:semiHidden/>
    <w:rsid w:val="000C4BA3"/>
    <w:rPr>
      <w:rFonts w:ascii="Calibri" w:eastAsia="Times New Roman" w:hAnsi="Calibri" w:cs="Times New Roman"/>
      <w:i/>
      <w:iCs/>
      <w:sz w:val="24"/>
      <w:szCs w:val="24"/>
      <w:lang w:val="x-none" w:eastAsia="ar-SA"/>
    </w:rPr>
  </w:style>
  <w:style w:type="character" w:customStyle="1" w:styleId="WW8Num2z0">
    <w:name w:val="WW8Num2z0"/>
    <w:rsid w:val="000C4BA3"/>
    <w:rPr>
      <w:rFonts w:ascii="Symbol" w:hAnsi="Symbol"/>
    </w:rPr>
  </w:style>
  <w:style w:type="character" w:customStyle="1" w:styleId="WW8Num3z1">
    <w:name w:val="WW8Num3z1"/>
    <w:rsid w:val="000C4BA3"/>
    <w:rPr>
      <w:rFonts w:ascii="Times New Roman" w:hAnsi="Times New Roman" w:cs="Times New Roman"/>
      <w:sz w:val="24"/>
      <w:szCs w:val="24"/>
    </w:rPr>
  </w:style>
  <w:style w:type="character" w:customStyle="1" w:styleId="WW8Num4z0">
    <w:name w:val="WW8Num4z0"/>
    <w:rsid w:val="000C4BA3"/>
    <w:rPr>
      <w:rFonts w:cs="Times New Roman"/>
    </w:rPr>
  </w:style>
  <w:style w:type="character" w:customStyle="1" w:styleId="WW8Num6z0">
    <w:name w:val="WW8Num6z0"/>
    <w:rsid w:val="000C4BA3"/>
    <w:rPr>
      <w:rFonts w:ascii="Symbol" w:hAnsi="Symbol"/>
    </w:rPr>
  </w:style>
  <w:style w:type="character" w:customStyle="1" w:styleId="WW8Num9z0">
    <w:name w:val="WW8Num9z0"/>
    <w:rsid w:val="000C4BA3"/>
    <w:rPr>
      <w:rFonts w:ascii="Times New Roman" w:hAnsi="Times New Roman"/>
    </w:rPr>
  </w:style>
  <w:style w:type="character" w:customStyle="1" w:styleId="Absatz-Standardschriftart">
    <w:name w:val="Absatz-Standardschriftart"/>
    <w:rsid w:val="000C4BA3"/>
  </w:style>
  <w:style w:type="character" w:customStyle="1" w:styleId="WW-Absatz-Standardschriftart">
    <w:name w:val="WW-Absatz-Standardschriftart"/>
    <w:rsid w:val="000C4BA3"/>
  </w:style>
  <w:style w:type="character" w:customStyle="1" w:styleId="WW-Absatz-Standardschriftart1">
    <w:name w:val="WW-Absatz-Standardschriftart1"/>
    <w:rsid w:val="000C4BA3"/>
  </w:style>
  <w:style w:type="character" w:customStyle="1" w:styleId="WW-Absatz-Standardschriftart11">
    <w:name w:val="WW-Absatz-Standardschriftart11"/>
    <w:rsid w:val="000C4BA3"/>
  </w:style>
  <w:style w:type="character" w:customStyle="1" w:styleId="WW8Num1z0">
    <w:name w:val="WW8Num1z0"/>
    <w:rsid w:val="000C4BA3"/>
    <w:rPr>
      <w:rFonts w:ascii="Symbol" w:hAnsi="Symbol"/>
    </w:rPr>
  </w:style>
  <w:style w:type="character" w:customStyle="1" w:styleId="WW8Num1z1">
    <w:name w:val="WW8Num1z1"/>
    <w:rsid w:val="000C4BA3"/>
    <w:rPr>
      <w:rFonts w:ascii="Courier New" w:hAnsi="Courier New" w:cs="Courier New"/>
    </w:rPr>
  </w:style>
  <w:style w:type="character" w:customStyle="1" w:styleId="WW8Num1z2">
    <w:name w:val="WW8Num1z2"/>
    <w:rsid w:val="000C4BA3"/>
    <w:rPr>
      <w:rFonts w:ascii="Wingdings" w:hAnsi="Wingdings"/>
    </w:rPr>
  </w:style>
  <w:style w:type="character" w:customStyle="1" w:styleId="WW8Num3z0">
    <w:name w:val="WW8Num3z0"/>
    <w:rsid w:val="000C4BA3"/>
    <w:rPr>
      <w:b/>
      <w:color w:val="FF00FF"/>
    </w:rPr>
  </w:style>
  <w:style w:type="character" w:customStyle="1" w:styleId="WW8Num4z1">
    <w:name w:val="WW8Num4z1"/>
    <w:rsid w:val="000C4BA3"/>
    <w:rPr>
      <w:rFonts w:ascii="Times New Roman" w:hAnsi="Times New Roman" w:cs="Times New Roman"/>
      <w:sz w:val="24"/>
      <w:szCs w:val="24"/>
    </w:rPr>
  </w:style>
  <w:style w:type="character" w:customStyle="1" w:styleId="WW8Num6z1">
    <w:name w:val="WW8Num6z1"/>
    <w:rsid w:val="000C4BA3"/>
    <w:rPr>
      <w:sz w:val="24"/>
      <w:szCs w:val="24"/>
    </w:rPr>
  </w:style>
  <w:style w:type="character" w:customStyle="1" w:styleId="WW8Num7z0">
    <w:name w:val="WW8Num7z0"/>
    <w:rsid w:val="000C4BA3"/>
    <w:rPr>
      <w:rFonts w:cs="Times New Roman"/>
    </w:rPr>
  </w:style>
  <w:style w:type="character" w:customStyle="1" w:styleId="WW8Num10z0">
    <w:name w:val="WW8Num10z0"/>
    <w:rsid w:val="000C4BA3"/>
    <w:rPr>
      <w:rFonts w:ascii="Symbol" w:hAnsi="Symbol"/>
    </w:rPr>
  </w:style>
  <w:style w:type="character" w:customStyle="1" w:styleId="WW8Num10z1">
    <w:name w:val="WW8Num10z1"/>
    <w:rsid w:val="000C4BA3"/>
    <w:rPr>
      <w:rFonts w:ascii="Courier New" w:hAnsi="Courier New" w:cs="Courier New"/>
    </w:rPr>
  </w:style>
  <w:style w:type="character" w:customStyle="1" w:styleId="WW8Num10z2">
    <w:name w:val="WW8Num10z2"/>
    <w:rsid w:val="000C4BA3"/>
    <w:rPr>
      <w:rFonts w:ascii="Wingdings" w:hAnsi="Wingdings"/>
    </w:rPr>
  </w:style>
  <w:style w:type="character" w:customStyle="1" w:styleId="WW8Num14z0">
    <w:name w:val="WW8Num14z0"/>
    <w:rsid w:val="000C4BA3"/>
    <w:rPr>
      <w:rFonts w:ascii="Symbol" w:hAnsi="Symbol"/>
    </w:rPr>
  </w:style>
  <w:style w:type="character" w:customStyle="1" w:styleId="WW8Num14z1">
    <w:name w:val="WW8Num14z1"/>
    <w:rsid w:val="000C4BA3"/>
    <w:rPr>
      <w:rFonts w:ascii="Courier New" w:hAnsi="Courier New" w:cs="Courier New"/>
    </w:rPr>
  </w:style>
  <w:style w:type="character" w:customStyle="1" w:styleId="WW8Num14z2">
    <w:name w:val="WW8Num14z2"/>
    <w:rsid w:val="000C4BA3"/>
    <w:rPr>
      <w:rFonts w:ascii="Wingdings" w:hAnsi="Wingdings"/>
    </w:rPr>
  </w:style>
  <w:style w:type="character" w:customStyle="1" w:styleId="WW8Num22z0">
    <w:name w:val="WW8Num22z0"/>
    <w:rsid w:val="000C4BA3"/>
    <w:rPr>
      <w:rFonts w:ascii="Times New Roman" w:hAnsi="Times New Roman"/>
    </w:rPr>
  </w:style>
  <w:style w:type="character" w:customStyle="1" w:styleId="WW8Num23z0">
    <w:name w:val="WW8Num23z0"/>
    <w:rsid w:val="000C4BA3"/>
    <w:rPr>
      <w:rFonts w:ascii="Symbol" w:hAnsi="Symbol"/>
    </w:rPr>
  </w:style>
  <w:style w:type="character" w:customStyle="1" w:styleId="WW8Num23z1">
    <w:name w:val="WW8Num23z1"/>
    <w:rsid w:val="000C4BA3"/>
    <w:rPr>
      <w:rFonts w:ascii="Courier New" w:hAnsi="Courier New" w:cs="Courier New"/>
    </w:rPr>
  </w:style>
  <w:style w:type="character" w:customStyle="1" w:styleId="WW8Num23z2">
    <w:name w:val="WW8Num23z2"/>
    <w:rsid w:val="000C4BA3"/>
    <w:rPr>
      <w:rFonts w:ascii="Wingdings" w:hAnsi="Wingdings"/>
    </w:rPr>
  </w:style>
  <w:style w:type="character" w:customStyle="1" w:styleId="11">
    <w:name w:val="Основной шрифт абзаца1"/>
    <w:rsid w:val="000C4BA3"/>
  </w:style>
  <w:style w:type="character" w:styleId="a3">
    <w:name w:val="page number"/>
    <w:basedOn w:val="11"/>
    <w:rsid w:val="000C4BA3"/>
  </w:style>
  <w:style w:type="character" w:customStyle="1" w:styleId="a4">
    <w:name w:val="Символ нумерации"/>
    <w:rsid w:val="000C4BA3"/>
  </w:style>
  <w:style w:type="paragraph" w:styleId="a5">
    <w:name w:val="Title"/>
    <w:basedOn w:val="a"/>
    <w:next w:val="a6"/>
    <w:link w:val="a7"/>
    <w:rsid w:val="000C4BA3"/>
    <w:pPr>
      <w:keepNext/>
      <w:spacing w:before="240" w:after="120"/>
    </w:pPr>
    <w:rPr>
      <w:rFonts w:ascii="Arial" w:eastAsia="Lucida Sans Unicode" w:hAnsi="Arial" w:cs="Tahoma"/>
      <w:sz w:val="28"/>
      <w:szCs w:val="28"/>
    </w:rPr>
  </w:style>
  <w:style w:type="character" w:customStyle="1" w:styleId="a7">
    <w:name w:val="Заголовок Знак"/>
    <w:basedOn w:val="a0"/>
    <w:link w:val="a5"/>
    <w:rsid w:val="000C4BA3"/>
    <w:rPr>
      <w:rFonts w:ascii="Arial" w:eastAsia="Lucida Sans Unicode" w:hAnsi="Arial" w:cs="Tahoma"/>
      <w:sz w:val="28"/>
      <w:szCs w:val="28"/>
      <w:lang w:eastAsia="ar-SA"/>
    </w:rPr>
  </w:style>
  <w:style w:type="paragraph" w:styleId="a6">
    <w:name w:val="Body Text"/>
    <w:basedOn w:val="a"/>
    <w:link w:val="a8"/>
    <w:rsid w:val="000C4BA3"/>
    <w:pPr>
      <w:ind w:right="709"/>
      <w:jc w:val="both"/>
    </w:pPr>
    <w:rPr>
      <w:rFonts w:ascii="Times New Roman CYR" w:hAnsi="Times New Roman CYR"/>
      <w:sz w:val="24"/>
      <w:lang w:val="x-none"/>
    </w:rPr>
  </w:style>
  <w:style w:type="character" w:customStyle="1" w:styleId="a8">
    <w:name w:val="Основной текст Знак"/>
    <w:basedOn w:val="a0"/>
    <w:link w:val="a6"/>
    <w:rsid w:val="000C4BA3"/>
    <w:rPr>
      <w:rFonts w:ascii="Times New Roman CYR" w:eastAsia="Times New Roman" w:hAnsi="Times New Roman CYR" w:cs="Times New Roman"/>
      <w:sz w:val="24"/>
      <w:szCs w:val="20"/>
      <w:lang w:val="x-none" w:eastAsia="ar-SA"/>
    </w:rPr>
  </w:style>
  <w:style w:type="paragraph" w:styleId="a9">
    <w:name w:val="List"/>
    <w:basedOn w:val="a6"/>
    <w:rsid w:val="000C4BA3"/>
    <w:rPr>
      <w:rFonts w:ascii="Arial" w:hAnsi="Arial" w:cs="Tahoma"/>
    </w:rPr>
  </w:style>
  <w:style w:type="paragraph" w:customStyle="1" w:styleId="12">
    <w:name w:val="Название1"/>
    <w:basedOn w:val="a"/>
    <w:rsid w:val="000C4BA3"/>
    <w:pPr>
      <w:suppressLineNumbers/>
      <w:spacing w:before="120" w:after="120"/>
    </w:pPr>
    <w:rPr>
      <w:rFonts w:ascii="Arial" w:hAnsi="Arial" w:cs="Tahoma"/>
      <w:i/>
      <w:iCs/>
      <w:szCs w:val="24"/>
    </w:rPr>
  </w:style>
  <w:style w:type="paragraph" w:customStyle="1" w:styleId="13">
    <w:name w:val="Указатель1"/>
    <w:basedOn w:val="a"/>
    <w:rsid w:val="000C4BA3"/>
    <w:pPr>
      <w:suppressLineNumbers/>
    </w:pPr>
    <w:rPr>
      <w:rFonts w:ascii="Arial" w:hAnsi="Arial" w:cs="Tahoma"/>
    </w:rPr>
  </w:style>
  <w:style w:type="paragraph" w:styleId="aa">
    <w:name w:val="Body Text Indent"/>
    <w:basedOn w:val="a"/>
    <w:link w:val="ab"/>
    <w:rsid w:val="000C4BA3"/>
    <w:pPr>
      <w:ind w:left="4820"/>
      <w:jc w:val="both"/>
    </w:pPr>
    <w:rPr>
      <w:sz w:val="24"/>
    </w:rPr>
  </w:style>
  <w:style w:type="character" w:customStyle="1" w:styleId="ab">
    <w:name w:val="Основной текст с отступом Знак"/>
    <w:basedOn w:val="a0"/>
    <w:link w:val="aa"/>
    <w:rsid w:val="000C4BA3"/>
    <w:rPr>
      <w:rFonts w:ascii="Times New Roman" w:eastAsia="Times New Roman" w:hAnsi="Times New Roman" w:cs="Times New Roman"/>
      <w:sz w:val="24"/>
      <w:szCs w:val="20"/>
      <w:lang w:eastAsia="ar-SA"/>
    </w:rPr>
  </w:style>
  <w:style w:type="paragraph" w:styleId="ac">
    <w:name w:val="header"/>
    <w:basedOn w:val="a"/>
    <w:link w:val="ad"/>
    <w:rsid w:val="000C4BA3"/>
    <w:pPr>
      <w:tabs>
        <w:tab w:val="center" w:pos="4677"/>
        <w:tab w:val="right" w:pos="9355"/>
      </w:tabs>
    </w:pPr>
  </w:style>
  <w:style w:type="character" w:customStyle="1" w:styleId="ad">
    <w:name w:val="Верхний колонтитул Знак"/>
    <w:basedOn w:val="a0"/>
    <w:link w:val="ac"/>
    <w:rsid w:val="000C4BA3"/>
    <w:rPr>
      <w:rFonts w:ascii="Times New Roman" w:eastAsia="Times New Roman" w:hAnsi="Times New Roman" w:cs="Times New Roman"/>
      <w:sz w:val="20"/>
      <w:szCs w:val="20"/>
      <w:lang w:eastAsia="ar-SA"/>
    </w:rPr>
  </w:style>
  <w:style w:type="paragraph" w:styleId="ae">
    <w:name w:val="footer"/>
    <w:basedOn w:val="a"/>
    <w:link w:val="af"/>
    <w:uiPriority w:val="99"/>
    <w:rsid w:val="000C4BA3"/>
    <w:pPr>
      <w:tabs>
        <w:tab w:val="center" w:pos="4677"/>
        <w:tab w:val="right" w:pos="9355"/>
      </w:tabs>
    </w:pPr>
    <w:rPr>
      <w:lang w:val="x-none"/>
    </w:rPr>
  </w:style>
  <w:style w:type="character" w:customStyle="1" w:styleId="af">
    <w:name w:val="Нижний колонтитул Знак"/>
    <w:basedOn w:val="a0"/>
    <w:link w:val="ae"/>
    <w:uiPriority w:val="99"/>
    <w:rsid w:val="000C4BA3"/>
    <w:rPr>
      <w:rFonts w:ascii="Times New Roman" w:eastAsia="Times New Roman" w:hAnsi="Times New Roman" w:cs="Times New Roman"/>
      <w:sz w:val="20"/>
      <w:szCs w:val="20"/>
      <w:lang w:val="x-none" w:eastAsia="ar-SA"/>
    </w:rPr>
  </w:style>
  <w:style w:type="paragraph" w:customStyle="1" w:styleId="ConsNonformat">
    <w:name w:val="ConsNonformat"/>
    <w:rsid w:val="000C4BA3"/>
    <w:pPr>
      <w:widowControl w:val="0"/>
      <w:suppressAutoHyphens/>
      <w:spacing w:after="0" w:line="240" w:lineRule="auto"/>
    </w:pPr>
    <w:rPr>
      <w:rFonts w:ascii="Consultant" w:eastAsia="Arial" w:hAnsi="Consultant" w:cs="Times New Roman"/>
      <w:sz w:val="20"/>
      <w:szCs w:val="20"/>
      <w:lang w:eastAsia="ar-SA"/>
    </w:rPr>
  </w:style>
  <w:style w:type="paragraph" w:customStyle="1" w:styleId="ConsCell">
    <w:name w:val="ConsCell"/>
    <w:rsid w:val="000C4BA3"/>
    <w:pPr>
      <w:widowControl w:val="0"/>
      <w:suppressAutoHyphens/>
      <w:spacing w:after="0" w:line="240" w:lineRule="auto"/>
    </w:pPr>
    <w:rPr>
      <w:rFonts w:ascii="Consultant" w:eastAsia="Arial" w:hAnsi="Consultant" w:cs="Times New Roman"/>
      <w:sz w:val="20"/>
      <w:szCs w:val="20"/>
      <w:lang w:eastAsia="ar-SA"/>
    </w:rPr>
  </w:style>
  <w:style w:type="paragraph" w:customStyle="1" w:styleId="21">
    <w:name w:val="Основной текст 21"/>
    <w:basedOn w:val="a"/>
    <w:rsid w:val="000C4BA3"/>
    <w:pPr>
      <w:ind w:right="-766"/>
      <w:jc w:val="both"/>
    </w:pPr>
  </w:style>
  <w:style w:type="paragraph" w:customStyle="1" w:styleId="210">
    <w:name w:val="Основной текст с отступом 21"/>
    <w:basedOn w:val="a"/>
    <w:rsid w:val="000C4BA3"/>
    <w:pPr>
      <w:spacing w:after="120" w:line="480" w:lineRule="auto"/>
      <w:ind w:left="283"/>
    </w:pPr>
  </w:style>
  <w:style w:type="paragraph" w:customStyle="1" w:styleId="ConsPlusNonformat">
    <w:name w:val="ConsPlusNonformat"/>
    <w:uiPriority w:val="99"/>
    <w:rsid w:val="000C4BA3"/>
    <w:pPr>
      <w:suppressAutoHyphens/>
      <w:autoSpaceDE w:val="0"/>
      <w:spacing w:after="0" w:line="240" w:lineRule="auto"/>
    </w:pPr>
    <w:rPr>
      <w:rFonts w:ascii="Courier New" w:eastAsia="Arial" w:hAnsi="Courier New" w:cs="Courier New"/>
      <w:sz w:val="20"/>
      <w:szCs w:val="20"/>
      <w:lang w:eastAsia="ar-SA"/>
    </w:rPr>
  </w:style>
  <w:style w:type="paragraph" w:customStyle="1" w:styleId="af0">
    <w:basedOn w:val="a"/>
    <w:next w:val="af1"/>
    <w:uiPriority w:val="99"/>
    <w:rsid w:val="000C4BA3"/>
    <w:pPr>
      <w:suppressAutoHyphens w:val="0"/>
      <w:spacing w:before="100" w:beforeAutospacing="1" w:after="100" w:afterAutospacing="1"/>
    </w:pPr>
    <w:rPr>
      <w:sz w:val="24"/>
      <w:szCs w:val="24"/>
      <w:lang w:eastAsia="ru-RU"/>
    </w:rPr>
  </w:style>
  <w:style w:type="paragraph" w:styleId="af2">
    <w:name w:val="Subtitle"/>
    <w:basedOn w:val="a5"/>
    <w:next w:val="a6"/>
    <w:link w:val="af3"/>
    <w:qFormat/>
    <w:rsid w:val="000C4BA3"/>
    <w:pPr>
      <w:jc w:val="center"/>
    </w:pPr>
    <w:rPr>
      <w:i/>
      <w:iCs/>
    </w:rPr>
  </w:style>
  <w:style w:type="character" w:customStyle="1" w:styleId="af3">
    <w:name w:val="Подзаголовок Знак"/>
    <w:basedOn w:val="a0"/>
    <w:link w:val="af2"/>
    <w:rsid w:val="000C4BA3"/>
    <w:rPr>
      <w:rFonts w:ascii="Arial" w:eastAsia="Lucida Sans Unicode" w:hAnsi="Arial" w:cs="Tahoma"/>
      <w:i/>
      <w:iCs/>
      <w:sz w:val="28"/>
      <w:szCs w:val="28"/>
      <w:lang w:eastAsia="ar-SA"/>
    </w:rPr>
  </w:style>
  <w:style w:type="paragraph" w:customStyle="1" w:styleId="ConsPlusNormal">
    <w:name w:val="ConsPlusNormal"/>
    <w:rsid w:val="000C4BA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0C4BA3"/>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harChar1CharChar">
    <w:name w:val="Char Знак Знак Char Знак Знак1 Char Char Знак"/>
    <w:basedOn w:val="a"/>
    <w:rsid w:val="000C4BA3"/>
    <w:pPr>
      <w:spacing w:after="160" w:line="240" w:lineRule="exact"/>
    </w:pPr>
    <w:rPr>
      <w:rFonts w:ascii="Tahoma" w:hAnsi="Tahoma" w:cs="Tahoma"/>
      <w:sz w:val="18"/>
      <w:szCs w:val="18"/>
      <w:lang w:val="en-US"/>
    </w:rPr>
  </w:style>
  <w:style w:type="paragraph" w:customStyle="1" w:styleId="af4">
    <w:name w:val="Содержимое таблицы"/>
    <w:basedOn w:val="a"/>
    <w:rsid w:val="000C4BA3"/>
    <w:pPr>
      <w:suppressLineNumbers/>
    </w:pPr>
  </w:style>
  <w:style w:type="paragraph" w:customStyle="1" w:styleId="af5">
    <w:name w:val="Заголовок таблицы"/>
    <w:basedOn w:val="af4"/>
    <w:rsid w:val="000C4BA3"/>
    <w:pPr>
      <w:jc w:val="center"/>
    </w:pPr>
    <w:rPr>
      <w:b/>
      <w:bCs/>
    </w:rPr>
  </w:style>
  <w:style w:type="paragraph" w:customStyle="1" w:styleId="af6">
    <w:name w:val="Содержимое врезки"/>
    <w:basedOn w:val="a6"/>
    <w:rsid w:val="000C4BA3"/>
  </w:style>
  <w:style w:type="paragraph" w:customStyle="1" w:styleId="Default">
    <w:name w:val="Default"/>
    <w:rsid w:val="000C4BA3"/>
    <w:pPr>
      <w:widowControl w:val="0"/>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f7">
    <w:name w:val="Balloon Text"/>
    <w:basedOn w:val="a"/>
    <w:link w:val="af8"/>
    <w:semiHidden/>
    <w:rsid w:val="000C4BA3"/>
    <w:rPr>
      <w:rFonts w:ascii="Tahoma" w:hAnsi="Tahoma" w:cs="Tahoma"/>
      <w:sz w:val="16"/>
      <w:szCs w:val="16"/>
    </w:rPr>
  </w:style>
  <w:style w:type="character" w:customStyle="1" w:styleId="af8">
    <w:name w:val="Текст выноски Знак"/>
    <w:basedOn w:val="a0"/>
    <w:link w:val="af7"/>
    <w:semiHidden/>
    <w:rsid w:val="000C4BA3"/>
    <w:rPr>
      <w:rFonts w:ascii="Tahoma" w:eastAsia="Times New Roman" w:hAnsi="Tahoma" w:cs="Tahoma"/>
      <w:sz w:val="16"/>
      <w:szCs w:val="16"/>
      <w:lang w:eastAsia="ar-SA"/>
    </w:rPr>
  </w:style>
  <w:style w:type="paragraph" w:customStyle="1" w:styleId="af9">
    <w:name w:val="Оглавление"/>
    <w:basedOn w:val="a"/>
    <w:rsid w:val="000C4BA3"/>
    <w:rPr>
      <w:sz w:val="24"/>
      <w:szCs w:val="24"/>
    </w:rPr>
  </w:style>
  <w:style w:type="character" w:styleId="afa">
    <w:name w:val="Hyperlink"/>
    <w:uiPriority w:val="99"/>
    <w:rsid w:val="000C4BA3"/>
    <w:rPr>
      <w:color w:val="0000FF"/>
      <w:u w:val="single"/>
    </w:rPr>
  </w:style>
  <w:style w:type="paragraph" w:styleId="22">
    <w:name w:val="toc 2"/>
    <w:basedOn w:val="a"/>
    <w:next w:val="a"/>
    <w:autoRedefine/>
    <w:uiPriority w:val="39"/>
    <w:qFormat/>
    <w:rsid w:val="000C4BA3"/>
    <w:pPr>
      <w:ind w:left="200"/>
    </w:pPr>
  </w:style>
  <w:style w:type="paragraph" w:styleId="14">
    <w:name w:val="toc 1"/>
    <w:basedOn w:val="a"/>
    <w:next w:val="a"/>
    <w:autoRedefine/>
    <w:uiPriority w:val="39"/>
    <w:qFormat/>
    <w:rsid w:val="000C4BA3"/>
    <w:rPr>
      <w:sz w:val="28"/>
    </w:rPr>
  </w:style>
  <w:style w:type="character" w:styleId="afb">
    <w:name w:val="FollowedHyperlink"/>
    <w:rsid w:val="000C4BA3"/>
    <w:rPr>
      <w:color w:val="800080"/>
      <w:u w:val="single"/>
    </w:rPr>
  </w:style>
  <w:style w:type="paragraph" w:styleId="afc">
    <w:name w:val="caption"/>
    <w:basedOn w:val="a"/>
    <w:next w:val="a"/>
    <w:qFormat/>
    <w:rsid w:val="000C4BA3"/>
    <w:rPr>
      <w:b/>
      <w:bCs/>
    </w:rPr>
  </w:style>
  <w:style w:type="paragraph" w:styleId="7">
    <w:name w:val="index 7"/>
    <w:basedOn w:val="a"/>
    <w:next w:val="a"/>
    <w:autoRedefine/>
    <w:semiHidden/>
    <w:rsid w:val="000C4BA3"/>
    <w:pPr>
      <w:ind w:left="1400" w:hanging="200"/>
    </w:pPr>
  </w:style>
  <w:style w:type="character" w:customStyle="1" w:styleId="afd">
    <w:name w:val="Гипертекстовая ссылка"/>
    <w:uiPriority w:val="99"/>
    <w:rsid w:val="000C4BA3"/>
    <w:rPr>
      <w:color w:val="008000"/>
    </w:rPr>
  </w:style>
  <w:style w:type="paragraph" w:styleId="afe">
    <w:name w:val="table of figures"/>
    <w:basedOn w:val="a"/>
    <w:next w:val="a"/>
    <w:autoRedefine/>
    <w:semiHidden/>
    <w:rsid w:val="000C4BA3"/>
    <w:rPr>
      <w:sz w:val="28"/>
    </w:rPr>
  </w:style>
  <w:style w:type="paragraph" w:customStyle="1" w:styleId="aff">
    <w:name w:val="Информация об изменениях документа"/>
    <w:basedOn w:val="a"/>
    <w:next w:val="a"/>
    <w:rsid w:val="000C4BA3"/>
    <w:pPr>
      <w:widowControl w:val="0"/>
      <w:suppressAutoHyphens w:val="0"/>
      <w:autoSpaceDE w:val="0"/>
      <w:autoSpaceDN w:val="0"/>
      <w:adjustRightInd w:val="0"/>
      <w:jc w:val="both"/>
    </w:pPr>
    <w:rPr>
      <w:rFonts w:ascii="Arial" w:hAnsi="Arial"/>
      <w:i/>
      <w:iCs/>
      <w:color w:val="800080"/>
      <w:sz w:val="24"/>
      <w:szCs w:val="24"/>
      <w:lang w:eastAsia="ru-RU"/>
    </w:rPr>
  </w:style>
  <w:style w:type="character" w:customStyle="1" w:styleId="style1">
    <w:name w:val="style1"/>
    <w:basedOn w:val="a0"/>
    <w:rsid w:val="000C4BA3"/>
  </w:style>
  <w:style w:type="paragraph" w:customStyle="1" w:styleId="aff0">
    <w:name w:val="Таблицы (моноширинный)"/>
    <w:basedOn w:val="a"/>
    <w:next w:val="a"/>
    <w:rsid w:val="000C4BA3"/>
    <w:pPr>
      <w:suppressAutoHyphens w:val="0"/>
      <w:autoSpaceDE w:val="0"/>
      <w:autoSpaceDN w:val="0"/>
      <w:adjustRightInd w:val="0"/>
      <w:jc w:val="both"/>
    </w:pPr>
    <w:rPr>
      <w:rFonts w:ascii="Courier New" w:hAnsi="Courier New" w:cs="Courier New"/>
      <w:sz w:val="24"/>
      <w:szCs w:val="24"/>
      <w:lang w:eastAsia="ru-RU"/>
    </w:rPr>
  </w:style>
  <w:style w:type="character" w:styleId="aff1">
    <w:name w:val="Emphasis"/>
    <w:qFormat/>
    <w:rsid w:val="000C4BA3"/>
    <w:rPr>
      <w:i/>
      <w:iCs/>
    </w:rPr>
  </w:style>
  <w:style w:type="character" w:styleId="aff2">
    <w:name w:val="Strong"/>
    <w:uiPriority w:val="22"/>
    <w:qFormat/>
    <w:rsid w:val="000C4BA3"/>
    <w:rPr>
      <w:b/>
      <w:bCs/>
    </w:rPr>
  </w:style>
  <w:style w:type="character" w:customStyle="1" w:styleId="hl21">
    <w:name w:val="hl21"/>
    <w:rsid w:val="000C4BA3"/>
    <w:rPr>
      <w:b/>
      <w:bCs/>
      <w:sz w:val="24"/>
      <w:szCs w:val="24"/>
    </w:rPr>
  </w:style>
  <w:style w:type="paragraph" w:customStyle="1" w:styleId="aff3">
    <w:name w:val="Знак"/>
    <w:basedOn w:val="a"/>
    <w:rsid w:val="000C4BA3"/>
    <w:pPr>
      <w:suppressAutoHyphens w:val="0"/>
      <w:spacing w:after="160" w:line="240" w:lineRule="exact"/>
    </w:pPr>
    <w:rPr>
      <w:rFonts w:ascii="Verdana" w:hAnsi="Verdana"/>
      <w:lang w:val="en-US" w:eastAsia="en-US"/>
    </w:rPr>
  </w:style>
  <w:style w:type="paragraph" w:customStyle="1" w:styleId="15">
    <w:name w:val="Обычный1"/>
    <w:rsid w:val="000C4BA3"/>
    <w:pPr>
      <w:spacing w:after="0" w:line="240" w:lineRule="auto"/>
    </w:pPr>
    <w:rPr>
      <w:rFonts w:ascii="Times New Roman" w:eastAsia="Times New Roman" w:hAnsi="Times New Roman" w:cs="Times New Roman"/>
      <w:sz w:val="20"/>
      <w:szCs w:val="20"/>
      <w:lang w:eastAsia="ru-RU"/>
    </w:rPr>
  </w:style>
  <w:style w:type="paragraph" w:customStyle="1" w:styleId="71">
    <w:name w:val="Заголовок 71"/>
    <w:basedOn w:val="15"/>
    <w:next w:val="15"/>
    <w:rsid w:val="000C4BA3"/>
    <w:pPr>
      <w:keepNext/>
      <w:jc w:val="center"/>
    </w:pPr>
    <w:rPr>
      <w:snapToGrid w:val="0"/>
      <w:sz w:val="24"/>
      <w:lang w:val="en-US"/>
    </w:rPr>
  </w:style>
  <w:style w:type="paragraph" w:styleId="aff4">
    <w:name w:val="TOC Heading"/>
    <w:basedOn w:val="1"/>
    <w:next w:val="a"/>
    <w:uiPriority w:val="39"/>
    <w:unhideWhenUsed/>
    <w:qFormat/>
    <w:rsid w:val="000C4BA3"/>
    <w:pPr>
      <w:keepLines/>
      <w:numPr>
        <w:numId w:val="0"/>
      </w:numPr>
      <w:suppressAutoHyphens w:val="0"/>
      <w:spacing w:before="480" w:line="276" w:lineRule="auto"/>
      <w:jc w:val="left"/>
      <w:outlineLvl w:val="9"/>
    </w:pPr>
    <w:rPr>
      <w:rFonts w:ascii="Cambria" w:hAnsi="Cambria"/>
      <w:b/>
      <w:bCs/>
      <w:color w:val="365F91"/>
      <w:sz w:val="28"/>
      <w:szCs w:val="28"/>
      <w:lang w:eastAsia="ru-RU"/>
    </w:rPr>
  </w:style>
  <w:style w:type="paragraph" w:styleId="aff5">
    <w:name w:val="No Spacing"/>
    <w:uiPriority w:val="1"/>
    <w:qFormat/>
    <w:rsid w:val="000C4BA3"/>
    <w:pPr>
      <w:suppressAutoHyphens/>
      <w:spacing w:after="0" w:line="240" w:lineRule="auto"/>
    </w:pPr>
    <w:rPr>
      <w:rFonts w:ascii="Times New Roman" w:eastAsia="Times New Roman" w:hAnsi="Times New Roman" w:cs="Times New Roman"/>
      <w:sz w:val="20"/>
      <w:szCs w:val="20"/>
      <w:lang w:eastAsia="ar-SA"/>
    </w:rPr>
  </w:style>
  <w:style w:type="paragraph" w:styleId="31">
    <w:name w:val="toc 3"/>
    <w:basedOn w:val="a"/>
    <w:next w:val="a"/>
    <w:autoRedefine/>
    <w:uiPriority w:val="39"/>
    <w:unhideWhenUsed/>
    <w:qFormat/>
    <w:rsid w:val="000C4BA3"/>
    <w:pPr>
      <w:suppressAutoHyphens w:val="0"/>
      <w:spacing w:after="100" w:line="276" w:lineRule="auto"/>
      <w:ind w:left="440"/>
    </w:pPr>
    <w:rPr>
      <w:rFonts w:ascii="Calibri" w:hAnsi="Calibri"/>
      <w:sz w:val="22"/>
      <w:szCs w:val="22"/>
      <w:lang w:eastAsia="ru-RU"/>
    </w:rPr>
  </w:style>
  <w:style w:type="paragraph" w:styleId="32">
    <w:name w:val="Body Text 3"/>
    <w:basedOn w:val="a"/>
    <w:link w:val="33"/>
    <w:rsid w:val="000C4BA3"/>
    <w:pPr>
      <w:spacing w:after="120"/>
    </w:pPr>
    <w:rPr>
      <w:sz w:val="16"/>
      <w:szCs w:val="16"/>
      <w:lang w:val="x-none"/>
    </w:rPr>
  </w:style>
  <w:style w:type="character" w:customStyle="1" w:styleId="33">
    <w:name w:val="Основной текст 3 Знак"/>
    <w:basedOn w:val="a0"/>
    <w:link w:val="32"/>
    <w:rsid w:val="000C4BA3"/>
    <w:rPr>
      <w:rFonts w:ascii="Times New Roman" w:eastAsia="Times New Roman" w:hAnsi="Times New Roman" w:cs="Times New Roman"/>
      <w:sz w:val="16"/>
      <w:szCs w:val="16"/>
      <w:lang w:val="x-none" w:eastAsia="ar-SA"/>
    </w:rPr>
  </w:style>
  <w:style w:type="table" w:styleId="aff6">
    <w:name w:val="Table Grid"/>
    <w:basedOn w:val="a1"/>
    <w:uiPriority w:val="59"/>
    <w:rsid w:val="000C4B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annotation reference"/>
    <w:rsid w:val="000C4BA3"/>
    <w:rPr>
      <w:sz w:val="16"/>
      <w:szCs w:val="16"/>
    </w:rPr>
  </w:style>
  <w:style w:type="paragraph" w:styleId="aff8">
    <w:name w:val="annotation text"/>
    <w:basedOn w:val="a"/>
    <w:link w:val="aff9"/>
    <w:rsid w:val="000C4BA3"/>
    <w:rPr>
      <w:lang w:val="x-none"/>
    </w:rPr>
  </w:style>
  <w:style w:type="character" w:customStyle="1" w:styleId="aff9">
    <w:name w:val="Текст примечания Знак"/>
    <w:basedOn w:val="a0"/>
    <w:link w:val="aff8"/>
    <w:rsid w:val="000C4BA3"/>
    <w:rPr>
      <w:rFonts w:ascii="Times New Roman" w:eastAsia="Times New Roman" w:hAnsi="Times New Roman" w:cs="Times New Roman"/>
      <w:sz w:val="20"/>
      <w:szCs w:val="20"/>
      <w:lang w:val="x-none" w:eastAsia="ar-SA"/>
    </w:rPr>
  </w:style>
  <w:style w:type="paragraph" w:styleId="affa">
    <w:name w:val="annotation subject"/>
    <w:basedOn w:val="aff8"/>
    <w:next w:val="aff8"/>
    <w:link w:val="affb"/>
    <w:rsid w:val="000C4BA3"/>
    <w:rPr>
      <w:b/>
      <w:bCs/>
    </w:rPr>
  </w:style>
  <w:style w:type="character" w:customStyle="1" w:styleId="affb">
    <w:name w:val="Тема примечания Знак"/>
    <w:basedOn w:val="aff9"/>
    <w:link w:val="affa"/>
    <w:rsid w:val="000C4BA3"/>
    <w:rPr>
      <w:rFonts w:ascii="Times New Roman" w:eastAsia="Times New Roman" w:hAnsi="Times New Roman" w:cs="Times New Roman"/>
      <w:b/>
      <w:bCs/>
      <w:sz w:val="20"/>
      <w:szCs w:val="20"/>
      <w:lang w:val="x-none" w:eastAsia="ar-SA"/>
    </w:rPr>
  </w:style>
  <w:style w:type="paragraph" w:styleId="affc">
    <w:name w:val="footnote text"/>
    <w:basedOn w:val="a"/>
    <w:link w:val="affd"/>
    <w:rsid w:val="000C4BA3"/>
    <w:rPr>
      <w:lang w:val="x-none"/>
    </w:rPr>
  </w:style>
  <w:style w:type="character" w:customStyle="1" w:styleId="affd">
    <w:name w:val="Текст сноски Знак"/>
    <w:basedOn w:val="a0"/>
    <w:link w:val="affc"/>
    <w:rsid w:val="000C4BA3"/>
    <w:rPr>
      <w:rFonts w:ascii="Times New Roman" w:eastAsia="Times New Roman" w:hAnsi="Times New Roman" w:cs="Times New Roman"/>
      <w:sz w:val="20"/>
      <w:szCs w:val="20"/>
      <w:lang w:val="x-none" w:eastAsia="ar-SA"/>
    </w:rPr>
  </w:style>
  <w:style w:type="character" w:styleId="affe">
    <w:name w:val="footnote reference"/>
    <w:rsid w:val="000C4BA3"/>
    <w:rPr>
      <w:vertAlign w:val="superscript"/>
    </w:rPr>
  </w:style>
  <w:style w:type="paragraph" w:customStyle="1" w:styleId="220">
    <w:name w:val="Основной текст 22"/>
    <w:basedOn w:val="a"/>
    <w:rsid w:val="000C4BA3"/>
    <w:pPr>
      <w:widowControl w:val="0"/>
      <w:tabs>
        <w:tab w:val="left" w:pos="720"/>
        <w:tab w:val="left" w:pos="2304"/>
        <w:tab w:val="left" w:pos="4608"/>
      </w:tabs>
      <w:suppressAutoHyphens w:val="0"/>
      <w:jc w:val="both"/>
    </w:pPr>
    <w:rPr>
      <w:rFonts w:ascii="Courier New" w:hAnsi="Courier New"/>
      <w:sz w:val="22"/>
      <w:lang w:eastAsia="ru-RU"/>
    </w:rPr>
  </w:style>
  <w:style w:type="character" w:styleId="afff">
    <w:name w:val="endnote reference"/>
    <w:rsid w:val="000C4BA3"/>
    <w:rPr>
      <w:vertAlign w:val="superscript"/>
    </w:rPr>
  </w:style>
  <w:style w:type="character" w:customStyle="1" w:styleId="apple-converted-space">
    <w:name w:val="apple-converted-space"/>
    <w:rsid w:val="000C4BA3"/>
  </w:style>
  <w:style w:type="paragraph" w:styleId="23">
    <w:name w:val="Body Text 2"/>
    <w:basedOn w:val="a"/>
    <w:link w:val="24"/>
    <w:rsid w:val="000C4BA3"/>
    <w:pPr>
      <w:spacing w:after="120" w:line="480" w:lineRule="auto"/>
    </w:pPr>
    <w:rPr>
      <w:lang w:val="x-none"/>
    </w:rPr>
  </w:style>
  <w:style w:type="character" w:customStyle="1" w:styleId="24">
    <w:name w:val="Основной текст 2 Знак"/>
    <w:basedOn w:val="a0"/>
    <w:link w:val="23"/>
    <w:rsid w:val="000C4BA3"/>
    <w:rPr>
      <w:rFonts w:ascii="Times New Roman" w:eastAsia="Times New Roman" w:hAnsi="Times New Roman" w:cs="Times New Roman"/>
      <w:sz w:val="20"/>
      <w:szCs w:val="20"/>
      <w:lang w:val="x-none" w:eastAsia="ar-SA"/>
    </w:rPr>
  </w:style>
  <w:style w:type="paragraph" w:customStyle="1" w:styleId="16">
    <w:name w:val="Абзац списка1"/>
    <w:basedOn w:val="a"/>
    <w:rsid w:val="000C4BA3"/>
    <w:pPr>
      <w:suppressAutoHyphens w:val="0"/>
      <w:ind w:left="708"/>
    </w:pPr>
    <w:rPr>
      <w:sz w:val="24"/>
      <w:szCs w:val="24"/>
      <w:lang w:eastAsia="ru-RU"/>
    </w:rPr>
  </w:style>
  <w:style w:type="paragraph" w:styleId="afff0">
    <w:name w:val="List Paragraph"/>
    <w:basedOn w:val="a"/>
    <w:uiPriority w:val="34"/>
    <w:qFormat/>
    <w:rsid w:val="000C4BA3"/>
    <w:pPr>
      <w:ind w:left="708"/>
    </w:pPr>
  </w:style>
  <w:style w:type="paragraph" w:styleId="afff1">
    <w:name w:val="Revision"/>
    <w:hidden/>
    <w:uiPriority w:val="99"/>
    <w:semiHidden/>
    <w:rsid w:val="000C4BA3"/>
    <w:pPr>
      <w:spacing w:after="0" w:line="240" w:lineRule="auto"/>
    </w:pPr>
    <w:rPr>
      <w:rFonts w:ascii="Times New Roman" w:eastAsia="Times New Roman" w:hAnsi="Times New Roman" w:cs="Times New Roman"/>
      <w:sz w:val="20"/>
      <w:szCs w:val="20"/>
      <w:lang w:eastAsia="ar-SA"/>
    </w:rPr>
  </w:style>
  <w:style w:type="paragraph" w:styleId="afff2">
    <w:name w:val="Message Header"/>
    <w:basedOn w:val="a"/>
    <w:link w:val="afff3"/>
    <w:unhideWhenUsed/>
    <w:rsid w:val="000C4BA3"/>
    <w:pPr>
      <w:suppressAutoHyphens w:val="0"/>
      <w:snapToGrid w:val="0"/>
      <w:jc w:val="center"/>
    </w:pPr>
    <w:rPr>
      <w:rFonts w:ascii="AGOpus" w:hAnsi="AGOpus"/>
      <w:b/>
      <w:color w:val="000000"/>
      <w:sz w:val="48"/>
      <w:lang w:val="x-none" w:eastAsia="x-none"/>
    </w:rPr>
  </w:style>
  <w:style w:type="character" w:customStyle="1" w:styleId="afff3">
    <w:name w:val="Шапка Знак"/>
    <w:basedOn w:val="a0"/>
    <w:link w:val="afff2"/>
    <w:rsid w:val="000C4BA3"/>
    <w:rPr>
      <w:rFonts w:ascii="AGOpus" w:eastAsia="Times New Roman" w:hAnsi="AGOpus" w:cs="Times New Roman"/>
      <w:b/>
      <w:color w:val="000000"/>
      <w:sz w:val="48"/>
      <w:szCs w:val="20"/>
      <w:lang w:val="x-none" w:eastAsia="x-none"/>
    </w:rPr>
  </w:style>
  <w:style w:type="paragraph" w:styleId="25">
    <w:name w:val="Body Text Indent 2"/>
    <w:basedOn w:val="a"/>
    <w:link w:val="26"/>
    <w:rsid w:val="000C4BA3"/>
    <w:pPr>
      <w:spacing w:after="120" w:line="480" w:lineRule="auto"/>
      <w:ind w:left="283"/>
    </w:pPr>
    <w:rPr>
      <w:lang w:val="x-none"/>
    </w:rPr>
  </w:style>
  <w:style w:type="character" w:customStyle="1" w:styleId="26">
    <w:name w:val="Основной текст с отступом 2 Знак"/>
    <w:basedOn w:val="a0"/>
    <w:link w:val="25"/>
    <w:rsid w:val="000C4BA3"/>
    <w:rPr>
      <w:rFonts w:ascii="Times New Roman" w:eastAsia="Times New Roman" w:hAnsi="Times New Roman" w:cs="Times New Roman"/>
      <w:sz w:val="20"/>
      <w:szCs w:val="20"/>
      <w:lang w:val="x-none" w:eastAsia="ar-SA"/>
    </w:rPr>
  </w:style>
  <w:style w:type="paragraph" w:customStyle="1" w:styleId="ConsNormal">
    <w:name w:val="ConsNormal"/>
    <w:rsid w:val="000C4BA3"/>
    <w:pPr>
      <w:widowControl w:val="0"/>
      <w:spacing w:after="0" w:line="240" w:lineRule="auto"/>
      <w:ind w:firstLine="720"/>
    </w:pPr>
    <w:rPr>
      <w:rFonts w:ascii="Times New Roman" w:eastAsia="Times New Roman" w:hAnsi="Times New Roman" w:cs="Times New Roman"/>
      <w:snapToGrid w:val="0"/>
      <w:sz w:val="24"/>
      <w:szCs w:val="20"/>
      <w:lang w:eastAsia="ru-RU"/>
    </w:rPr>
  </w:style>
  <w:style w:type="paragraph" w:customStyle="1" w:styleId="ConsTitle">
    <w:name w:val="ConsTitle"/>
    <w:rsid w:val="000C4BA3"/>
    <w:pPr>
      <w:widowControl w:val="0"/>
      <w:spacing w:after="0" w:line="240" w:lineRule="auto"/>
    </w:pPr>
    <w:rPr>
      <w:rFonts w:ascii="Times New Roman" w:eastAsia="Times New Roman" w:hAnsi="Times New Roman" w:cs="Times New Roman"/>
      <w:b/>
      <w:snapToGrid w:val="0"/>
      <w:sz w:val="24"/>
      <w:szCs w:val="20"/>
      <w:lang w:eastAsia="ru-RU"/>
    </w:rPr>
  </w:style>
  <w:style w:type="paragraph" w:styleId="afff4">
    <w:name w:val="Plain Text"/>
    <w:aliases w:val="Текст Знак Знак"/>
    <w:basedOn w:val="a"/>
    <w:link w:val="17"/>
    <w:rsid w:val="000C4BA3"/>
    <w:pPr>
      <w:suppressAutoHyphens w:val="0"/>
    </w:pPr>
    <w:rPr>
      <w:rFonts w:ascii="Courier New" w:hAnsi="Courier New"/>
      <w:lang w:val="x-none" w:eastAsia="x-none"/>
    </w:rPr>
  </w:style>
  <w:style w:type="character" w:customStyle="1" w:styleId="afff5">
    <w:name w:val="Текст Знак"/>
    <w:basedOn w:val="a0"/>
    <w:uiPriority w:val="99"/>
    <w:rsid w:val="000C4BA3"/>
    <w:rPr>
      <w:rFonts w:ascii="Consolas" w:eastAsia="Times New Roman" w:hAnsi="Consolas" w:cs="Times New Roman"/>
      <w:sz w:val="21"/>
      <w:szCs w:val="21"/>
      <w:lang w:eastAsia="ar-SA"/>
    </w:rPr>
  </w:style>
  <w:style w:type="character" w:customStyle="1" w:styleId="17">
    <w:name w:val="Текст Знак1"/>
    <w:aliases w:val="Текст Знак Знак Знак"/>
    <w:link w:val="afff4"/>
    <w:rsid w:val="000C4BA3"/>
    <w:rPr>
      <w:rFonts w:ascii="Courier New" w:eastAsia="Times New Roman" w:hAnsi="Courier New" w:cs="Times New Roman"/>
      <w:sz w:val="20"/>
      <w:szCs w:val="20"/>
      <w:lang w:val="x-none" w:eastAsia="x-none"/>
    </w:rPr>
  </w:style>
  <w:style w:type="paragraph" w:styleId="34">
    <w:name w:val="Body Text Indent 3"/>
    <w:basedOn w:val="a"/>
    <w:link w:val="35"/>
    <w:rsid w:val="000C4BA3"/>
    <w:pPr>
      <w:spacing w:after="120"/>
      <w:ind w:left="283"/>
    </w:pPr>
    <w:rPr>
      <w:sz w:val="16"/>
      <w:szCs w:val="16"/>
      <w:lang w:val="x-none"/>
    </w:rPr>
  </w:style>
  <w:style w:type="character" w:customStyle="1" w:styleId="35">
    <w:name w:val="Основной текст с отступом 3 Знак"/>
    <w:basedOn w:val="a0"/>
    <w:link w:val="34"/>
    <w:rsid w:val="000C4BA3"/>
    <w:rPr>
      <w:rFonts w:ascii="Times New Roman" w:eastAsia="Times New Roman" w:hAnsi="Times New Roman" w:cs="Times New Roman"/>
      <w:sz w:val="16"/>
      <w:szCs w:val="16"/>
      <w:lang w:val="x-none" w:eastAsia="ar-SA"/>
    </w:rPr>
  </w:style>
  <w:style w:type="character" w:customStyle="1" w:styleId="27">
    <w:name w:val="Основной текст (2)_"/>
    <w:link w:val="28"/>
    <w:rsid w:val="000C4BA3"/>
    <w:rPr>
      <w:sz w:val="15"/>
      <w:szCs w:val="15"/>
      <w:shd w:val="clear" w:color="auto" w:fill="FFFFFF"/>
    </w:rPr>
  </w:style>
  <w:style w:type="paragraph" w:customStyle="1" w:styleId="28">
    <w:name w:val="Основной текст (2)"/>
    <w:basedOn w:val="a"/>
    <w:link w:val="27"/>
    <w:rsid w:val="000C4BA3"/>
    <w:pPr>
      <w:widowControl w:val="0"/>
      <w:shd w:val="clear" w:color="auto" w:fill="FFFFFF"/>
      <w:suppressAutoHyphens w:val="0"/>
      <w:spacing w:line="0" w:lineRule="atLeast"/>
      <w:ind w:hanging="540"/>
    </w:pPr>
    <w:rPr>
      <w:rFonts w:asciiTheme="minorHAnsi" w:eastAsiaTheme="minorHAnsi" w:hAnsiTheme="minorHAnsi" w:cstheme="minorBidi"/>
      <w:sz w:val="15"/>
      <w:szCs w:val="15"/>
      <w:lang w:eastAsia="en-US"/>
    </w:rPr>
  </w:style>
  <w:style w:type="paragraph" w:customStyle="1" w:styleId="18">
    <w:name w:val="Обычный1"/>
    <w:rsid w:val="000C4BA3"/>
    <w:pPr>
      <w:spacing w:after="0" w:line="240" w:lineRule="auto"/>
    </w:pPr>
    <w:rPr>
      <w:rFonts w:ascii="Times New Roman" w:eastAsia="Times New Roman" w:hAnsi="Times New Roman" w:cs="Times New Roman"/>
      <w:sz w:val="20"/>
      <w:szCs w:val="20"/>
      <w:lang w:eastAsia="ru-RU"/>
    </w:rPr>
  </w:style>
  <w:style w:type="character" w:customStyle="1" w:styleId="afff6">
    <w:name w:val="Основной текст_"/>
    <w:link w:val="19"/>
    <w:locked/>
    <w:rsid w:val="000C4BA3"/>
    <w:rPr>
      <w:sz w:val="26"/>
      <w:szCs w:val="26"/>
      <w:shd w:val="clear" w:color="auto" w:fill="FFFFFF"/>
    </w:rPr>
  </w:style>
  <w:style w:type="paragraph" w:customStyle="1" w:styleId="19">
    <w:name w:val="Основной текст1"/>
    <w:basedOn w:val="a"/>
    <w:link w:val="afff6"/>
    <w:rsid w:val="000C4BA3"/>
    <w:pPr>
      <w:widowControl w:val="0"/>
      <w:shd w:val="clear" w:color="auto" w:fill="FFFFFF"/>
      <w:suppressAutoHyphens w:val="0"/>
      <w:spacing w:line="328" w:lineRule="auto"/>
      <w:ind w:firstLine="400"/>
    </w:pPr>
    <w:rPr>
      <w:rFonts w:asciiTheme="minorHAnsi" w:eastAsiaTheme="minorHAnsi" w:hAnsiTheme="minorHAnsi" w:cstheme="minorBidi"/>
      <w:sz w:val="26"/>
      <w:szCs w:val="26"/>
      <w:lang w:eastAsia="en-US"/>
    </w:rPr>
  </w:style>
  <w:style w:type="paragraph" w:customStyle="1" w:styleId="1a">
    <w:name w:val="Без интервала1"/>
    <w:rsid w:val="000C4BA3"/>
    <w:pPr>
      <w:suppressAutoHyphens/>
      <w:spacing w:after="0" w:line="240" w:lineRule="auto"/>
    </w:pPr>
    <w:rPr>
      <w:rFonts w:ascii="Times New Roman" w:eastAsia="Times New Roman" w:hAnsi="Times New Roman" w:cs="Times New Roman"/>
      <w:sz w:val="20"/>
      <w:szCs w:val="20"/>
      <w:lang w:eastAsia="ar-SA"/>
    </w:rPr>
  </w:style>
  <w:style w:type="character" w:customStyle="1" w:styleId="1b">
    <w:name w:val="Заголовок №1_"/>
    <w:link w:val="1c"/>
    <w:rsid w:val="000C4BA3"/>
    <w:rPr>
      <w:b/>
      <w:bCs/>
      <w:shd w:val="clear" w:color="auto" w:fill="FFFFFF"/>
    </w:rPr>
  </w:style>
  <w:style w:type="paragraph" w:customStyle="1" w:styleId="1c">
    <w:name w:val="Заголовок №1"/>
    <w:basedOn w:val="a"/>
    <w:link w:val="1b"/>
    <w:rsid w:val="000C4BA3"/>
    <w:pPr>
      <w:widowControl w:val="0"/>
      <w:shd w:val="clear" w:color="auto" w:fill="FFFFFF"/>
      <w:suppressAutoHyphens w:val="0"/>
      <w:outlineLvl w:val="0"/>
    </w:pPr>
    <w:rPr>
      <w:rFonts w:asciiTheme="minorHAnsi" w:eastAsiaTheme="minorHAnsi" w:hAnsiTheme="minorHAnsi" w:cstheme="minorBidi"/>
      <w:b/>
      <w:bCs/>
      <w:sz w:val="22"/>
      <w:szCs w:val="22"/>
      <w:lang w:eastAsia="en-US"/>
    </w:rPr>
  </w:style>
  <w:style w:type="character" w:customStyle="1" w:styleId="afff7">
    <w:name w:val="Сноска_"/>
    <w:link w:val="afff8"/>
    <w:rsid w:val="000C4BA3"/>
    <w:rPr>
      <w:shd w:val="clear" w:color="auto" w:fill="FFFFFF"/>
    </w:rPr>
  </w:style>
  <w:style w:type="paragraph" w:customStyle="1" w:styleId="afff8">
    <w:name w:val="Сноска"/>
    <w:basedOn w:val="a"/>
    <w:link w:val="afff7"/>
    <w:rsid w:val="000C4BA3"/>
    <w:pPr>
      <w:widowControl w:val="0"/>
      <w:shd w:val="clear" w:color="auto" w:fill="FFFFFF"/>
      <w:suppressAutoHyphens w:val="0"/>
    </w:pPr>
    <w:rPr>
      <w:rFonts w:asciiTheme="minorHAnsi" w:eastAsiaTheme="minorHAnsi" w:hAnsiTheme="minorHAnsi" w:cstheme="minorBidi"/>
      <w:sz w:val="22"/>
      <w:szCs w:val="22"/>
      <w:lang w:eastAsia="en-US"/>
    </w:rPr>
  </w:style>
  <w:style w:type="paragraph" w:styleId="41">
    <w:name w:val="toc 4"/>
    <w:basedOn w:val="a"/>
    <w:next w:val="a"/>
    <w:autoRedefine/>
    <w:uiPriority w:val="39"/>
    <w:unhideWhenUsed/>
    <w:rsid w:val="000C4BA3"/>
    <w:pPr>
      <w:suppressAutoHyphens w:val="0"/>
      <w:spacing w:after="100" w:line="259" w:lineRule="auto"/>
      <w:ind w:left="660"/>
    </w:pPr>
    <w:rPr>
      <w:rFonts w:ascii="Calibri" w:hAnsi="Calibri"/>
      <w:sz w:val="22"/>
      <w:szCs w:val="22"/>
      <w:lang w:eastAsia="ru-RU"/>
    </w:rPr>
  </w:style>
  <w:style w:type="paragraph" w:styleId="51">
    <w:name w:val="toc 5"/>
    <w:basedOn w:val="a"/>
    <w:next w:val="a"/>
    <w:autoRedefine/>
    <w:uiPriority w:val="39"/>
    <w:unhideWhenUsed/>
    <w:rsid w:val="000C4BA3"/>
    <w:pPr>
      <w:suppressAutoHyphens w:val="0"/>
      <w:spacing w:after="100" w:line="259" w:lineRule="auto"/>
      <w:ind w:left="880"/>
    </w:pPr>
    <w:rPr>
      <w:rFonts w:ascii="Calibri" w:hAnsi="Calibri"/>
      <w:sz w:val="22"/>
      <w:szCs w:val="22"/>
      <w:lang w:eastAsia="ru-RU"/>
    </w:rPr>
  </w:style>
  <w:style w:type="paragraph" w:styleId="6">
    <w:name w:val="toc 6"/>
    <w:basedOn w:val="a"/>
    <w:next w:val="a"/>
    <w:autoRedefine/>
    <w:uiPriority w:val="39"/>
    <w:unhideWhenUsed/>
    <w:rsid w:val="000C4BA3"/>
    <w:pPr>
      <w:suppressAutoHyphens w:val="0"/>
      <w:spacing w:after="100" w:line="259" w:lineRule="auto"/>
      <w:ind w:left="1100"/>
    </w:pPr>
    <w:rPr>
      <w:rFonts w:ascii="Calibri" w:hAnsi="Calibri"/>
      <w:sz w:val="22"/>
      <w:szCs w:val="22"/>
      <w:lang w:eastAsia="ru-RU"/>
    </w:rPr>
  </w:style>
  <w:style w:type="paragraph" w:styleId="70">
    <w:name w:val="toc 7"/>
    <w:basedOn w:val="a"/>
    <w:next w:val="a"/>
    <w:autoRedefine/>
    <w:uiPriority w:val="39"/>
    <w:unhideWhenUsed/>
    <w:rsid w:val="000C4BA3"/>
    <w:pPr>
      <w:suppressAutoHyphens w:val="0"/>
      <w:spacing w:after="100" w:line="259" w:lineRule="auto"/>
      <w:ind w:left="1320"/>
    </w:pPr>
    <w:rPr>
      <w:rFonts w:ascii="Calibri" w:hAnsi="Calibri"/>
      <w:sz w:val="22"/>
      <w:szCs w:val="22"/>
      <w:lang w:eastAsia="ru-RU"/>
    </w:rPr>
  </w:style>
  <w:style w:type="paragraph" w:styleId="81">
    <w:name w:val="toc 8"/>
    <w:basedOn w:val="a"/>
    <w:next w:val="a"/>
    <w:autoRedefine/>
    <w:uiPriority w:val="39"/>
    <w:unhideWhenUsed/>
    <w:rsid w:val="000C4BA3"/>
    <w:pPr>
      <w:suppressAutoHyphens w:val="0"/>
      <w:spacing w:after="100" w:line="259" w:lineRule="auto"/>
      <w:ind w:left="1540"/>
    </w:pPr>
    <w:rPr>
      <w:rFonts w:ascii="Calibri" w:hAnsi="Calibri"/>
      <w:sz w:val="22"/>
      <w:szCs w:val="22"/>
      <w:lang w:eastAsia="ru-RU"/>
    </w:rPr>
  </w:style>
  <w:style w:type="paragraph" w:styleId="9">
    <w:name w:val="toc 9"/>
    <w:basedOn w:val="a"/>
    <w:next w:val="a"/>
    <w:autoRedefine/>
    <w:uiPriority w:val="39"/>
    <w:unhideWhenUsed/>
    <w:rsid w:val="000C4BA3"/>
    <w:pPr>
      <w:suppressAutoHyphens w:val="0"/>
      <w:spacing w:after="100" w:line="259" w:lineRule="auto"/>
      <w:ind w:left="1760"/>
    </w:pPr>
    <w:rPr>
      <w:rFonts w:ascii="Calibri" w:hAnsi="Calibri"/>
      <w:sz w:val="22"/>
      <w:szCs w:val="22"/>
      <w:lang w:eastAsia="ru-RU"/>
    </w:rPr>
  </w:style>
  <w:style w:type="character" w:styleId="afff9">
    <w:name w:val="Unresolved Mention"/>
    <w:uiPriority w:val="99"/>
    <w:semiHidden/>
    <w:unhideWhenUsed/>
    <w:rsid w:val="000C4BA3"/>
    <w:rPr>
      <w:color w:val="605E5C"/>
      <w:shd w:val="clear" w:color="auto" w:fill="E1DFDD"/>
    </w:rPr>
  </w:style>
  <w:style w:type="paragraph" w:styleId="af1">
    <w:name w:val="Normal (Web)"/>
    <w:basedOn w:val="a"/>
    <w:uiPriority w:val="99"/>
    <w:semiHidden/>
    <w:unhideWhenUsed/>
    <w:rsid w:val="000C4B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3516</Words>
  <Characters>20043</Characters>
  <Application>Microsoft Office Word</Application>
  <DocSecurity>0</DocSecurity>
  <Lines>167</Lines>
  <Paragraphs>47</Paragraphs>
  <ScaleCrop>false</ScaleCrop>
  <Company/>
  <LinksUpToDate>false</LinksUpToDate>
  <CharactersWithSpaces>23512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2022-12-16T12:03:00Z</dcterms:created>
  <dcterms:modified xsi:type="dcterms:W3CDTF">2023-04-26T08:33:00Z</dcterms:modified>
</cp:coreProperties>
</file>