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D6FB" w14:textId="77777777" w:rsidR="00E63209" w:rsidRDefault="00E63209">
      <w:pPr>
        <w:pStyle w:val="ConsPlusTitlePage"/>
      </w:pPr>
      <w:r>
        <w:t xml:space="preserve">Документ предоставлен </w:t>
      </w:r>
      <w:hyperlink r:id="rId6" w:history="1">
        <w:r>
          <w:rPr>
            <w:color w:val="0000FF"/>
          </w:rPr>
          <w:t>КонсультантПлюс</w:t>
        </w:r>
      </w:hyperlink>
      <w:r>
        <w:br/>
      </w:r>
    </w:p>
    <w:p w14:paraId="4CF82FED" w14:textId="77777777" w:rsidR="00E63209" w:rsidRDefault="00E63209">
      <w:pPr>
        <w:pStyle w:val="ConsPlusNormal"/>
        <w:jc w:val="both"/>
        <w:outlineLvl w:val="0"/>
      </w:pPr>
    </w:p>
    <w:p w14:paraId="685381A5" w14:textId="77777777" w:rsidR="00E63209" w:rsidRDefault="00E63209">
      <w:pPr>
        <w:pStyle w:val="ConsPlusNormal"/>
        <w:outlineLvl w:val="0"/>
      </w:pPr>
      <w:r>
        <w:t>Зарегистрировано в Минюсте России 31 октября 2017 г. N 48749</w:t>
      </w:r>
    </w:p>
    <w:p w14:paraId="66A17C05" w14:textId="77777777" w:rsidR="00E63209" w:rsidRDefault="00E63209">
      <w:pPr>
        <w:pStyle w:val="ConsPlusNormal"/>
        <w:pBdr>
          <w:top w:val="single" w:sz="6" w:space="0" w:color="auto"/>
        </w:pBdr>
        <w:spacing w:before="100" w:after="100"/>
        <w:jc w:val="both"/>
        <w:rPr>
          <w:sz w:val="2"/>
          <w:szCs w:val="2"/>
        </w:rPr>
      </w:pPr>
    </w:p>
    <w:p w14:paraId="5C1FA6EE" w14:textId="77777777" w:rsidR="00E63209" w:rsidRDefault="00E63209">
      <w:pPr>
        <w:pStyle w:val="ConsPlusNormal"/>
        <w:jc w:val="both"/>
      </w:pPr>
    </w:p>
    <w:p w14:paraId="4553CD81" w14:textId="77777777" w:rsidR="00E63209" w:rsidRDefault="00E63209">
      <w:pPr>
        <w:pStyle w:val="ConsPlusTitle"/>
        <w:jc w:val="center"/>
      </w:pPr>
      <w:r>
        <w:t>ЦЕНТРАЛЬНЫЙ БАНК РОССИЙСКОЙ ФЕДЕРАЦИИ</w:t>
      </w:r>
    </w:p>
    <w:p w14:paraId="3AFFADEC" w14:textId="77777777" w:rsidR="00E63209" w:rsidRDefault="00E63209">
      <w:pPr>
        <w:pStyle w:val="ConsPlusTitle"/>
        <w:jc w:val="both"/>
      </w:pPr>
    </w:p>
    <w:p w14:paraId="7DC00B53" w14:textId="77777777" w:rsidR="00E63209" w:rsidRDefault="00E63209">
      <w:pPr>
        <w:pStyle w:val="ConsPlusTitle"/>
        <w:jc w:val="center"/>
      </w:pPr>
      <w:r>
        <w:t>ИНСТРУКЦИЯ</w:t>
      </w:r>
    </w:p>
    <w:p w14:paraId="4B7F7220" w14:textId="77777777" w:rsidR="00E63209" w:rsidRDefault="00E63209">
      <w:pPr>
        <w:pStyle w:val="ConsPlusTitle"/>
        <w:jc w:val="center"/>
      </w:pPr>
      <w:r>
        <w:t>от 16 августа 2017 г. N 181-И</w:t>
      </w:r>
    </w:p>
    <w:p w14:paraId="734A22F1" w14:textId="77777777" w:rsidR="00E63209" w:rsidRDefault="00E63209">
      <w:pPr>
        <w:pStyle w:val="ConsPlusTitle"/>
        <w:jc w:val="both"/>
      </w:pPr>
    </w:p>
    <w:p w14:paraId="7E2B7846" w14:textId="77777777" w:rsidR="00E63209" w:rsidRDefault="00E63209">
      <w:pPr>
        <w:pStyle w:val="ConsPlusTitle"/>
        <w:jc w:val="center"/>
      </w:pPr>
      <w:r>
        <w:t>О ПОРЯДКЕ</w:t>
      </w:r>
    </w:p>
    <w:p w14:paraId="64B21807" w14:textId="77777777" w:rsidR="00E63209" w:rsidRDefault="00E63209">
      <w:pPr>
        <w:pStyle w:val="ConsPlusTitle"/>
        <w:jc w:val="center"/>
      </w:pPr>
      <w:r>
        <w:t>ПРЕДСТАВЛЕНИЯ РЕЗИДЕНТАМИ И НЕРЕЗИДЕНТАМИ</w:t>
      </w:r>
    </w:p>
    <w:p w14:paraId="1F50B576" w14:textId="77777777" w:rsidR="00E63209" w:rsidRDefault="00E63209">
      <w:pPr>
        <w:pStyle w:val="ConsPlusTitle"/>
        <w:jc w:val="center"/>
      </w:pPr>
      <w:r>
        <w:t>УПОЛНОМОЧЕННЫМ БАНКАМ ПОДТВЕРЖДАЮЩИХ ДОКУМЕНТОВ</w:t>
      </w:r>
    </w:p>
    <w:p w14:paraId="764E3F70" w14:textId="77777777" w:rsidR="00E63209" w:rsidRDefault="00E63209">
      <w:pPr>
        <w:pStyle w:val="ConsPlusTitle"/>
        <w:jc w:val="center"/>
      </w:pPr>
      <w:r>
        <w:t>И ИНФОРМАЦИИ ПРИ ОСУЩЕСТВЛЕНИИ ВАЛЮТНЫХ ОПЕРАЦИЙ, О ЕДИНЫХ</w:t>
      </w:r>
    </w:p>
    <w:p w14:paraId="32E4A825" w14:textId="77777777" w:rsidR="00E63209" w:rsidRDefault="00E63209">
      <w:pPr>
        <w:pStyle w:val="ConsPlusTitle"/>
        <w:jc w:val="center"/>
      </w:pPr>
      <w:r>
        <w:t>ФОРМАХ УЧЕТА И ОТЧЕТНОСТИ ПО ВАЛЮТНЫМ ОПЕРАЦИЯМ, ПОРЯДКЕ</w:t>
      </w:r>
    </w:p>
    <w:p w14:paraId="0913620B" w14:textId="77777777" w:rsidR="00E63209" w:rsidRDefault="00E63209">
      <w:pPr>
        <w:pStyle w:val="ConsPlusTitle"/>
        <w:jc w:val="center"/>
      </w:pPr>
      <w:r>
        <w:t>И СРОКАХ ИХ ПРЕДСТАВЛЕНИЯ</w:t>
      </w:r>
    </w:p>
    <w:p w14:paraId="47A5083A" w14:textId="77777777" w:rsidR="00E63209" w:rsidRDefault="00E63209">
      <w:pPr>
        <w:pStyle w:val="ConsPlusNormal"/>
        <w:jc w:val="both"/>
      </w:pPr>
    </w:p>
    <w:p w14:paraId="213976CF" w14:textId="77777777" w:rsidR="00E63209" w:rsidRDefault="00E63209">
      <w:pPr>
        <w:pStyle w:val="ConsPlusNormal"/>
        <w:ind w:firstLine="540"/>
        <w:jc w:val="both"/>
      </w:pPr>
      <w:r>
        <w:t xml:space="preserve">На основании </w:t>
      </w:r>
      <w:hyperlink r:id="rId7" w:history="1">
        <w:r>
          <w:rPr>
            <w:color w:val="0000FF"/>
          </w:rPr>
          <w:t>части 4 статьи 5</w:t>
        </w:r>
      </w:hyperlink>
      <w:r>
        <w:t xml:space="preserve">, </w:t>
      </w:r>
      <w:hyperlink r:id="rId8" w:history="1">
        <w:r>
          <w:rPr>
            <w:color w:val="0000FF"/>
          </w:rPr>
          <w:t>части 1.2 статьи 19</w:t>
        </w:r>
      </w:hyperlink>
      <w:r>
        <w:t xml:space="preserve">, </w:t>
      </w:r>
      <w:hyperlink r:id="rId9" w:history="1">
        <w:r>
          <w:rPr>
            <w:color w:val="0000FF"/>
          </w:rPr>
          <w:t>пункта 2 части 3 статьи 23</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10" w:history="1">
        <w:r>
          <w:rPr>
            <w:color w:val="0000FF"/>
          </w:rPr>
          <w:t>пунктов 4</w:t>
        </w:r>
      </w:hyperlink>
      <w:r>
        <w:t xml:space="preserve">, </w:t>
      </w:r>
      <w:hyperlink r:id="rId11" w:history="1">
        <w:r>
          <w:rPr>
            <w:color w:val="0000FF"/>
          </w:rPr>
          <w:t>5</w:t>
        </w:r>
      </w:hyperlink>
      <w:r>
        <w:t xml:space="preserve"> и </w:t>
      </w:r>
      <w:hyperlink r:id="rId12" w:history="1">
        <w:r>
          <w:rPr>
            <w:color w:val="0000FF"/>
          </w:rPr>
          <w:t>12 статьи 4</w:t>
        </w:r>
      </w:hyperlink>
      <w:r>
        <w:t xml:space="preserve">, </w:t>
      </w:r>
      <w:hyperlink r:id="rId13" w:history="1">
        <w:r>
          <w:rPr>
            <w:color w:val="0000FF"/>
          </w:rPr>
          <w:t>статей 54</w:t>
        </w:r>
      </w:hyperlink>
      <w:r>
        <w:t xml:space="preserve"> и </w:t>
      </w:r>
      <w:hyperlink r:id="rId14" w:history="1">
        <w:r>
          <w:rPr>
            <w:color w:val="0000FF"/>
          </w:rPr>
          <w:t>57</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5" w:history="1">
        <w:r>
          <w:rPr>
            <w:color w:val="0000FF"/>
          </w:rPr>
          <w:t>статей 5</w:t>
        </w:r>
      </w:hyperlink>
      <w:r>
        <w:t xml:space="preserve">, </w:t>
      </w:r>
      <w:hyperlink r:id="rId16" w:history="1">
        <w:r>
          <w:rPr>
            <w:color w:val="0000FF"/>
          </w:rPr>
          <w:t>31</w:t>
        </w:r>
      </w:hyperlink>
      <w:r>
        <w:t xml:space="preserve"> и </w:t>
      </w:r>
      <w:hyperlink r:id="rId17" w:history="1">
        <w:r>
          <w:rPr>
            <w:color w:val="0000FF"/>
          </w:rPr>
          <w:t>40.1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w:t>
      </w:r>
      <w:r>
        <w:lastRenderedPageBreak/>
        <w:t>48, ст. 6730; N 49, ст. 7069; N 50, ст. 7351; 2012, N 27, ст. 3588; N 31, ст. 4333; N 50, ст. 6954; N 53, ст. 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14:paraId="348F9F98" w14:textId="77777777" w:rsidR="00E63209" w:rsidRDefault="00E63209">
      <w:pPr>
        <w:pStyle w:val="ConsPlusNormal"/>
        <w:jc w:val="both"/>
      </w:pPr>
    </w:p>
    <w:p w14:paraId="04EA4D22" w14:textId="77777777" w:rsidR="00E63209" w:rsidRDefault="00E63209">
      <w:pPr>
        <w:pStyle w:val="ConsPlusTitle"/>
        <w:ind w:firstLine="540"/>
        <w:jc w:val="both"/>
        <w:outlineLvl w:val="1"/>
      </w:pPr>
      <w:r>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14:paraId="2B9DCCB2" w14:textId="77777777" w:rsidR="00E63209" w:rsidRDefault="00E63209">
      <w:pPr>
        <w:pStyle w:val="ConsPlusNormal"/>
        <w:jc w:val="both"/>
      </w:pPr>
    </w:p>
    <w:p w14:paraId="5FC29D1B" w14:textId="77777777" w:rsidR="00E63209" w:rsidRDefault="00E63209">
      <w:pPr>
        <w:pStyle w:val="ConsPlusTitle"/>
        <w:ind w:firstLine="540"/>
        <w:jc w:val="both"/>
        <w:outlineLvl w:val="2"/>
      </w:pPr>
      <w:r>
        <w:t>Глава 1. Общие положения</w:t>
      </w:r>
    </w:p>
    <w:p w14:paraId="481209D9" w14:textId="77777777" w:rsidR="00E63209" w:rsidRDefault="00E63209">
      <w:pPr>
        <w:pStyle w:val="ConsPlusNormal"/>
        <w:jc w:val="both"/>
      </w:pPr>
    </w:p>
    <w:p w14:paraId="77109907" w14:textId="77777777" w:rsidR="00E63209" w:rsidRDefault="00E63209">
      <w:pPr>
        <w:pStyle w:val="ConsPlusNormal"/>
        <w:ind w:firstLine="540"/>
        <w:jc w:val="both"/>
      </w:pPr>
      <w: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14:paraId="52CBA185" w14:textId="77777777" w:rsidR="00E63209" w:rsidRDefault="00E63209">
      <w:pPr>
        <w:pStyle w:val="ConsPlusNormal"/>
        <w:spacing w:before="240"/>
        <w:ind w:firstLine="540"/>
        <w:jc w:val="both"/>
      </w:pPr>
      <w: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8" w:history="1">
        <w:r>
          <w:rPr>
            <w:color w:val="0000FF"/>
          </w:rPr>
          <w:t>частью 4 статьи 23</w:t>
        </w:r>
      </w:hyperlink>
      <w: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19" w:history="1">
        <w:r>
          <w:rPr>
            <w:color w:val="0000FF"/>
          </w:rPr>
          <w:t>частью 5 статьи 23</w:t>
        </w:r>
      </w:hyperlink>
      <w:r>
        <w:t xml:space="preserve"> Федерального закона "О валютном регулировании и валютном контроле", а также информацию в соответствии с </w:t>
      </w:r>
      <w:hyperlink r:id="rId20" w:history="1">
        <w:r>
          <w:rPr>
            <w:color w:val="0000FF"/>
          </w:rPr>
          <w:t>частями 1.1</w:t>
        </w:r>
      </w:hyperlink>
      <w:r>
        <w:t xml:space="preserve"> и </w:t>
      </w:r>
      <w:hyperlink r:id="rId21" w:history="1">
        <w:r>
          <w:rPr>
            <w:color w:val="0000FF"/>
          </w:rPr>
          <w:t>1.2 статьи 19</w:t>
        </w:r>
      </w:hyperlink>
      <w: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14:paraId="69004E72" w14:textId="77777777" w:rsidR="00E63209" w:rsidRDefault="00E63209">
      <w:pPr>
        <w:pStyle w:val="ConsPlusNormal"/>
        <w:spacing w:before="240"/>
        <w:ind w:firstLine="540"/>
        <w:jc w:val="both"/>
      </w:pPr>
      <w:r>
        <w:t>1.3. 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w:t>
      </w:r>
    </w:p>
    <w:p w14:paraId="4BCE512B" w14:textId="77777777" w:rsidR="00E63209" w:rsidRDefault="00E63209">
      <w:pPr>
        <w:pStyle w:val="ConsPlusNormal"/>
        <w:spacing w:before="240"/>
        <w:ind w:firstLine="540"/>
        <w:jc w:val="both"/>
      </w:pPr>
      <w: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14:paraId="450CABB9" w14:textId="77777777" w:rsidR="00E63209" w:rsidRDefault="00E63209">
      <w:pPr>
        <w:pStyle w:val="ConsPlusNormal"/>
        <w:spacing w:before="240"/>
        <w:ind w:firstLine="540"/>
        <w:jc w:val="both"/>
      </w:pPr>
      <w:r>
        <w:t xml:space="preserve">1.4. Уполномоченный банк в соответствии с </w:t>
      </w:r>
      <w:hyperlink w:anchor="P31" w:history="1">
        <w:r>
          <w:rPr>
            <w:color w:val="0000FF"/>
          </w:rPr>
          <w:t>главами 2</w:t>
        </w:r>
      </w:hyperlink>
      <w:r>
        <w:t xml:space="preserve"> и </w:t>
      </w:r>
      <w:hyperlink w:anchor="P111" w:history="1">
        <w:r>
          <w:rPr>
            <w:color w:val="0000FF"/>
          </w:rPr>
          <w:t>3</w:t>
        </w:r>
      </w:hyperlink>
      <w:r>
        <w:t xml:space="preserve">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резидентов и нерезидентов (далее - операция), указанным в приложении 1 к настоящей </w:t>
      </w:r>
      <w:r>
        <w:lastRenderedPageBreak/>
        <w:t>Инструкции (далее - данные по операциям).</w:t>
      </w:r>
    </w:p>
    <w:p w14:paraId="1224AE87" w14:textId="77777777" w:rsidR="00E63209" w:rsidRDefault="00E63209">
      <w:pPr>
        <w:pStyle w:val="ConsPlusNormal"/>
        <w:spacing w:before="240"/>
        <w:ind w:firstLine="540"/>
        <w:jc w:val="both"/>
      </w:pPr>
      <w:r>
        <w:t>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p>
    <w:p w14:paraId="24482E1D" w14:textId="77777777" w:rsidR="00E63209" w:rsidRDefault="00E63209">
      <w:pPr>
        <w:pStyle w:val="ConsPlusNormal"/>
        <w:spacing w:before="240"/>
        <w:ind w:firstLine="540"/>
        <w:jc w:val="both"/>
      </w:pPr>
      <w:r>
        <w:t>Требования настоящей Инструкции распространяются на нерезидентов, за исключением физических лиц.</w:t>
      </w:r>
    </w:p>
    <w:p w14:paraId="001DC370" w14:textId="77777777" w:rsidR="00E63209" w:rsidRDefault="00E63209">
      <w:pPr>
        <w:pStyle w:val="ConsPlusNormal"/>
        <w:spacing w:before="240"/>
        <w:ind w:firstLine="540"/>
        <w:jc w:val="both"/>
      </w:pPr>
      <w: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22" w:history="1">
        <w:r>
          <w:rPr>
            <w:color w:val="0000FF"/>
          </w:rPr>
          <w:t>частью 5 статьи 5</w:t>
        </w:r>
      </w:hyperlink>
      <w:r>
        <w:t xml:space="preserve"> Федерального закона "О валютном регулировании и валютном контроле".</w:t>
      </w:r>
    </w:p>
    <w:p w14:paraId="10DF5C4F" w14:textId="77777777" w:rsidR="00E63209" w:rsidRDefault="00E63209">
      <w:pPr>
        <w:pStyle w:val="ConsPlusNormal"/>
        <w:jc w:val="both"/>
      </w:pPr>
    </w:p>
    <w:p w14:paraId="63E4F427" w14:textId="77777777" w:rsidR="00E63209" w:rsidRDefault="00E63209">
      <w:pPr>
        <w:pStyle w:val="ConsPlusTitle"/>
        <w:ind w:firstLine="540"/>
        <w:jc w:val="both"/>
        <w:outlineLvl w:val="2"/>
      </w:pPr>
      <w:bookmarkStart w:id="0" w:name="P31"/>
      <w:bookmarkEnd w:id="0"/>
      <w: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14:paraId="61775FE1" w14:textId="77777777" w:rsidR="00E63209" w:rsidRDefault="00E63209">
      <w:pPr>
        <w:pStyle w:val="ConsPlusNormal"/>
        <w:jc w:val="both"/>
      </w:pPr>
    </w:p>
    <w:p w14:paraId="3BA61361" w14:textId="77777777" w:rsidR="00E63209" w:rsidRDefault="00E63209">
      <w:pPr>
        <w:pStyle w:val="ConsPlusNormal"/>
        <w:ind w:firstLine="540"/>
        <w:jc w:val="both"/>
      </w:pPr>
      <w:bookmarkStart w:id="1" w:name="P33"/>
      <w:bookmarkEnd w:id="1"/>
      <w: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45" w:history="1">
        <w:r>
          <w:rPr>
            <w:color w:val="0000FF"/>
          </w:rPr>
          <w:t>пунктами 2.6</w:t>
        </w:r>
      </w:hyperlink>
      <w:r>
        <w:t xml:space="preserve">, </w:t>
      </w:r>
      <w:hyperlink w:anchor="P54" w:history="1">
        <w:r>
          <w:rPr>
            <w:color w:val="0000FF"/>
          </w:rPr>
          <w:t>2.7</w:t>
        </w:r>
      </w:hyperlink>
      <w:r>
        <w:t xml:space="preserve"> и </w:t>
      </w:r>
      <w:hyperlink w:anchor="P57" w:history="1">
        <w:r>
          <w:rPr>
            <w:color w:val="0000FF"/>
          </w:rPr>
          <w:t>абзацем вторым пункта 2.8</w:t>
        </w:r>
      </w:hyperlink>
      <w:r>
        <w:t xml:space="preserve"> настоящей Инструкции.</w:t>
      </w:r>
    </w:p>
    <w:p w14:paraId="6D424581" w14:textId="77777777" w:rsidR="00E63209" w:rsidRDefault="00E63209">
      <w:pPr>
        <w:pStyle w:val="ConsPlusNormal"/>
        <w:spacing w:before="240"/>
        <w:ind w:firstLine="540"/>
        <w:jc w:val="both"/>
      </w:pPr>
      <w: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22715AD4" w14:textId="77777777" w:rsidR="00E63209" w:rsidRDefault="00E63209">
      <w:pPr>
        <w:pStyle w:val="ConsPlusNormal"/>
        <w:spacing w:before="240"/>
        <w:ind w:firstLine="540"/>
        <w:jc w:val="both"/>
      </w:pPr>
      <w:bookmarkStart w:id="2" w:name="P35"/>
      <w:bookmarkEnd w:id="2"/>
      <w: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33" w:history="1">
        <w:r>
          <w:rPr>
            <w:color w:val="0000FF"/>
          </w:rPr>
          <w:t>пунктом 2.1</w:t>
        </w:r>
      </w:hyperlink>
      <w: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резидентов и нерезидентов, соответствующем наименованию вида операции, указанному в приложении 1 к настоящей Инструкции (далее - код вида операции), при зачислении иностранной валюты на транзитный валютный счет резидента.</w:t>
      </w:r>
    </w:p>
    <w:p w14:paraId="71B63F52" w14:textId="77777777" w:rsidR="00E63209" w:rsidRDefault="00E63209">
      <w:pPr>
        <w:pStyle w:val="ConsPlusNormal"/>
        <w:spacing w:before="240"/>
        <w:ind w:firstLine="540"/>
        <w:jc w:val="both"/>
      </w:pPr>
      <w:r>
        <w:t xml:space="preserve">Информирование резидентом уполномоченного банка о коде вида операции в указанном в </w:t>
      </w:r>
      <w:hyperlink w:anchor="P35" w:history="1">
        <w:r>
          <w:rPr>
            <w:color w:val="0000FF"/>
          </w:rPr>
          <w:t>абзаце первом</w:t>
        </w:r>
      </w:hyperlink>
      <w:r>
        <w:t xml:space="preserve"> настоящего пункта случае осуществляется в порядке, установленном уполномоченным банком по согласованию с резидентом.</w:t>
      </w:r>
    </w:p>
    <w:p w14:paraId="77A8117D" w14:textId="77777777" w:rsidR="00E63209" w:rsidRDefault="00E63209">
      <w:pPr>
        <w:pStyle w:val="ConsPlusNormal"/>
        <w:spacing w:before="240"/>
        <w:ind w:firstLine="540"/>
        <w:jc w:val="both"/>
      </w:pPr>
      <w:r>
        <w:t>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приложением 2 к настоящей Инструкции, включая код вида операции, в следующие сроки:</w:t>
      </w:r>
    </w:p>
    <w:p w14:paraId="05B3ED69" w14:textId="77777777" w:rsidR="00E63209" w:rsidRDefault="00E63209">
      <w:pPr>
        <w:pStyle w:val="ConsPlusNormal"/>
        <w:spacing w:before="240"/>
        <w:ind w:firstLine="540"/>
        <w:jc w:val="both"/>
      </w:pPr>
      <w:r>
        <w:lastRenderedPageBreak/>
        <w:t xml:space="preserve">при представлении резидентом информации о коде вида операции, указанной в </w:t>
      </w:r>
      <w:hyperlink w:anchor="P35" w:history="1">
        <w:r>
          <w:rPr>
            <w:color w:val="0000FF"/>
          </w:rPr>
          <w:t>пункте 2.2</w:t>
        </w:r>
      </w:hyperlink>
      <w: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14:paraId="62A79881" w14:textId="77777777" w:rsidR="00E63209" w:rsidRDefault="00E63209">
      <w:pPr>
        <w:pStyle w:val="ConsPlusNormal"/>
        <w:spacing w:before="240"/>
        <w:ind w:firstLine="540"/>
        <w:jc w:val="both"/>
      </w:pPr>
      <w:bookmarkStart w:id="3" w:name="P39"/>
      <w:bookmarkEnd w:id="3"/>
      <w: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14:paraId="52927204" w14:textId="77777777" w:rsidR="00E63209" w:rsidRDefault="00E63209">
      <w:pPr>
        <w:pStyle w:val="ConsPlusNormal"/>
        <w:spacing w:before="240"/>
        <w:ind w:firstLine="540"/>
        <w:jc w:val="both"/>
      </w:pPr>
      <w: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35" w:history="1">
        <w:r>
          <w:rPr>
            <w:color w:val="0000FF"/>
          </w:rPr>
          <w:t>пунктом 2.2</w:t>
        </w:r>
      </w:hyperlink>
      <w: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14:paraId="572CE588" w14:textId="77777777" w:rsidR="00E63209" w:rsidRDefault="00E63209">
      <w:pPr>
        <w:pStyle w:val="ConsPlusNormal"/>
        <w:spacing w:before="240"/>
        <w:ind w:firstLine="540"/>
        <w:jc w:val="both"/>
      </w:pPr>
      <w:r>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39" w:history="1">
        <w:r>
          <w:rPr>
            <w:color w:val="0000FF"/>
          </w:rPr>
          <w:t>абзацем третьим пункта 2.3</w:t>
        </w:r>
      </w:hyperlink>
      <w:r>
        <w:t xml:space="preserve"> настоящей Инструкции.</w:t>
      </w:r>
    </w:p>
    <w:p w14:paraId="706E89B1" w14:textId="77777777" w:rsidR="00E63209" w:rsidRDefault="00E63209">
      <w:pPr>
        <w:pStyle w:val="ConsPlusNormal"/>
        <w:spacing w:before="240"/>
        <w:ind w:firstLine="540"/>
        <w:jc w:val="both"/>
      </w:pPr>
      <w: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45" w:history="1">
        <w:r>
          <w:rPr>
            <w:color w:val="0000FF"/>
          </w:rPr>
          <w:t>пунктах 2.6</w:t>
        </w:r>
      </w:hyperlink>
      <w:r>
        <w:t xml:space="preserve"> и </w:t>
      </w:r>
      <w:hyperlink w:anchor="P54" w:history="1">
        <w:r>
          <w:rPr>
            <w:color w:val="0000FF"/>
          </w:rPr>
          <w:t>2.7</w:t>
        </w:r>
      </w:hyperlink>
      <w:r>
        <w:t xml:space="preserve">, </w:t>
      </w:r>
      <w:hyperlink w:anchor="P57" w:history="1">
        <w:r>
          <w:rPr>
            <w:color w:val="0000FF"/>
          </w:rPr>
          <w:t>абзаце втором пункта 2.8</w:t>
        </w:r>
      </w:hyperlink>
      <w:r>
        <w:t xml:space="preserve">, </w:t>
      </w:r>
      <w:hyperlink w:anchor="P346" w:history="1">
        <w:r>
          <w:rPr>
            <w:color w:val="0000FF"/>
          </w:rPr>
          <w:t>пункте 10.11</w:t>
        </w:r>
      </w:hyperlink>
      <w:r>
        <w:t xml:space="preserve"> и </w:t>
      </w:r>
      <w:hyperlink w:anchor="P414" w:history="1">
        <w:r>
          <w:rPr>
            <w:color w:val="0000FF"/>
          </w:rPr>
          <w:t>главе 14</w:t>
        </w:r>
      </w:hyperlink>
      <w:r>
        <w:t xml:space="preserve"> настоящей Инструкции.</w:t>
      </w:r>
    </w:p>
    <w:p w14:paraId="5BA52BBB" w14:textId="77777777" w:rsidR="00E63209" w:rsidRDefault="00E63209">
      <w:pPr>
        <w:pStyle w:val="ConsPlusNormal"/>
        <w:spacing w:before="240"/>
        <w:ind w:firstLine="540"/>
        <w:jc w:val="both"/>
      </w:pPr>
      <w: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45" w:history="1">
        <w:r>
          <w:rPr>
            <w:color w:val="0000FF"/>
          </w:rPr>
          <w:t>пунктах 2.6</w:t>
        </w:r>
      </w:hyperlink>
      <w:r>
        <w:t xml:space="preserve"> и </w:t>
      </w:r>
      <w:hyperlink w:anchor="P54" w:history="1">
        <w:r>
          <w:rPr>
            <w:color w:val="0000FF"/>
          </w:rPr>
          <w:t>2.7</w:t>
        </w:r>
      </w:hyperlink>
      <w:r>
        <w:t xml:space="preserve">, </w:t>
      </w:r>
      <w:hyperlink w:anchor="P57" w:history="1">
        <w:r>
          <w:rPr>
            <w:color w:val="0000FF"/>
          </w:rPr>
          <w:t>абзаце втором пункта 2.8</w:t>
        </w:r>
      </w:hyperlink>
      <w:r>
        <w:t xml:space="preserve">, </w:t>
      </w:r>
      <w:hyperlink w:anchor="P346" w:history="1">
        <w:r>
          <w:rPr>
            <w:color w:val="0000FF"/>
          </w:rPr>
          <w:t>пункте 10.11</w:t>
        </w:r>
      </w:hyperlink>
      <w:r>
        <w:t xml:space="preserve"> и </w:t>
      </w:r>
      <w:hyperlink w:anchor="P414" w:history="1">
        <w:r>
          <w:rPr>
            <w:color w:val="0000FF"/>
          </w:rPr>
          <w:t>главе 14</w:t>
        </w:r>
      </w:hyperlink>
      <w:r>
        <w:t xml:space="preserve"> настоящей Инструкции.</w:t>
      </w:r>
    </w:p>
    <w:p w14:paraId="6A8B9C71" w14:textId="77777777" w:rsidR="00E63209" w:rsidRDefault="00E63209">
      <w:pPr>
        <w:pStyle w:val="ConsPlusNormal"/>
        <w:spacing w:before="240"/>
        <w:ind w:firstLine="540"/>
        <w:jc w:val="both"/>
      </w:pPr>
      <w:r>
        <w:t>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указанному в приложении 1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14:paraId="08FD9064" w14:textId="77777777" w:rsidR="00E63209" w:rsidRDefault="00E63209">
      <w:pPr>
        <w:pStyle w:val="ConsPlusNormal"/>
        <w:spacing w:before="240"/>
        <w:ind w:firstLine="540"/>
        <w:jc w:val="both"/>
      </w:pPr>
      <w:bookmarkStart w:id="4" w:name="P45"/>
      <w:bookmarkEnd w:id="4"/>
      <w: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14:paraId="0299110B" w14:textId="77777777" w:rsidR="00E63209" w:rsidRDefault="00E63209">
      <w:pPr>
        <w:pStyle w:val="ConsPlusNormal"/>
        <w:spacing w:before="240"/>
        <w:ind w:firstLine="540"/>
        <w:jc w:val="both"/>
      </w:pPr>
      <w:bookmarkStart w:id="5" w:name="P46"/>
      <w:bookmarkEnd w:id="5"/>
      <w:r>
        <w:t>при взыскании с резидента денежных средств в соответствии с законодательством Российской Федерации;</w:t>
      </w:r>
    </w:p>
    <w:p w14:paraId="452F75C3" w14:textId="77777777" w:rsidR="00E63209" w:rsidRDefault="00E63209">
      <w:pPr>
        <w:pStyle w:val="ConsPlusNormal"/>
        <w:spacing w:before="240"/>
        <w:ind w:firstLine="540"/>
        <w:jc w:val="both"/>
      </w:pPr>
      <w:r>
        <w:t xml:space="preserve">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w:t>
      </w:r>
      <w:r>
        <w:lastRenderedPageBreak/>
        <w:t>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14:paraId="48C59E78" w14:textId="77777777" w:rsidR="00E63209" w:rsidRDefault="00E63209">
      <w:pPr>
        <w:pStyle w:val="ConsPlusNormal"/>
        <w:spacing w:before="240"/>
        <w:ind w:firstLine="540"/>
        <w:jc w:val="both"/>
      </w:pPr>
      <w:r>
        <w:t>при осуществлении операций между резидентом и уполномоченным банком, в котором резиденту открыт расчетный счет в иностранной валюте;</w:t>
      </w:r>
    </w:p>
    <w:p w14:paraId="605D5043" w14:textId="77777777" w:rsidR="00E63209" w:rsidRDefault="00E63209">
      <w:pPr>
        <w:pStyle w:val="ConsPlusNormal"/>
        <w:spacing w:before="240"/>
        <w:ind w:firstLine="540"/>
        <w:jc w:val="both"/>
      </w:pPr>
      <w:r>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14:paraId="76DCFF0A" w14:textId="77777777" w:rsidR="00E63209" w:rsidRDefault="00E63209">
      <w:pPr>
        <w:pStyle w:val="ConsPlusNormal"/>
        <w:spacing w:before="24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14:paraId="173127A2" w14:textId="77777777" w:rsidR="00E63209" w:rsidRDefault="00E63209">
      <w:pPr>
        <w:pStyle w:val="ConsPlusNormal"/>
        <w:spacing w:before="240"/>
        <w:ind w:firstLine="540"/>
        <w:jc w:val="both"/>
      </w:pPr>
      <w: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21" w:history="1">
        <w:r>
          <w:rPr>
            <w:color w:val="0000FF"/>
          </w:rPr>
          <w:t>разделом II</w:t>
        </w:r>
      </w:hyperlink>
      <w:r>
        <w:t xml:space="preserve"> настоящей Инструкции;</w:t>
      </w:r>
    </w:p>
    <w:p w14:paraId="53CA3536" w14:textId="77777777" w:rsidR="00E63209" w:rsidRDefault="00E63209">
      <w:pPr>
        <w:pStyle w:val="ConsPlusNormal"/>
        <w:spacing w:before="240"/>
        <w:ind w:firstLine="540"/>
        <w:jc w:val="both"/>
      </w:pPr>
      <w:bookmarkStart w:id="6" w:name="P52"/>
      <w:bookmarkEnd w:id="6"/>
      <w:r>
        <w:t xml:space="preserve">при осуществлении резидентом операций, связанных с расчетами по аккредитиву, за исключением случаев, указанных в </w:t>
      </w:r>
      <w:hyperlink w:anchor="P414" w:history="1">
        <w:r>
          <w:rPr>
            <w:color w:val="0000FF"/>
          </w:rPr>
          <w:t>главе 14</w:t>
        </w:r>
      </w:hyperlink>
      <w:r>
        <w:t xml:space="preserve"> настоящей Инструкции.</w:t>
      </w:r>
    </w:p>
    <w:p w14:paraId="0F683DC6" w14:textId="77777777" w:rsidR="00E63209" w:rsidRDefault="00E63209">
      <w:pPr>
        <w:pStyle w:val="ConsPlusNormal"/>
        <w:spacing w:before="240"/>
        <w:ind w:firstLine="540"/>
        <w:jc w:val="both"/>
      </w:pPr>
      <w:r>
        <w:t xml:space="preserve">В случаях, указанных в </w:t>
      </w:r>
      <w:hyperlink w:anchor="P46" w:history="1">
        <w:r>
          <w:rPr>
            <w:color w:val="0000FF"/>
          </w:rPr>
          <w:t>абзацах втором</w:t>
        </w:r>
      </w:hyperlink>
      <w:r>
        <w:t xml:space="preserve"> - </w:t>
      </w:r>
      <w:hyperlink w:anchor="P52" w:history="1">
        <w:r>
          <w:rPr>
            <w:color w:val="0000FF"/>
          </w:rPr>
          <w:t>восьмом</w:t>
        </w:r>
      </w:hyperlink>
      <w:r>
        <w:t xml:space="preserve">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содержащемуся в приложении 1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14:paraId="2D1690A6" w14:textId="77777777" w:rsidR="00E63209" w:rsidRDefault="00E63209">
      <w:pPr>
        <w:pStyle w:val="ConsPlusNormal"/>
        <w:spacing w:before="240"/>
        <w:ind w:firstLine="540"/>
        <w:jc w:val="both"/>
      </w:pPr>
      <w:bookmarkStart w:id="7" w:name="P54"/>
      <w:bookmarkEnd w:id="7"/>
      <w:r>
        <w:t>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приложении 1 к настоящей Инструкции.</w:t>
      </w:r>
    </w:p>
    <w:p w14:paraId="55B8013A" w14:textId="77777777" w:rsidR="00E63209" w:rsidRDefault="00E63209">
      <w:pPr>
        <w:pStyle w:val="ConsPlusNormal"/>
        <w:spacing w:before="240"/>
        <w:ind w:firstLine="540"/>
        <w:jc w:val="both"/>
      </w:pPr>
      <w:r>
        <w:t xml:space="preserve">Сумма обязательств по договору, указанному в </w:t>
      </w:r>
      <w:hyperlink w:anchor="P54" w:history="1">
        <w:r>
          <w:rPr>
            <w:color w:val="0000FF"/>
          </w:rPr>
          <w:t>абзаце первом</w:t>
        </w:r>
      </w:hyperlink>
      <w:r>
        <w:t xml:space="preserve">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w:t>
      </w:r>
      <w:r>
        <w:lastRenderedPageBreak/>
        <w:t xml:space="preserve">указанному в </w:t>
      </w:r>
      <w:hyperlink w:anchor="P54" w:history="1">
        <w:r>
          <w:rPr>
            <w:color w:val="0000FF"/>
          </w:rPr>
          <w:t>абзаце первом</w:t>
        </w:r>
      </w:hyperlink>
      <w: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14:paraId="0F13EE82" w14:textId="77777777" w:rsidR="00E63209" w:rsidRDefault="00E63209">
      <w:pPr>
        <w:pStyle w:val="ConsPlusNormal"/>
        <w:spacing w:before="240"/>
        <w:ind w:firstLine="540"/>
        <w:jc w:val="both"/>
      </w:pPr>
      <w: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21" w:history="1">
        <w:r>
          <w:rPr>
            <w:color w:val="0000FF"/>
          </w:rPr>
          <w:t>разделом II</w:t>
        </w:r>
      </w:hyperlink>
      <w:r>
        <w:t xml:space="preserve"> настоящей Инструкции предусмотрено требование о его постановке на учет.</w:t>
      </w:r>
    </w:p>
    <w:p w14:paraId="0AB19BF0" w14:textId="77777777" w:rsidR="00E63209" w:rsidRDefault="00E63209">
      <w:pPr>
        <w:pStyle w:val="ConsPlusNormal"/>
        <w:spacing w:before="240"/>
        <w:ind w:firstLine="540"/>
        <w:jc w:val="both"/>
      </w:pPr>
      <w:bookmarkStart w:id="8" w:name="P57"/>
      <w:bookmarkEnd w:id="8"/>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указанному в приложении 1 к настоящей Инструкции, в срок, установленный </w:t>
      </w:r>
      <w:hyperlink w:anchor="P58" w:history="1">
        <w:r>
          <w:rPr>
            <w:color w:val="0000FF"/>
          </w:rPr>
          <w:t>пунктом 2.9</w:t>
        </w:r>
      </w:hyperlink>
      <w:r>
        <w:t xml:space="preserve"> настоящей Инструкции.</w:t>
      </w:r>
    </w:p>
    <w:p w14:paraId="5AB80E31" w14:textId="77777777" w:rsidR="00E63209" w:rsidRDefault="00E63209">
      <w:pPr>
        <w:pStyle w:val="ConsPlusNormal"/>
        <w:spacing w:before="240"/>
        <w:ind w:firstLine="540"/>
        <w:jc w:val="both"/>
      </w:pPr>
      <w:bookmarkStart w:id="9" w:name="P58"/>
      <w:bookmarkEnd w:id="9"/>
      <w:r>
        <w:t xml:space="preserve">2.9. Уполномоченный банк самостоятельно отражает в данных по операциям сведения в соответствии с приложением 2 к настоящей Инструкции по указанным в </w:t>
      </w:r>
      <w:hyperlink w:anchor="P54" w:history="1">
        <w:r>
          <w:rPr>
            <w:color w:val="0000FF"/>
          </w:rPr>
          <w:t>пункте 2.7</w:t>
        </w:r>
      </w:hyperlink>
      <w:r>
        <w:t xml:space="preserve"> и </w:t>
      </w:r>
      <w:hyperlink w:anchor="P57" w:history="1">
        <w:r>
          <w:rPr>
            <w:color w:val="0000FF"/>
          </w:rPr>
          <w:t>абзаце втором пункта 2.8</w:t>
        </w:r>
      </w:hyperlink>
      <w: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14:paraId="62055CFE" w14:textId="77777777" w:rsidR="00E63209" w:rsidRDefault="00E63209">
      <w:pPr>
        <w:pStyle w:val="ConsPlusNormal"/>
        <w:spacing w:before="240"/>
        <w:ind w:firstLine="540"/>
        <w:jc w:val="both"/>
      </w:pPr>
      <w:r>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14:paraId="02CD6B65" w14:textId="77777777" w:rsidR="00E63209" w:rsidRDefault="00E63209">
      <w:pPr>
        <w:pStyle w:val="ConsPlusNormal"/>
        <w:spacing w:before="240"/>
        <w:ind w:firstLine="540"/>
        <w:jc w:val="both"/>
      </w:pPr>
      <w: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14:paraId="1D9DC37B" w14:textId="77777777" w:rsidR="00E63209" w:rsidRDefault="00E63209">
      <w:pPr>
        <w:pStyle w:val="ConsPlusNormal"/>
        <w:spacing w:before="240"/>
        <w:ind w:firstLine="540"/>
        <w:jc w:val="both"/>
      </w:pPr>
      <w:bookmarkStart w:id="10" w:name="P61"/>
      <w:bookmarkEnd w:id="10"/>
      <w:r>
        <w:t xml:space="preserve">2.10. Резидент, включая финансового агента (фактора) - резидента, указанного в </w:t>
      </w:r>
      <w:hyperlink r:id="rId23" w:history="1">
        <w:r>
          <w:rPr>
            <w:color w:val="0000FF"/>
          </w:rPr>
          <w:t>части 5 статьи 19</w:t>
        </w:r>
      </w:hyperlink>
      <w: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приложении 1 к настоящей Инструкции, за исключением случаев, указанных в </w:t>
      </w:r>
      <w:hyperlink w:anchor="P71" w:history="1">
        <w:r>
          <w:rPr>
            <w:color w:val="0000FF"/>
          </w:rPr>
          <w:t>пунктах 2.14</w:t>
        </w:r>
      </w:hyperlink>
      <w:r>
        <w:t xml:space="preserve"> и </w:t>
      </w:r>
      <w:hyperlink w:anchor="P78" w:history="1">
        <w:r>
          <w:rPr>
            <w:color w:val="0000FF"/>
          </w:rPr>
          <w:t>2.15</w:t>
        </w:r>
      </w:hyperlink>
      <w:r>
        <w:t xml:space="preserve"> и </w:t>
      </w:r>
      <w:hyperlink w:anchor="P80" w:history="1">
        <w:r>
          <w:rPr>
            <w:color w:val="0000FF"/>
          </w:rPr>
          <w:t>абзаце втором пункта 2.16</w:t>
        </w:r>
      </w:hyperlink>
      <w:r>
        <w:t xml:space="preserve"> настоящей Инструкции, должен представить в уполномоченный банк одновременно следующие документы:</w:t>
      </w:r>
    </w:p>
    <w:p w14:paraId="48610B98" w14:textId="77777777" w:rsidR="00E63209" w:rsidRDefault="00E63209">
      <w:pPr>
        <w:pStyle w:val="ConsPlusNormal"/>
        <w:spacing w:before="240"/>
        <w:ind w:firstLine="540"/>
        <w:jc w:val="both"/>
      </w:pPr>
      <w:r>
        <w:t xml:space="preserve">распоряжение о переводе денежных средств, предусмотренное </w:t>
      </w:r>
      <w:hyperlink r:id="rId24" w:history="1">
        <w:r>
          <w:rPr>
            <w:color w:val="0000FF"/>
          </w:rPr>
          <w:t>Положением</w:t>
        </w:r>
      </w:hyperlink>
      <w: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w:t>
      </w:r>
      <w:r>
        <w:lastRenderedPageBreak/>
        <w:t xml:space="preserve">2012 года N 24667, 14 августа 2013 года N 29387, 19 мая 2014 года N 32323, 11 июня 2015 года N 37649, 27 января 2016 года N 40831, 31 июля 2017 года N 47578, оформленное с учетом требований, предусмотренных </w:t>
      </w:r>
      <w:hyperlink w:anchor="P66" w:history="1">
        <w:r>
          <w:rPr>
            <w:color w:val="0000FF"/>
          </w:rPr>
          <w:t>пунктом 2.13</w:t>
        </w:r>
      </w:hyperlink>
      <w:r>
        <w:t xml:space="preserve"> настоящей Инструкции (далее - расчетный документ по операции);</w:t>
      </w:r>
    </w:p>
    <w:p w14:paraId="4E06A2C1" w14:textId="77777777" w:rsidR="00E63209" w:rsidRDefault="00E63209">
      <w:pPr>
        <w:pStyle w:val="ConsPlusNormal"/>
        <w:spacing w:before="240"/>
        <w:ind w:firstLine="540"/>
        <w:jc w:val="both"/>
      </w:pPr>
      <w:r>
        <w:t>документы, связанные с проведением операций.</w:t>
      </w:r>
    </w:p>
    <w:p w14:paraId="6F9EAC76" w14:textId="77777777" w:rsidR="00E63209" w:rsidRDefault="00E63209">
      <w:pPr>
        <w:pStyle w:val="ConsPlusNormal"/>
        <w:spacing w:before="240"/>
        <w:ind w:firstLine="540"/>
        <w:jc w:val="both"/>
      </w:pPr>
      <w:r>
        <w:t xml:space="preserve">2.11. В случаях, указанных в </w:t>
      </w:r>
      <w:hyperlink w:anchor="P61" w:history="1">
        <w:r>
          <w:rPr>
            <w:color w:val="0000FF"/>
          </w:rPr>
          <w:t>пункте 2.10</w:t>
        </w:r>
      </w:hyperlink>
      <w: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71" w:history="1">
        <w:r>
          <w:rPr>
            <w:color w:val="0000FF"/>
          </w:rPr>
          <w:t>пунктами 2.14</w:t>
        </w:r>
      </w:hyperlink>
      <w:r>
        <w:t xml:space="preserve"> и </w:t>
      </w:r>
      <w:hyperlink w:anchor="P78" w:history="1">
        <w:r>
          <w:rPr>
            <w:color w:val="0000FF"/>
          </w:rPr>
          <w:t>2.15</w:t>
        </w:r>
      </w:hyperlink>
      <w:r>
        <w:t xml:space="preserve"> и </w:t>
      </w:r>
      <w:hyperlink w:anchor="P80" w:history="1">
        <w:r>
          <w:rPr>
            <w:color w:val="0000FF"/>
          </w:rPr>
          <w:t>абзацем вторым пункта 2.16</w:t>
        </w:r>
      </w:hyperlink>
      <w:r>
        <w:t xml:space="preserve"> настоящей Инструкции.</w:t>
      </w:r>
    </w:p>
    <w:p w14:paraId="354B2FB7" w14:textId="77777777" w:rsidR="00E63209" w:rsidRDefault="00E63209">
      <w:pPr>
        <w:pStyle w:val="ConsPlusNormal"/>
        <w:spacing w:before="240"/>
        <w:ind w:firstLine="540"/>
        <w:jc w:val="both"/>
      </w:pPr>
      <w:r>
        <w:t xml:space="preserve">2.12.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по указанным в </w:t>
      </w:r>
      <w:hyperlink w:anchor="P61" w:history="1">
        <w:r>
          <w:rPr>
            <w:color w:val="0000FF"/>
          </w:rPr>
          <w:t>пункте 2.10</w:t>
        </w:r>
      </w:hyperlink>
      <w: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14:paraId="20725B45" w14:textId="77777777" w:rsidR="00E63209" w:rsidRDefault="00E63209">
      <w:pPr>
        <w:pStyle w:val="ConsPlusNormal"/>
        <w:spacing w:before="240"/>
        <w:ind w:firstLine="540"/>
        <w:jc w:val="both"/>
      </w:pPr>
      <w:bookmarkStart w:id="11" w:name="P66"/>
      <w:bookmarkEnd w:id="11"/>
      <w:r>
        <w:t>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приложении 1 к настоящей Инструкции, а также сведениям, содержащимся в представленных резидентом документах, связанных с проведением операций.</w:t>
      </w:r>
    </w:p>
    <w:p w14:paraId="5E242D19" w14:textId="77777777" w:rsidR="00E63209" w:rsidRDefault="00E63209">
      <w:pPr>
        <w:pStyle w:val="ConsPlusNormal"/>
        <w:spacing w:before="240"/>
        <w:ind w:firstLine="540"/>
        <w:jc w:val="both"/>
      </w:pPr>
      <w:r>
        <w:t>Информация о коде вида операции должна быть заключена в фигурные скобки и иметь следующий вид:</w:t>
      </w:r>
    </w:p>
    <w:p w14:paraId="2CE2F96A" w14:textId="77777777" w:rsidR="00E63209" w:rsidRDefault="00E63209">
      <w:pPr>
        <w:pStyle w:val="ConsPlusNormal"/>
        <w:spacing w:before="240"/>
        <w:ind w:firstLine="540"/>
        <w:jc w:val="both"/>
      </w:pPr>
      <w:r>
        <w:t>{VO&lt;код вида операции&gt;}.</w:t>
      </w:r>
    </w:p>
    <w:p w14:paraId="1A872F7A" w14:textId="77777777" w:rsidR="00E63209" w:rsidRDefault="00E63209">
      <w:pPr>
        <w:pStyle w:val="ConsPlusNormal"/>
        <w:spacing w:before="240"/>
        <w:ind w:firstLine="540"/>
        <w:jc w:val="both"/>
      </w:pPr>
      <w:r>
        <w:t>Отступы (пробелы) внутри фигурных скобок не допускаются.</w:t>
      </w:r>
    </w:p>
    <w:p w14:paraId="4F35183D" w14:textId="77777777" w:rsidR="00E63209" w:rsidRDefault="00E63209">
      <w:pPr>
        <w:pStyle w:val="ConsPlusNormal"/>
        <w:spacing w:before="240"/>
        <w:ind w:firstLine="540"/>
        <w:jc w:val="both"/>
      </w:pPr>
      <w:r>
        <w:t>Символ "VO" указывается прописными латинскими буквами (например, {VO11100}).</w:t>
      </w:r>
    </w:p>
    <w:p w14:paraId="42EFA97C" w14:textId="77777777" w:rsidR="00E63209" w:rsidRDefault="00E63209">
      <w:pPr>
        <w:pStyle w:val="ConsPlusNormal"/>
        <w:spacing w:before="240"/>
        <w:ind w:firstLine="540"/>
        <w:jc w:val="both"/>
      </w:pPr>
      <w:bookmarkStart w:id="12" w:name="P71"/>
      <w:bookmarkEnd w:id="12"/>
      <w: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14:paraId="7F45E544" w14:textId="77777777" w:rsidR="00E63209" w:rsidRDefault="00E63209">
      <w:pPr>
        <w:pStyle w:val="ConsPlusNormal"/>
        <w:spacing w:before="240"/>
        <w:ind w:firstLine="540"/>
        <w:jc w:val="both"/>
      </w:pPr>
      <w:bookmarkStart w:id="13" w:name="P72"/>
      <w:bookmarkEnd w:id="13"/>
      <w:r>
        <w:t>при взыскании с резидента в пользу нерезидента денежных средств в соответствии с законодательством Российской Федерации;</w:t>
      </w:r>
    </w:p>
    <w:p w14:paraId="37795F22" w14:textId="77777777" w:rsidR="00E63209" w:rsidRDefault="00E63209">
      <w:pPr>
        <w:pStyle w:val="ConsPlusNormal"/>
        <w:spacing w:before="240"/>
        <w:ind w:firstLine="540"/>
        <w:jc w:val="both"/>
      </w:pPr>
      <w: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14:paraId="464377E3" w14:textId="77777777" w:rsidR="00E63209" w:rsidRDefault="00E63209">
      <w:pPr>
        <w:pStyle w:val="ConsPlusNormal"/>
        <w:spacing w:before="240"/>
        <w:ind w:firstLine="540"/>
        <w:jc w:val="both"/>
      </w:pPr>
      <w: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21" w:history="1">
        <w:r>
          <w:rPr>
            <w:color w:val="0000FF"/>
          </w:rPr>
          <w:t>разделом II</w:t>
        </w:r>
      </w:hyperlink>
      <w:r>
        <w:t xml:space="preserve"> настоящей Инструкции;</w:t>
      </w:r>
    </w:p>
    <w:p w14:paraId="255B25D2" w14:textId="77777777" w:rsidR="00E63209" w:rsidRDefault="00E63209">
      <w:pPr>
        <w:pStyle w:val="ConsPlusNormal"/>
        <w:spacing w:before="240"/>
        <w:ind w:firstLine="540"/>
        <w:jc w:val="both"/>
      </w:pPr>
      <w:r>
        <w:t xml:space="preserve">при списании резидентом валюты Российской Федерации со своего расчетного счета </w:t>
      </w:r>
      <w:r>
        <w:lastRenderedPageBreak/>
        <w:t>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14:paraId="34C6A169" w14:textId="77777777" w:rsidR="00E63209" w:rsidRDefault="00E63209">
      <w:pPr>
        <w:pStyle w:val="ConsPlusNormal"/>
        <w:spacing w:before="240"/>
        <w:ind w:firstLine="540"/>
        <w:jc w:val="both"/>
      </w:pPr>
      <w:bookmarkStart w:id="14" w:name="P76"/>
      <w:bookmarkEnd w:id="14"/>
      <w:r>
        <w:t xml:space="preserve">при осуществлении резидентом операций, связанных с расчетами по аккредитиву, за исключением случаев, указанных в </w:t>
      </w:r>
      <w:hyperlink w:anchor="P414" w:history="1">
        <w:r>
          <w:rPr>
            <w:color w:val="0000FF"/>
          </w:rPr>
          <w:t>главе 14</w:t>
        </w:r>
      </w:hyperlink>
      <w:r>
        <w:t xml:space="preserve"> настоящей Инструкции.</w:t>
      </w:r>
    </w:p>
    <w:p w14:paraId="432B14DB" w14:textId="77777777" w:rsidR="00E63209" w:rsidRDefault="00E63209">
      <w:pPr>
        <w:pStyle w:val="ConsPlusNormal"/>
        <w:spacing w:before="240"/>
        <w:ind w:firstLine="540"/>
        <w:jc w:val="both"/>
      </w:pPr>
      <w:r>
        <w:t xml:space="preserve">В случаях, указанных в </w:t>
      </w:r>
      <w:hyperlink w:anchor="P72" w:history="1">
        <w:r>
          <w:rPr>
            <w:color w:val="0000FF"/>
          </w:rPr>
          <w:t>абзацах втором</w:t>
        </w:r>
      </w:hyperlink>
      <w:r>
        <w:t xml:space="preserve"> - </w:t>
      </w:r>
      <w:hyperlink w:anchor="P76"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соответствующий наименованию вида операции, приведенному в приложении 1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14:paraId="66CBFBFC" w14:textId="77777777" w:rsidR="00E63209" w:rsidRDefault="00E63209">
      <w:pPr>
        <w:pStyle w:val="ConsPlusNormal"/>
        <w:spacing w:before="240"/>
        <w:ind w:firstLine="540"/>
        <w:jc w:val="both"/>
      </w:pPr>
      <w:bookmarkStart w:id="15" w:name="P78"/>
      <w:bookmarkEnd w:id="15"/>
      <w:r>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200 тыс. рублей, резидент должен представить в уполномоченный банк расчетный документ по операции.</w:t>
      </w:r>
    </w:p>
    <w:p w14:paraId="3A8ED800" w14:textId="77777777" w:rsidR="00E63209" w:rsidRDefault="00E63209">
      <w:pPr>
        <w:pStyle w:val="ConsPlusNormal"/>
        <w:spacing w:before="240"/>
        <w:ind w:firstLine="540"/>
        <w:jc w:val="both"/>
      </w:pPr>
      <w: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w:t>
      </w:r>
      <w:hyperlink w:anchor="P121" w:history="1">
        <w:r>
          <w:rPr>
            <w:color w:val="0000FF"/>
          </w:rPr>
          <w:t>разделом II</w:t>
        </w:r>
      </w:hyperlink>
      <w:r>
        <w:t xml:space="preserve"> настоящей Инструкции предусмотрено требование о его постановке на учет.</w:t>
      </w:r>
    </w:p>
    <w:p w14:paraId="15014F98" w14:textId="77777777" w:rsidR="00E63209" w:rsidRDefault="00E63209">
      <w:pPr>
        <w:pStyle w:val="ConsPlusNormal"/>
        <w:spacing w:before="240"/>
        <w:ind w:firstLine="540"/>
        <w:jc w:val="both"/>
      </w:pPr>
      <w:bookmarkStart w:id="16" w:name="P80"/>
      <w:bookmarkEnd w:id="16"/>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приведенному в приложении 1 к настоящей Инструкции, в срок, установленный </w:t>
      </w:r>
      <w:hyperlink w:anchor="P81" w:history="1">
        <w:r>
          <w:rPr>
            <w:color w:val="0000FF"/>
          </w:rPr>
          <w:t>пунктом 2.17</w:t>
        </w:r>
      </w:hyperlink>
      <w:r>
        <w:t xml:space="preserve"> настоящей Инструкции.</w:t>
      </w:r>
    </w:p>
    <w:p w14:paraId="6E573AA8" w14:textId="77777777" w:rsidR="00E63209" w:rsidRDefault="00E63209">
      <w:pPr>
        <w:pStyle w:val="ConsPlusNormal"/>
        <w:spacing w:before="240"/>
        <w:ind w:firstLine="540"/>
        <w:jc w:val="both"/>
      </w:pPr>
      <w:bookmarkStart w:id="17" w:name="P81"/>
      <w:bookmarkEnd w:id="17"/>
      <w:r>
        <w:t xml:space="preserve">2.17. Уполномоченный банк самостоятельно отражает в данных по операциям сведения в соответствии с приложением 2 к настоящей Инструкции по указанным в </w:t>
      </w:r>
      <w:hyperlink w:anchor="P78" w:history="1">
        <w:r>
          <w:rPr>
            <w:color w:val="0000FF"/>
          </w:rPr>
          <w:t>пункте 2.15</w:t>
        </w:r>
      </w:hyperlink>
      <w:r>
        <w:t xml:space="preserve"> и </w:t>
      </w:r>
      <w:hyperlink w:anchor="P80" w:history="1">
        <w:r>
          <w:rPr>
            <w:color w:val="0000FF"/>
          </w:rPr>
          <w:t>абзаце втором пункта 2.16</w:t>
        </w:r>
      </w:hyperlink>
      <w: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уполномоченным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14:paraId="237220F7" w14:textId="77777777" w:rsidR="00E63209" w:rsidRDefault="00E63209">
      <w:pPr>
        <w:pStyle w:val="ConsPlusNormal"/>
        <w:spacing w:before="240"/>
        <w:ind w:firstLine="540"/>
        <w:jc w:val="both"/>
      </w:pPr>
      <w: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66" w:history="1">
        <w:r>
          <w:rPr>
            <w:color w:val="0000FF"/>
          </w:rPr>
          <w:t>пунктом 2.13</w:t>
        </w:r>
      </w:hyperlink>
      <w:r>
        <w:t xml:space="preserve"> </w:t>
      </w:r>
      <w:r>
        <w:lastRenderedPageBreak/>
        <w:t>настоящей Инструкции, кода вида операции, который соответствует наименованию вида операции, указанному в приложении 1 к настоящей Инструкции, за исключением следующих случаев:</w:t>
      </w:r>
    </w:p>
    <w:p w14:paraId="6C6766CA" w14:textId="77777777" w:rsidR="00E63209" w:rsidRDefault="00E63209">
      <w:pPr>
        <w:pStyle w:val="ConsPlusNormal"/>
        <w:spacing w:before="240"/>
        <w:ind w:firstLine="540"/>
        <w:jc w:val="both"/>
      </w:pPr>
      <w:bookmarkStart w:id="18" w:name="P83"/>
      <w:bookmarkEnd w:id="18"/>
      <w:r>
        <w:t>при взыскании с нерезидента денежных средств в соответствии с законодательством Российской Федерации;</w:t>
      </w:r>
    </w:p>
    <w:p w14:paraId="55DF4306" w14:textId="77777777" w:rsidR="00E63209" w:rsidRDefault="00E63209">
      <w:pPr>
        <w:pStyle w:val="ConsPlusNormal"/>
        <w:spacing w:before="240"/>
        <w:ind w:firstLine="540"/>
        <w:jc w:val="both"/>
      </w:pPr>
      <w:r>
        <w:t>при списании валюты Российской Федерации с банковского счета нерезидента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14:paraId="711B2FE4" w14:textId="77777777" w:rsidR="00E63209" w:rsidRDefault="00E63209">
      <w:pPr>
        <w:pStyle w:val="ConsPlusNormal"/>
        <w:spacing w:before="240"/>
        <w:ind w:firstLine="540"/>
        <w:jc w:val="both"/>
      </w:pPr>
      <w: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14:paraId="3B09418D" w14:textId="77777777" w:rsidR="00E63209" w:rsidRDefault="00E63209">
      <w:pPr>
        <w:pStyle w:val="ConsPlusNormal"/>
        <w:spacing w:before="240"/>
        <w:ind w:firstLine="540"/>
        <w:jc w:val="both"/>
      </w:pPr>
      <w: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14:paraId="6D24A4A6" w14:textId="77777777" w:rsidR="00E63209" w:rsidRDefault="00E63209">
      <w:pPr>
        <w:pStyle w:val="ConsPlusNormal"/>
        <w:spacing w:before="240"/>
        <w:ind w:firstLine="540"/>
        <w:jc w:val="both"/>
      </w:pPr>
      <w:bookmarkStart w:id="19" w:name="P87"/>
      <w:bookmarkEnd w:id="19"/>
      <w:r>
        <w:t>при переводе нерезидентом валюты Российской Федерации с банковского счета в валюте Российской Федерации с использованием банковской карты.</w:t>
      </w:r>
    </w:p>
    <w:p w14:paraId="31CD59C2" w14:textId="77777777" w:rsidR="00E63209" w:rsidRDefault="00E63209">
      <w:pPr>
        <w:pStyle w:val="ConsPlusNormal"/>
        <w:spacing w:before="240"/>
        <w:ind w:firstLine="540"/>
        <w:jc w:val="both"/>
      </w:pPr>
      <w:r>
        <w:t xml:space="preserve">В случаях, указанных в </w:t>
      </w:r>
      <w:hyperlink w:anchor="P83" w:history="1">
        <w:r>
          <w:rPr>
            <w:color w:val="0000FF"/>
          </w:rPr>
          <w:t>абзацах втором</w:t>
        </w:r>
      </w:hyperlink>
      <w:r>
        <w:t xml:space="preserve"> - </w:t>
      </w:r>
      <w:hyperlink w:anchor="P87"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резидента. Указанная информация отражается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нерезидента в валюте Российской Федерации.</w:t>
      </w:r>
    </w:p>
    <w:p w14:paraId="2DF93F38" w14:textId="77777777" w:rsidR="00E63209" w:rsidRDefault="00E63209">
      <w:pPr>
        <w:pStyle w:val="ConsPlusNormal"/>
        <w:spacing w:before="240"/>
        <w:ind w:firstLine="540"/>
        <w:jc w:val="both"/>
      </w:pPr>
      <w:bookmarkStart w:id="20" w:name="P89"/>
      <w:bookmarkEnd w:id="20"/>
      <w:r>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14:paraId="4DFB15B8" w14:textId="77777777" w:rsidR="00E63209" w:rsidRDefault="00E63209">
      <w:pPr>
        <w:pStyle w:val="ConsPlusNormal"/>
        <w:spacing w:before="240"/>
        <w:ind w:firstLine="540"/>
        <w:jc w:val="both"/>
      </w:pPr>
      <w:r>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14:paraId="347D0D89" w14:textId="77777777" w:rsidR="00E63209" w:rsidRDefault="00E63209">
      <w:pPr>
        <w:pStyle w:val="ConsPlusNormal"/>
        <w:spacing w:before="24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3C7D0481" w14:textId="77777777" w:rsidR="00E63209" w:rsidRDefault="00E63209">
      <w:pPr>
        <w:pStyle w:val="ConsPlusNormal"/>
        <w:spacing w:before="240"/>
        <w:ind w:firstLine="540"/>
        <w:jc w:val="both"/>
      </w:pPr>
      <w:r>
        <w:lastRenderedPageBreak/>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14:paraId="2322AA7F" w14:textId="77777777" w:rsidR="00E63209" w:rsidRDefault="00E63209">
      <w:pPr>
        <w:pStyle w:val="ConsPlusNormal"/>
        <w:spacing w:before="240"/>
        <w:ind w:firstLine="540"/>
        <w:jc w:val="both"/>
      </w:pPr>
      <w: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14:paraId="03F3979E" w14:textId="77777777" w:rsidR="00E63209" w:rsidRDefault="00E63209">
      <w:pPr>
        <w:pStyle w:val="ConsPlusNormal"/>
        <w:spacing w:before="240"/>
        <w:ind w:firstLine="540"/>
        <w:jc w:val="both"/>
      </w:pPr>
      <w: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14:paraId="330C34D5" w14:textId="77777777" w:rsidR="00E63209" w:rsidRDefault="00E63209">
      <w:pPr>
        <w:pStyle w:val="ConsPlusNormal"/>
        <w:spacing w:before="240"/>
        <w:ind w:firstLine="540"/>
        <w:jc w:val="both"/>
      </w:pPr>
      <w:bookmarkStart w:id="21" w:name="P95"/>
      <w:bookmarkEnd w:id="21"/>
      <w: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21" w:history="1">
        <w:r>
          <w:rPr>
            <w:color w:val="0000FF"/>
          </w:rPr>
          <w:t>разделом II</w:t>
        </w:r>
      </w:hyperlink>
      <w:r>
        <w:t xml:space="preserve">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14:paraId="76539E33" w14:textId="77777777" w:rsidR="00E63209" w:rsidRDefault="00E63209">
      <w:pPr>
        <w:pStyle w:val="ConsPlusNormal"/>
        <w:spacing w:before="240"/>
        <w:ind w:firstLine="540"/>
        <w:jc w:val="both"/>
      </w:pPr>
      <w: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14:paraId="00E90E08" w14:textId="77777777" w:rsidR="00E63209" w:rsidRDefault="00E63209">
      <w:pPr>
        <w:pStyle w:val="ConsPlusNormal"/>
        <w:spacing w:before="240"/>
        <w:ind w:firstLine="540"/>
        <w:jc w:val="both"/>
      </w:pPr>
      <w:r>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14:paraId="07CBF3FE" w14:textId="77777777" w:rsidR="00E63209" w:rsidRDefault="00E63209">
      <w:pPr>
        <w:pStyle w:val="ConsPlusNormal"/>
        <w:spacing w:before="240"/>
        <w:ind w:firstLine="540"/>
        <w:jc w:val="both"/>
      </w:pPr>
      <w:r>
        <w:t>при списании иностранной валюты с расчетного счета в иностранной валюте - одновременно с распоряжением о списании иностранной валюты;</w:t>
      </w:r>
    </w:p>
    <w:p w14:paraId="365C1BC3" w14:textId="77777777" w:rsidR="00E63209" w:rsidRDefault="00E63209">
      <w:pPr>
        <w:pStyle w:val="ConsPlusNormal"/>
        <w:spacing w:before="240"/>
        <w:ind w:firstLine="540"/>
        <w:jc w:val="both"/>
      </w:pPr>
      <w:r>
        <w:t>при списании валюты Российской Федерации с расчетного счета в валюте Российской Федерации - одновременно с расчетным документом по операции.</w:t>
      </w:r>
    </w:p>
    <w:p w14:paraId="06A1C792" w14:textId="77777777" w:rsidR="00E63209" w:rsidRDefault="00E63209">
      <w:pPr>
        <w:pStyle w:val="ConsPlusNormal"/>
        <w:spacing w:before="240"/>
        <w:ind w:firstLine="540"/>
        <w:jc w:val="both"/>
      </w:pPr>
      <w: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21" w:history="1">
        <w:r>
          <w:rPr>
            <w:color w:val="0000FF"/>
          </w:rPr>
          <w:t>разделом II</w:t>
        </w:r>
      </w:hyperlink>
      <w:r>
        <w:t xml:space="preserve"> настоящей Инструкции.</w:t>
      </w:r>
    </w:p>
    <w:p w14:paraId="0771DEFE" w14:textId="77777777" w:rsidR="00E63209" w:rsidRDefault="00E63209">
      <w:pPr>
        <w:pStyle w:val="ConsPlusNormal"/>
        <w:spacing w:before="240"/>
        <w:ind w:firstLine="540"/>
        <w:jc w:val="both"/>
      </w:pPr>
      <w: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w:t>
      </w:r>
      <w:r>
        <w:lastRenderedPageBreak/>
        <w:t xml:space="preserve">в соответствии с </w:t>
      </w:r>
      <w:hyperlink w:anchor="P121" w:history="1">
        <w:r>
          <w:rPr>
            <w:color w:val="0000FF"/>
          </w:rPr>
          <w:t>разделом II</w:t>
        </w:r>
      </w:hyperlink>
      <w: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14:paraId="36847D88" w14:textId="77777777" w:rsidR="00E63209" w:rsidRDefault="00E63209">
      <w:pPr>
        <w:pStyle w:val="ConsPlusNormal"/>
        <w:spacing w:before="240"/>
        <w:ind w:firstLine="540"/>
        <w:jc w:val="both"/>
      </w:pPr>
      <w: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14:paraId="13D09A48" w14:textId="77777777" w:rsidR="00E63209" w:rsidRDefault="00E63209">
      <w:pPr>
        <w:pStyle w:val="ConsPlusNormal"/>
        <w:spacing w:before="240"/>
        <w:ind w:firstLine="540"/>
        <w:jc w:val="both"/>
      </w:pPr>
      <w: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21" w:history="1">
        <w:r>
          <w:rPr>
            <w:color w:val="0000FF"/>
          </w:rPr>
          <w:t>разделом II</w:t>
        </w:r>
      </w:hyperlink>
      <w: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приложению 3 к настоящей Инструкции.</w:t>
      </w:r>
    </w:p>
    <w:p w14:paraId="44BB87C2" w14:textId="77777777" w:rsidR="00E63209" w:rsidRDefault="00E63209">
      <w:pPr>
        <w:pStyle w:val="ConsPlusNormal"/>
        <w:spacing w:before="240"/>
        <w:ind w:firstLine="540"/>
        <w:jc w:val="both"/>
      </w:pPr>
      <w: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21" w:history="1">
        <w:r>
          <w:rPr>
            <w:color w:val="0000FF"/>
          </w:rPr>
          <w:t>разделом II</w:t>
        </w:r>
      </w:hyperlink>
      <w: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14:paraId="695401E1" w14:textId="77777777" w:rsidR="00E63209" w:rsidRDefault="00E63209">
      <w:pPr>
        <w:pStyle w:val="ConsPlusNormal"/>
        <w:spacing w:before="240"/>
        <w:ind w:firstLine="540"/>
        <w:jc w:val="both"/>
      </w:pPr>
      <w: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14:paraId="56D8FDDD" w14:textId="77777777" w:rsidR="00E63209" w:rsidRDefault="00E63209">
      <w:pPr>
        <w:pStyle w:val="ConsPlusNormal"/>
        <w:spacing w:before="24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5D8FDB0E" w14:textId="77777777" w:rsidR="00E63209" w:rsidRDefault="00E63209">
      <w:pPr>
        <w:pStyle w:val="ConsPlusNormal"/>
        <w:spacing w:before="240"/>
        <w:ind w:firstLine="540"/>
        <w:jc w:val="both"/>
      </w:pPr>
      <w: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11" w:history="1">
        <w:r>
          <w:rPr>
            <w:color w:val="0000FF"/>
          </w:rPr>
          <w:t>главой 3</w:t>
        </w:r>
      </w:hyperlink>
      <w:r>
        <w:t xml:space="preserve"> настоящей Инструкции, в порядке, установленном уполномоченном банком по согласованию с резидентом.</w:t>
      </w:r>
    </w:p>
    <w:p w14:paraId="72D384C5" w14:textId="77777777" w:rsidR="00E63209" w:rsidRDefault="00E63209">
      <w:pPr>
        <w:pStyle w:val="ConsPlusNormal"/>
        <w:spacing w:before="240"/>
        <w:ind w:firstLine="540"/>
        <w:jc w:val="both"/>
      </w:pPr>
      <w:r>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14:paraId="37996DDB" w14:textId="77777777" w:rsidR="00E63209" w:rsidRDefault="00E63209">
      <w:pPr>
        <w:pStyle w:val="ConsPlusNormal"/>
        <w:spacing w:before="240"/>
        <w:ind w:firstLine="540"/>
        <w:jc w:val="both"/>
      </w:pPr>
      <w:r>
        <w:t xml:space="preserve">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w:t>
      </w:r>
      <w:r>
        <w:lastRenderedPageBreak/>
        <w:t>(скорректировать)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14:paraId="141840CE" w14:textId="77777777" w:rsidR="00E63209" w:rsidRDefault="00E63209">
      <w:pPr>
        <w:pStyle w:val="ConsPlusNormal"/>
        <w:jc w:val="both"/>
      </w:pPr>
    </w:p>
    <w:p w14:paraId="017AD4F0" w14:textId="77777777" w:rsidR="00E63209" w:rsidRDefault="00E63209">
      <w:pPr>
        <w:pStyle w:val="ConsPlusTitle"/>
        <w:ind w:firstLine="540"/>
        <w:jc w:val="both"/>
        <w:outlineLvl w:val="2"/>
      </w:pPr>
      <w:bookmarkStart w:id="22" w:name="P111"/>
      <w:bookmarkEnd w:id="22"/>
      <w:r>
        <w:t>Глава 3. Формирование уполномоченным банком данных по операциям</w:t>
      </w:r>
    </w:p>
    <w:p w14:paraId="6047B435" w14:textId="77777777" w:rsidR="00E63209" w:rsidRDefault="00E63209">
      <w:pPr>
        <w:pStyle w:val="ConsPlusNormal"/>
        <w:jc w:val="both"/>
      </w:pPr>
    </w:p>
    <w:p w14:paraId="39D937DD" w14:textId="77777777" w:rsidR="00E63209" w:rsidRDefault="00E63209">
      <w:pPr>
        <w:pStyle w:val="ConsPlusNormal"/>
        <w:ind w:firstLine="540"/>
        <w:jc w:val="both"/>
      </w:pPr>
      <w:r>
        <w:t>3.1. Уполномоченный банк в установленном им порядке в целях учета и отчетности должен формировать в электронном виде в соответствии с приложением 2 к настоящей Инструкции данные по операциям, указанным в приложении 1 к настоящей Инструкции, проводимым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14:paraId="5D40D9B9" w14:textId="77777777" w:rsidR="00E63209" w:rsidRDefault="00E63209">
      <w:pPr>
        <w:pStyle w:val="ConsPlusNormal"/>
        <w:spacing w:before="240"/>
        <w:ind w:firstLine="540"/>
        <w:jc w:val="both"/>
      </w:pPr>
      <w:r>
        <w:t>Уполномоченный банк не формирует в соответствии с приложением 2 к настоящей Инструкции данные по операциям, указанным в приложении 1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14:paraId="1BED7024" w14:textId="77777777" w:rsidR="00E63209" w:rsidRDefault="00E63209">
      <w:pPr>
        <w:pStyle w:val="ConsPlusNormal"/>
        <w:spacing w:before="240"/>
        <w:ind w:firstLine="540"/>
        <w:jc w:val="both"/>
      </w:pPr>
      <w: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и нерезидентами установлены </w:t>
      </w:r>
      <w:hyperlink w:anchor="P31" w:history="1">
        <w:r>
          <w:rPr>
            <w:color w:val="0000FF"/>
          </w:rPr>
          <w:t>главой 2</w:t>
        </w:r>
      </w:hyperlink>
      <w: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и нерезидентами в связи с открытием и ведением банковского счета.</w:t>
      </w:r>
    </w:p>
    <w:p w14:paraId="7EF3D80F" w14:textId="77777777" w:rsidR="00E63209" w:rsidRDefault="00E63209">
      <w:pPr>
        <w:pStyle w:val="ConsPlusNormal"/>
        <w:spacing w:before="240"/>
        <w:ind w:firstLine="540"/>
        <w:jc w:val="both"/>
      </w:pPr>
      <w:r>
        <w:t>3.3. По усмотрению уполномоченного банка данные по операциям могут быть дополнены иной информацией, отличной от указанной в приложении 2 к настоящей Инструкции, которой располагает уполномоченный банк в связи с проведением операций резидента или нерезидента.</w:t>
      </w:r>
    </w:p>
    <w:p w14:paraId="6BB4C67C" w14:textId="77777777" w:rsidR="00E63209" w:rsidRDefault="00E63209">
      <w:pPr>
        <w:pStyle w:val="ConsPlusNormal"/>
        <w:spacing w:before="240"/>
        <w:ind w:firstLine="540"/>
        <w:jc w:val="both"/>
      </w:pPr>
      <w:r>
        <w:t>3.4. Порядок формирования данных по операциям, за исключением сроков хранения, определяется уполномоченным банком самостоятельно.</w:t>
      </w:r>
    </w:p>
    <w:p w14:paraId="112F79D0" w14:textId="77777777" w:rsidR="00E63209" w:rsidRDefault="00E63209">
      <w:pPr>
        <w:pStyle w:val="ConsPlusNormal"/>
        <w:spacing w:before="240"/>
        <w:ind w:firstLine="540"/>
        <w:jc w:val="both"/>
      </w:pPr>
      <w: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14:paraId="6560D04A" w14:textId="77777777" w:rsidR="00E63209" w:rsidRDefault="00E63209">
      <w:pPr>
        <w:pStyle w:val="ConsPlusNormal"/>
        <w:spacing w:before="240"/>
        <w:ind w:firstLine="540"/>
        <w:jc w:val="both"/>
      </w:pPr>
      <w:r>
        <w:t xml:space="preserve">Данные по операциям, проведенным по принятому на учет уполномоченным банком договору в соответствии с </w:t>
      </w:r>
      <w:hyperlink w:anchor="P121" w:history="1">
        <w:r>
          <w:rPr>
            <w:color w:val="0000FF"/>
          </w:rPr>
          <w:t>разделом II</w:t>
        </w:r>
      </w:hyperlink>
      <w:r>
        <w:t xml:space="preserve"> настоящей Инструкции, должны храниться уполномоченным банком в электронном виде не менее трех лет после даты снятия с учета договора.</w:t>
      </w:r>
    </w:p>
    <w:p w14:paraId="4E239BC5" w14:textId="77777777" w:rsidR="00E63209" w:rsidRDefault="00E63209">
      <w:pPr>
        <w:pStyle w:val="ConsPlusNormal"/>
        <w:jc w:val="both"/>
      </w:pPr>
    </w:p>
    <w:p w14:paraId="471BBC31" w14:textId="77777777" w:rsidR="00E63209" w:rsidRDefault="00E63209">
      <w:pPr>
        <w:pStyle w:val="ConsPlusTitle"/>
        <w:ind w:firstLine="540"/>
        <w:jc w:val="both"/>
        <w:outlineLvl w:val="1"/>
      </w:pPr>
      <w:bookmarkStart w:id="23" w:name="P121"/>
      <w:bookmarkEnd w:id="23"/>
      <w: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14:paraId="0E0F85A9" w14:textId="77777777" w:rsidR="00E63209" w:rsidRDefault="00E63209">
      <w:pPr>
        <w:pStyle w:val="ConsPlusNormal"/>
        <w:jc w:val="both"/>
      </w:pPr>
    </w:p>
    <w:p w14:paraId="0487606B" w14:textId="77777777" w:rsidR="00E63209" w:rsidRDefault="00E63209">
      <w:pPr>
        <w:pStyle w:val="ConsPlusTitle"/>
        <w:ind w:firstLine="540"/>
        <w:jc w:val="both"/>
        <w:outlineLvl w:val="2"/>
      </w:pPr>
      <w:bookmarkStart w:id="24" w:name="P123"/>
      <w:bookmarkEnd w:id="24"/>
      <w:r>
        <w:t>Глава 4. Общие положения</w:t>
      </w:r>
    </w:p>
    <w:p w14:paraId="588A88F0" w14:textId="77777777" w:rsidR="00E63209" w:rsidRDefault="00E63209">
      <w:pPr>
        <w:pStyle w:val="ConsPlusNormal"/>
        <w:jc w:val="both"/>
      </w:pPr>
    </w:p>
    <w:p w14:paraId="55B45580" w14:textId="77777777" w:rsidR="00E63209" w:rsidRDefault="00E63209">
      <w:pPr>
        <w:pStyle w:val="ConsPlusNormal"/>
        <w:ind w:firstLine="540"/>
        <w:jc w:val="both"/>
      </w:pPr>
      <w:bookmarkStart w:id="25" w:name="P125"/>
      <w:bookmarkEnd w:id="25"/>
      <w:r>
        <w:t xml:space="preserve">4.1. Положения настоящего раздела распространяются на следующие договоры, </w:t>
      </w:r>
      <w:r>
        <w:lastRenderedPageBreak/>
        <w:t>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14:paraId="0240E213" w14:textId="77777777" w:rsidR="00E63209" w:rsidRDefault="00E63209">
      <w:pPr>
        <w:pStyle w:val="ConsPlusNormal"/>
        <w:spacing w:before="240"/>
        <w:ind w:firstLine="540"/>
        <w:jc w:val="both"/>
      </w:pPr>
      <w:bookmarkStart w:id="26" w:name="P126"/>
      <w:bookmarkEnd w:id="26"/>
      <w:r>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14:paraId="0E2DACD3" w14:textId="77777777" w:rsidR="00E63209" w:rsidRDefault="00E63209">
      <w:pPr>
        <w:pStyle w:val="ConsPlusNormal"/>
        <w:spacing w:before="240"/>
        <w:ind w:firstLine="540"/>
        <w:jc w:val="both"/>
      </w:pPr>
      <w:bookmarkStart w:id="27" w:name="P127"/>
      <w:bookmarkEnd w:id="27"/>
      <w:r>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14:paraId="094BDDCB" w14:textId="77777777" w:rsidR="00E63209" w:rsidRDefault="00E63209">
      <w:pPr>
        <w:pStyle w:val="ConsPlusNormal"/>
        <w:spacing w:before="240"/>
        <w:ind w:firstLine="540"/>
        <w:jc w:val="both"/>
      </w:pPr>
      <w:bookmarkStart w:id="28" w:name="P128"/>
      <w:bookmarkEnd w:id="28"/>
      <w:r>
        <w:t xml:space="preserve">4.1.3. Договоры, в том числе агентские договоры, договоры комиссии, договоры поручения, за исключением договоров, указанных в </w:t>
      </w:r>
      <w:hyperlink w:anchor="P126" w:history="1">
        <w:r>
          <w:rPr>
            <w:color w:val="0000FF"/>
          </w:rPr>
          <w:t>подпунктах 4.1.1</w:t>
        </w:r>
      </w:hyperlink>
      <w:r>
        <w:t xml:space="preserve">, </w:t>
      </w:r>
      <w:hyperlink w:anchor="P127" w:history="1">
        <w:r>
          <w:rPr>
            <w:color w:val="0000FF"/>
          </w:rPr>
          <w:t>4.1.2</w:t>
        </w:r>
      </w:hyperlink>
      <w:r>
        <w:t xml:space="preserve"> и </w:t>
      </w:r>
      <w:hyperlink w:anchor="P129" w:history="1">
        <w:r>
          <w:rPr>
            <w:color w:val="0000FF"/>
          </w:rPr>
          <w:t>4.1.4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14:paraId="3E8875A2" w14:textId="77777777" w:rsidR="00E63209" w:rsidRDefault="00E63209">
      <w:pPr>
        <w:pStyle w:val="ConsPlusNormal"/>
        <w:spacing w:before="240"/>
        <w:ind w:firstLine="540"/>
        <w:jc w:val="both"/>
      </w:pPr>
      <w:bookmarkStart w:id="29" w:name="P129"/>
      <w:bookmarkEnd w:id="29"/>
      <w:r>
        <w:t xml:space="preserve">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w:t>
      </w:r>
      <w:hyperlink w:anchor="P126" w:history="1">
        <w:r>
          <w:rPr>
            <w:color w:val="0000FF"/>
          </w:rPr>
          <w:t>подпунктах 4.1.1</w:t>
        </w:r>
      </w:hyperlink>
      <w:r>
        <w:t xml:space="preserve"> - </w:t>
      </w:r>
      <w:hyperlink w:anchor="P128" w:history="1">
        <w:r>
          <w:rPr>
            <w:color w:val="0000FF"/>
          </w:rPr>
          <w:t>4.1.3</w:t>
        </w:r>
      </w:hyperlink>
      <w:r>
        <w:t xml:space="preserve"> настоящего пункта договоры - экспортные контракты, импортные контракты, при совместном упоминании - контракты).</w:t>
      </w:r>
    </w:p>
    <w:p w14:paraId="1415AD3C" w14:textId="77777777" w:rsidR="00E63209" w:rsidRDefault="00E63209">
      <w:pPr>
        <w:pStyle w:val="ConsPlusNormal"/>
        <w:spacing w:before="240"/>
        <w:ind w:firstLine="540"/>
        <w:jc w:val="both"/>
      </w:pPr>
      <w:r>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14:paraId="1EA3810F" w14:textId="77777777" w:rsidR="00E63209" w:rsidRDefault="00E63209">
      <w:pPr>
        <w:pStyle w:val="ConsPlusNormal"/>
        <w:spacing w:before="240"/>
        <w:ind w:firstLine="540"/>
        <w:jc w:val="both"/>
      </w:pPr>
      <w:r>
        <w:t xml:space="preserve">4.2. Сумма обязательств по контрактам (кредитным договорам), указанным в </w:t>
      </w:r>
      <w:hyperlink w:anchor="P125" w:history="1">
        <w:r>
          <w:rPr>
            <w:color w:val="0000FF"/>
          </w:rPr>
          <w:t>пункте 4.1</w:t>
        </w:r>
      </w:hyperlink>
      <w:r>
        <w:t xml:space="preserve"> настоящей Инструкции, должна быть равна или превышать эквивалент:</w:t>
      </w:r>
    </w:p>
    <w:p w14:paraId="019AE103" w14:textId="77777777" w:rsidR="00E63209" w:rsidRDefault="00E63209">
      <w:pPr>
        <w:pStyle w:val="ConsPlusNormal"/>
        <w:spacing w:before="240"/>
        <w:ind w:firstLine="540"/>
        <w:jc w:val="both"/>
      </w:pPr>
      <w:r>
        <w:t>для импортных контрактов или кредитных договоров - 3 млн. рублей;</w:t>
      </w:r>
    </w:p>
    <w:p w14:paraId="2DB6EB49" w14:textId="77777777" w:rsidR="00E63209" w:rsidRDefault="00E63209">
      <w:pPr>
        <w:pStyle w:val="ConsPlusNormal"/>
        <w:spacing w:before="240"/>
        <w:ind w:firstLine="540"/>
        <w:jc w:val="both"/>
      </w:pPr>
      <w:r>
        <w:t>для экспортных контрактов - 6 млн. рублей.</w:t>
      </w:r>
    </w:p>
    <w:p w14:paraId="5D6D1607" w14:textId="77777777" w:rsidR="00E63209" w:rsidRDefault="00E63209">
      <w:pPr>
        <w:pStyle w:val="ConsPlusNormal"/>
        <w:spacing w:before="240"/>
        <w:ind w:firstLine="540"/>
        <w:jc w:val="both"/>
      </w:pPr>
      <w:r>
        <w:t xml:space="preserve">Сумма обязательств по контракту (кредитному договору), указанному в </w:t>
      </w:r>
      <w:hyperlink w:anchor="P125" w:history="1">
        <w:r>
          <w:rPr>
            <w:color w:val="0000FF"/>
          </w:rPr>
          <w:t>пункте 4.1</w:t>
        </w:r>
      </w:hyperlink>
      <w: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14:paraId="3CF2ECF6" w14:textId="77777777" w:rsidR="00E63209" w:rsidRDefault="00E63209">
      <w:pPr>
        <w:pStyle w:val="ConsPlusNormal"/>
        <w:jc w:val="both"/>
      </w:pPr>
    </w:p>
    <w:p w14:paraId="4E79766D" w14:textId="77777777" w:rsidR="00E63209" w:rsidRDefault="00E63209">
      <w:pPr>
        <w:pStyle w:val="ConsPlusTitle"/>
        <w:ind w:firstLine="540"/>
        <w:jc w:val="both"/>
        <w:outlineLvl w:val="2"/>
      </w:pPr>
      <w:r>
        <w:t>Глава 5. Учет контрактов (кредитных договоров)</w:t>
      </w:r>
    </w:p>
    <w:p w14:paraId="24C1245E" w14:textId="77777777" w:rsidR="00E63209" w:rsidRDefault="00E63209">
      <w:pPr>
        <w:pStyle w:val="ConsPlusNormal"/>
        <w:jc w:val="both"/>
      </w:pPr>
    </w:p>
    <w:p w14:paraId="209CEBCA" w14:textId="77777777" w:rsidR="00E63209" w:rsidRDefault="00E63209">
      <w:pPr>
        <w:pStyle w:val="ConsPlusNormal"/>
        <w:ind w:firstLine="540"/>
        <w:jc w:val="both"/>
      </w:pPr>
      <w:r>
        <w:lastRenderedPageBreak/>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w:t>
      </w:r>
      <w:hyperlink w:anchor="P123" w:history="1">
        <w:r>
          <w:rPr>
            <w:color w:val="0000FF"/>
          </w:rPr>
          <w:t>главе 4</w:t>
        </w:r>
      </w:hyperlink>
      <w:r>
        <w:t xml:space="preserve">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w:t>
      </w:r>
      <w:hyperlink w:anchor="P374" w:history="1">
        <w:r>
          <w:rPr>
            <w:color w:val="0000FF"/>
          </w:rPr>
          <w:t>главами 11</w:t>
        </w:r>
      </w:hyperlink>
      <w:r>
        <w:t xml:space="preserve"> - </w:t>
      </w:r>
      <w:hyperlink w:anchor="P403" w:history="1">
        <w:r>
          <w:rPr>
            <w:color w:val="0000FF"/>
          </w:rPr>
          <w:t>13</w:t>
        </w:r>
      </w:hyperlink>
      <w:r>
        <w:t xml:space="preserve"> настоящей Инструкции (далее - банк УК), и (или) через свой счет, открытый в банке-нерезиденте, за исключением случаев, указанных в </w:t>
      </w:r>
      <w:hyperlink w:anchor="P139" w:history="1">
        <w:r>
          <w:rPr>
            <w:color w:val="0000FF"/>
          </w:rPr>
          <w:t>абзаце втором</w:t>
        </w:r>
      </w:hyperlink>
      <w:r>
        <w:t xml:space="preserve"> настоящего пункта и </w:t>
      </w:r>
      <w:hyperlink w:anchor="P294" w:history="1">
        <w:r>
          <w:rPr>
            <w:color w:val="0000FF"/>
          </w:rPr>
          <w:t>главах 10</w:t>
        </w:r>
      </w:hyperlink>
      <w:r>
        <w:t xml:space="preserve"> и </w:t>
      </w:r>
      <w:hyperlink w:anchor="P414" w:history="1">
        <w:r>
          <w:rPr>
            <w:color w:val="0000FF"/>
          </w:rPr>
          <w:t>14</w:t>
        </w:r>
      </w:hyperlink>
      <w:r>
        <w:t xml:space="preserve"> настоящей Инструкции.</w:t>
      </w:r>
    </w:p>
    <w:p w14:paraId="3F0E5C5B" w14:textId="77777777" w:rsidR="00E63209" w:rsidRDefault="00E63209">
      <w:pPr>
        <w:pStyle w:val="ConsPlusNormal"/>
        <w:spacing w:before="240"/>
        <w:ind w:firstLine="540"/>
        <w:jc w:val="both"/>
      </w:pPr>
      <w:bookmarkStart w:id="30" w:name="P139"/>
      <w:bookmarkEnd w:id="30"/>
      <w:r>
        <w:t>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14:paraId="24F9DCD6" w14:textId="77777777" w:rsidR="00E63209" w:rsidRDefault="00E63209">
      <w:pPr>
        <w:pStyle w:val="ConsPlusNormal"/>
        <w:spacing w:before="240"/>
        <w:ind w:firstLine="540"/>
        <w:jc w:val="both"/>
      </w:pPr>
      <w:r>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14:paraId="2099C60D" w14:textId="77777777" w:rsidR="00E63209" w:rsidRDefault="00E63209">
      <w:pPr>
        <w:pStyle w:val="ConsPlusNormal"/>
        <w:spacing w:before="240"/>
        <w:ind w:firstLine="540"/>
        <w:jc w:val="both"/>
      </w:pPr>
      <w:r>
        <w:t xml:space="preserve">5.3. Резидент-экспортер, являющийся стороной по экспортному контракту, указанному в </w:t>
      </w:r>
      <w:hyperlink w:anchor="P123" w:history="1">
        <w:r>
          <w:rPr>
            <w:color w:val="0000FF"/>
          </w:rPr>
          <w:t>главе 4</w:t>
        </w:r>
      </w:hyperlink>
      <w: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53" w:history="1">
        <w:r>
          <w:rPr>
            <w:color w:val="0000FF"/>
          </w:rPr>
          <w:t>пункте 5.7</w:t>
        </w:r>
      </w:hyperlink>
      <w:r>
        <w:t xml:space="preserve"> настоящей Инструкции:</w:t>
      </w:r>
    </w:p>
    <w:p w14:paraId="464F9F10" w14:textId="77777777" w:rsidR="00E63209" w:rsidRDefault="00E63209">
      <w:pPr>
        <w:pStyle w:val="ConsPlusNormal"/>
        <w:spacing w:before="240"/>
        <w:ind w:firstLine="540"/>
        <w:jc w:val="both"/>
      </w:pPr>
      <w:bookmarkStart w:id="31" w:name="P142"/>
      <w:bookmarkEnd w:id="31"/>
      <w: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14:paraId="77960772" w14:textId="77777777" w:rsidR="00E63209" w:rsidRDefault="00E63209">
      <w:pPr>
        <w:pStyle w:val="ConsPlusNormal"/>
        <w:spacing w:before="240"/>
        <w:ind w:firstLine="540"/>
        <w:jc w:val="both"/>
      </w:pPr>
      <w:r>
        <w:t xml:space="preserve">либо экспортный контракт (выписку из экспортного контракта, содержащие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w:t>
      </w:r>
      <w:hyperlink r:id="rId25"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w:t>
      </w:r>
    </w:p>
    <w:p w14:paraId="51A88A10" w14:textId="77777777" w:rsidR="00E63209" w:rsidRDefault="00E63209">
      <w:pPr>
        <w:pStyle w:val="ConsPlusNormal"/>
        <w:spacing w:before="240"/>
        <w:ind w:firstLine="540"/>
        <w:jc w:val="both"/>
      </w:pPr>
      <w:bookmarkStart w:id="32" w:name="P144"/>
      <w:bookmarkEnd w:id="32"/>
      <w: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42" w:history="1">
        <w:r>
          <w:rPr>
            <w:color w:val="0000FF"/>
          </w:rPr>
          <w:t>абзаце втором</w:t>
        </w:r>
      </w:hyperlink>
      <w:r>
        <w:t xml:space="preserve"> настоящего пункта.</w:t>
      </w:r>
    </w:p>
    <w:p w14:paraId="49C56626" w14:textId="77777777" w:rsidR="00E63209" w:rsidRDefault="00E63209">
      <w:pPr>
        <w:pStyle w:val="ConsPlusNormal"/>
        <w:spacing w:before="240"/>
        <w:ind w:firstLine="540"/>
        <w:jc w:val="both"/>
      </w:pPr>
      <w:r>
        <w:t xml:space="preserve">5.4. Для постановки экспортного контракта на учет в случае, указанном в </w:t>
      </w:r>
      <w:hyperlink w:anchor="P142" w:history="1">
        <w:r>
          <w:rPr>
            <w:color w:val="0000FF"/>
          </w:rPr>
          <w:t>абзаце втором пункта 5.3</w:t>
        </w:r>
      </w:hyperlink>
      <w:r>
        <w:t xml:space="preserve"> настоящей Инструкции, в банк УК резидентом-экспортером должны быть представлены следующие сведения:</w:t>
      </w:r>
    </w:p>
    <w:p w14:paraId="34EC8D95" w14:textId="77777777" w:rsidR="00E63209" w:rsidRDefault="00E63209">
      <w:pPr>
        <w:pStyle w:val="ConsPlusNormal"/>
        <w:spacing w:before="240"/>
        <w:ind w:firstLine="540"/>
        <w:jc w:val="both"/>
      </w:pPr>
      <w:r>
        <w:t xml:space="preserve">общие сведения об экспортном контракте: вид экспортного контракта, определяемый в соответствии с подпунктом 1.1.3 пункта 1 приложения 4 к настоящей Инструкции, дата, номер (при наличии), валюта экспортного контракта (наименование), сумма обязательств, </w:t>
      </w:r>
      <w:r>
        <w:lastRenderedPageBreak/>
        <w:t>предусмотренная экспортным контрактом, дата завершения исполнения обязательств по экспортному контракту;</w:t>
      </w:r>
    </w:p>
    <w:p w14:paraId="7200556F" w14:textId="77777777" w:rsidR="00E63209" w:rsidRDefault="00E63209">
      <w:pPr>
        <w:pStyle w:val="ConsPlusNormal"/>
        <w:spacing w:before="240"/>
        <w:ind w:firstLine="540"/>
        <w:jc w:val="both"/>
      </w:pPr>
      <w:r>
        <w:t>реквизиты нерезидента (нерезидентов), являющегося (являющихся) стороной (сторонами) по экспортному контракту: наименование, страна.</w:t>
      </w:r>
    </w:p>
    <w:p w14:paraId="11DA6808" w14:textId="77777777" w:rsidR="00E63209" w:rsidRDefault="00E63209">
      <w:pPr>
        <w:pStyle w:val="ConsPlusNormal"/>
        <w:spacing w:before="240"/>
        <w:ind w:firstLine="540"/>
        <w:jc w:val="both"/>
      </w:pPr>
      <w: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44" w:history="1">
        <w:r>
          <w:rPr>
            <w:color w:val="0000FF"/>
          </w:rPr>
          <w:t>абзацем четвертым пункта 5.3</w:t>
        </w:r>
      </w:hyperlink>
      <w:r>
        <w:t xml:space="preserve"> настоящей Инструкции, банк УК должен внести соответствующие изменения в раздел I ведомости банковского контроля не позднее двух рабочих дней, следующих за днем представления резидентом экспортного контракта в банк УК.</w:t>
      </w:r>
    </w:p>
    <w:p w14:paraId="02D5B32E" w14:textId="77777777" w:rsidR="00E63209" w:rsidRDefault="00E63209">
      <w:pPr>
        <w:pStyle w:val="ConsPlusNormal"/>
        <w:spacing w:before="240"/>
        <w:ind w:firstLine="540"/>
        <w:jc w:val="both"/>
      </w:pPr>
      <w:r>
        <w:t>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приложении 4 к настоящей Инструкции (далее - постановка на учет экспортного контракта).</w:t>
      </w:r>
    </w:p>
    <w:p w14:paraId="5B47AEFF" w14:textId="77777777" w:rsidR="00E63209" w:rsidRDefault="00E63209">
      <w:pPr>
        <w:pStyle w:val="ConsPlusNormal"/>
        <w:spacing w:before="240"/>
        <w:ind w:firstLine="540"/>
        <w:jc w:val="both"/>
      </w:pPr>
      <w:r>
        <w:t xml:space="preserve">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раздел I ведомости банковского контроля в порядке формирования и ведения ведомости валютного контроля, который установлен </w:t>
      </w:r>
      <w:hyperlink w:anchor="P268" w:history="1">
        <w:r>
          <w:rPr>
            <w:color w:val="0000FF"/>
          </w:rPr>
          <w:t>главой 9</w:t>
        </w:r>
      </w:hyperlink>
      <w:r>
        <w:t xml:space="preserve"> настоящей Инструкции.</w:t>
      </w:r>
    </w:p>
    <w:p w14:paraId="68114AD2" w14:textId="77777777" w:rsidR="00E63209" w:rsidRDefault="00E63209">
      <w:pPr>
        <w:pStyle w:val="ConsPlusNormal"/>
        <w:spacing w:before="240"/>
        <w:ind w:firstLine="540"/>
        <w:jc w:val="both"/>
      </w:pPr>
      <w:r>
        <w:t>Банк УК должен направить резиденту-экспортеру информацию об уникальном номере принятого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14:paraId="7A70577E" w14:textId="77777777" w:rsidR="00E63209" w:rsidRDefault="00E63209">
      <w:pPr>
        <w:pStyle w:val="ConsPlusNormal"/>
        <w:spacing w:before="240"/>
        <w:ind w:firstLine="540"/>
        <w:jc w:val="both"/>
      </w:pPr>
      <w:bookmarkStart w:id="33" w:name="P152"/>
      <w:bookmarkEnd w:id="33"/>
      <w: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23" w:history="1">
        <w:r>
          <w:rPr>
            <w:color w:val="0000FF"/>
          </w:rPr>
          <w:t>главе 4</w:t>
        </w:r>
      </w:hyperlink>
      <w: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26"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 с учетом сроков постановки импортного контракта (кредитного договора) на учет, указанных в </w:t>
      </w:r>
      <w:hyperlink w:anchor="P153" w:history="1">
        <w:r>
          <w:rPr>
            <w:color w:val="0000FF"/>
          </w:rPr>
          <w:t>пункте 5.7</w:t>
        </w:r>
      </w:hyperlink>
      <w:r>
        <w:t xml:space="preserve"> настоящей Инструкции.</w:t>
      </w:r>
    </w:p>
    <w:p w14:paraId="42D96A9E" w14:textId="77777777" w:rsidR="00E63209" w:rsidRDefault="00E63209">
      <w:pPr>
        <w:pStyle w:val="ConsPlusNormal"/>
        <w:spacing w:before="240"/>
        <w:ind w:firstLine="540"/>
        <w:jc w:val="both"/>
      </w:pPr>
      <w:bookmarkStart w:id="34" w:name="P153"/>
      <w:bookmarkEnd w:id="34"/>
      <w: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14:paraId="29DC1454" w14:textId="77777777" w:rsidR="00E63209" w:rsidRDefault="00E63209">
      <w:pPr>
        <w:pStyle w:val="ConsPlusNormal"/>
        <w:spacing w:before="240"/>
        <w:ind w:firstLine="540"/>
        <w:jc w:val="both"/>
      </w:pPr>
      <w:bookmarkStart w:id="35" w:name="P154"/>
      <w:bookmarkEnd w:id="35"/>
      <w:r>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14:paraId="7B04A7B0" w14:textId="77777777" w:rsidR="00E63209" w:rsidRDefault="00E63209">
      <w:pPr>
        <w:pStyle w:val="ConsPlusNormal"/>
        <w:spacing w:before="240"/>
        <w:ind w:firstLine="540"/>
        <w:jc w:val="both"/>
      </w:pPr>
      <w:bookmarkStart w:id="36" w:name="P155"/>
      <w:bookmarkEnd w:id="36"/>
      <w:r>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14:paraId="7CA20E95" w14:textId="77777777" w:rsidR="00E63209" w:rsidRDefault="00E63209">
      <w:pPr>
        <w:pStyle w:val="ConsPlusNormal"/>
        <w:spacing w:before="240"/>
        <w:ind w:firstLine="540"/>
        <w:jc w:val="both"/>
      </w:pPr>
      <w:bookmarkStart w:id="37" w:name="P156"/>
      <w:bookmarkEnd w:id="37"/>
      <w:r>
        <w:t xml:space="preserve">5.7.3. При списании иностранной валюты или валюты Российской Федерации в </w:t>
      </w:r>
      <w:r>
        <w:lastRenderedPageBreak/>
        <w:t>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14:paraId="70166FE0" w14:textId="77777777" w:rsidR="00E63209" w:rsidRDefault="00E63209">
      <w:pPr>
        <w:pStyle w:val="ConsPlusNormal"/>
        <w:spacing w:before="240"/>
        <w:ind w:firstLine="540"/>
        <w:jc w:val="both"/>
      </w:pPr>
      <w:bookmarkStart w:id="38" w:name="P157"/>
      <w:bookmarkEnd w:id="38"/>
      <w:r>
        <w:t>5.7.4. В случае если контрактом (кредитным договором) не определена сумма обязательств:</w:t>
      </w:r>
    </w:p>
    <w:p w14:paraId="27CEC70F" w14:textId="77777777" w:rsidR="00E63209" w:rsidRDefault="00E63209">
      <w:pPr>
        <w:pStyle w:val="ConsPlusNormal"/>
        <w:spacing w:before="240"/>
        <w:ind w:firstLine="540"/>
        <w:jc w:val="both"/>
      </w:pPr>
      <w:bookmarkStart w:id="39" w:name="P158"/>
      <w:bookmarkEnd w:id="39"/>
      <w:r>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14:paraId="42B74678" w14:textId="77777777" w:rsidR="00E63209" w:rsidRDefault="00E63209">
      <w:pPr>
        <w:pStyle w:val="ConsPlusNormal"/>
        <w:spacing w:before="240"/>
        <w:ind w:firstLine="540"/>
        <w:jc w:val="both"/>
      </w:pPr>
      <w:bookmarkStart w:id="40" w:name="P159"/>
      <w:bookmarkEnd w:id="40"/>
      <w:r>
        <w:t>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в рамках Евразийского экономического сообщества (далее - таможенное законодательство таможенного союза) - не позднее даты подачи той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14:paraId="0C173008" w14:textId="77777777" w:rsidR="00E63209" w:rsidRDefault="00E63209">
      <w:pPr>
        <w:pStyle w:val="ConsPlusNormal"/>
        <w:spacing w:before="240"/>
        <w:ind w:firstLine="540"/>
        <w:jc w:val="both"/>
      </w:pPr>
      <w:r>
        <w:t xml:space="preserve">при исполнении обязательств по контракту (кредитному договору) способами, отличными от указанных в </w:t>
      </w:r>
      <w:hyperlink w:anchor="P158" w:history="1">
        <w:r>
          <w:rPr>
            <w:color w:val="0000FF"/>
          </w:rPr>
          <w:t>абзацах втором</w:t>
        </w:r>
      </w:hyperlink>
      <w:r>
        <w:t xml:space="preserve"> - </w:t>
      </w:r>
      <w:hyperlink w:anchor="P159" w:history="1">
        <w:r>
          <w:rPr>
            <w:color w:val="0000FF"/>
          </w:rPr>
          <w:t>третьем</w:t>
        </w:r>
      </w:hyperlink>
      <w:r>
        <w:t xml:space="preserve"> настоящего подпункта, - не позднее срока, установленного </w:t>
      </w:r>
      <w:hyperlink w:anchor="P251"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14:paraId="709A4C7D" w14:textId="77777777" w:rsidR="00E63209" w:rsidRDefault="00E63209">
      <w:pPr>
        <w:pStyle w:val="ConsPlusNormal"/>
        <w:spacing w:before="240"/>
        <w:ind w:firstLine="540"/>
        <w:jc w:val="both"/>
      </w:pPr>
      <w:r>
        <w:t xml:space="preserve">5.7.5. При исполнении обязательств по контракту посредством ввоза на территорию </w:t>
      </w:r>
      <w:r>
        <w:lastRenderedPageBreak/>
        <w:t>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 не позднее даты подачи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w:t>
      </w:r>
    </w:p>
    <w:p w14:paraId="6A755058" w14:textId="77777777" w:rsidR="00E63209" w:rsidRDefault="00E63209">
      <w:pPr>
        <w:pStyle w:val="ConsPlusNormal"/>
        <w:spacing w:before="240"/>
        <w:ind w:firstLine="540"/>
        <w:jc w:val="both"/>
      </w:pPr>
      <w: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таможенным законодательством таможенного союза - не позднее срока, установленного </w:t>
      </w:r>
      <w:hyperlink w:anchor="P251"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14:paraId="31982067" w14:textId="77777777" w:rsidR="00E63209" w:rsidRDefault="00E63209">
      <w:pPr>
        <w:pStyle w:val="ConsPlusNormal"/>
        <w:spacing w:before="240"/>
        <w:ind w:firstLine="540"/>
        <w:jc w:val="both"/>
      </w:pPr>
      <w:bookmarkStart w:id="41" w:name="P163"/>
      <w:bookmarkEnd w:id="41"/>
      <w: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251"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14:paraId="341FE07E" w14:textId="77777777" w:rsidR="00E63209" w:rsidRDefault="00E63209">
      <w:pPr>
        <w:pStyle w:val="ConsPlusNormal"/>
        <w:spacing w:before="240"/>
        <w:ind w:firstLine="540"/>
        <w:jc w:val="both"/>
      </w:pPr>
      <w:r>
        <w:t xml:space="preserve">5.7.8. При исполнении обязательств по контракту (кредитному договору) способом, отличным от указанных в </w:t>
      </w:r>
      <w:hyperlink w:anchor="P154" w:history="1">
        <w:r>
          <w:rPr>
            <w:color w:val="0000FF"/>
          </w:rPr>
          <w:t>подпунктах 5.7.1</w:t>
        </w:r>
      </w:hyperlink>
      <w:r>
        <w:t xml:space="preserve"> - </w:t>
      </w:r>
      <w:hyperlink w:anchor="P163" w:history="1">
        <w:r>
          <w:rPr>
            <w:color w:val="0000FF"/>
          </w:rPr>
          <w:t>5.7.7</w:t>
        </w:r>
      </w:hyperlink>
      <w:r>
        <w:t xml:space="preserve"> настоящего пункта, - не позднее срока, установленного </w:t>
      </w:r>
      <w:hyperlink w:anchor="P251"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54" w:history="1">
        <w:r>
          <w:rPr>
            <w:color w:val="0000FF"/>
          </w:rPr>
          <w:t>подпунктах 5.7.1</w:t>
        </w:r>
      </w:hyperlink>
      <w:r>
        <w:t xml:space="preserve"> - </w:t>
      </w:r>
      <w:hyperlink w:anchor="P163" w:history="1">
        <w:r>
          <w:rPr>
            <w:color w:val="0000FF"/>
          </w:rPr>
          <w:t>5.7.7</w:t>
        </w:r>
      </w:hyperlink>
      <w:r>
        <w:t xml:space="preserve"> настоящего пункта.</w:t>
      </w:r>
    </w:p>
    <w:p w14:paraId="45F409C8" w14:textId="77777777" w:rsidR="00E63209" w:rsidRDefault="00E63209">
      <w:pPr>
        <w:pStyle w:val="ConsPlusNormal"/>
        <w:spacing w:before="240"/>
        <w:ind w:firstLine="540"/>
        <w:jc w:val="both"/>
      </w:pPr>
      <w: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52" w:history="1">
        <w:r>
          <w:rPr>
            <w:color w:val="0000FF"/>
          </w:rPr>
          <w:t>пункте 5.6</w:t>
        </w:r>
      </w:hyperlink>
      <w:r>
        <w:t xml:space="preserve"> настоящей Инструкции, и присвоить импортному контракту (кредитному договору) уникальный номер в порядке, установленном в приложениях 4 и 5 к настоящей Инструкции (далее - постановка на учет импортного контракта (кредитного договора).</w:t>
      </w:r>
    </w:p>
    <w:p w14:paraId="3E28067D" w14:textId="77777777" w:rsidR="00E63209" w:rsidRDefault="00E63209">
      <w:pPr>
        <w:pStyle w:val="ConsPlusNormal"/>
        <w:spacing w:before="240"/>
        <w:ind w:firstLine="540"/>
        <w:jc w:val="both"/>
      </w:pPr>
      <w:r>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раздел I ведомости банковского контроля, в порядке формирования и ведения ведомости банковского контроля, который установлен </w:t>
      </w:r>
      <w:hyperlink w:anchor="P268" w:history="1">
        <w:r>
          <w:rPr>
            <w:color w:val="0000FF"/>
          </w:rPr>
          <w:t>главой 9</w:t>
        </w:r>
      </w:hyperlink>
      <w:r>
        <w:t xml:space="preserve"> настоящей Инструкции.</w:t>
      </w:r>
    </w:p>
    <w:p w14:paraId="208DB22B" w14:textId="77777777" w:rsidR="00E63209" w:rsidRDefault="00E63209">
      <w:pPr>
        <w:pStyle w:val="ConsPlusNormal"/>
        <w:spacing w:before="240"/>
        <w:ind w:firstLine="540"/>
        <w:jc w:val="both"/>
      </w:pPr>
      <w:r>
        <w:t>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14:paraId="76F8DD68" w14:textId="77777777" w:rsidR="00E63209" w:rsidRDefault="00E63209">
      <w:pPr>
        <w:pStyle w:val="ConsPlusNormal"/>
        <w:spacing w:before="240"/>
        <w:ind w:firstLine="540"/>
        <w:jc w:val="both"/>
      </w:pPr>
      <w:r>
        <w:t xml:space="preserve">5.9. Каждому экспортному контракту, импортному контракту, кредитному договору, указанным в </w:t>
      </w:r>
      <w:hyperlink w:anchor="P123" w:history="1">
        <w:r>
          <w:rPr>
            <w:color w:val="0000FF"/>
          </w:rPr>
          <w:t>главе 4</w:t>
        </w:r>
      </w:hyperlink>
      <w:r>
        <w:t xml:space="preserve"> настоящей Инструкции, присваивается банком УК один уникальный номер, за исключением случаев, указанных в </w:t>
      </w:r>
      <w:hyperlink w:anchor="P297" w:history="1">
        <w:r>
          <w:rPr>
            <w:color w:val="0000FF"/>
          </w:rPr>
          <w:t>абзаце втором пункта 10.1</w:t>
        </w:r>
      </w:hyperlink>
      <w:r>
        <w:t xml:space="preserve"> и </w:t>
      </w:r>
      <w:hyperlink w:anchor="P298" w:history="1">
        <w:r>
          <w:rPr>
            <w:color w:val="0000FF"/>
          </w:rPr>
          <w:t>пункта 10.2</w:t>
        </w:r>
      </w:hyperlink>
      <w:r>
        <w:t xml:space="preserve"> настоящей Инструкции.</w:t>
      </w:r>
    </w:p>
    <w:p w14:paraId="4452CB0D" w14:textId="77777777" w:rsidR="00E63209" w:rsidRDefault="00E63209">
      <w:pPr>
        <w:pStyle w:val="ConsPlusNormal"/>
        <w:spacing w:before="240"/>
        <w:ind w:firstLine="540"/>
        <w:jc w:val="both"/>
      </w:pPr>
      <w:r>
        <w:t xml:space="preserve">5.10. В случае если для постановки на учет контракта (кредитного договора) </w:t>
      </w:r>
      <w:r>
        <w:lastRenderedPageBreak/>
        <w:t>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14:paraId="37449DB2" w14:textId="77777777" w:rsidR="00E63209" w:rsidRDefault="00E63209">
      <w:pPr>
        <w:pStyle w:val="ConsPlusNormal"/>
        <w:spacing w:before="240"/>
        <w:ind w:firstLine="540"/>
        <w:jc w:val="both"/>
      </w:pPr>
      <w: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5E6285B0" w14:textId="77777777" w:rsidR="00E63209" w:rsidRDefault="00E63209">
      <w:pPr>
        <w:pStyle w:val="ConsPlusNormal"/>
        <w:spacing w:before="240"/>
        <w:ind w:firstLine="540"/>
        <w:jc w:val="both"/>
      </w:pPr>
      <w: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разделе I ведомости банковского контроля, банк УК должен внести изменения в ведомость банковского контроля в соответствии с </w:t>
      </w:r>
      <w:hyperlink w:anchor="P212" w:history="1">
        <w:r>
          <w:rPr>
            <w:color w:val="0000FF"/>
          </w:rPr>
          <w:t>главой 7</w:t>
        </w:r>
      </w:hyperlink>
      <w:r>
        <w:t xml:space="preserve"> настоящей Инструкции.</w:t>
      </w:r>
    </w:p>
    <w:p w14:paraId="04AF8A7B" w14:textId="77777777" w:rsidR="00E63209" w:rsidRDefault="00E63209">
      <w:pPr>
        <w:pStyle w:val="ConsPlusNormal"/>
        <w:spacing w:before="240"/>
        <w:ind w:firstLine="540"/>
        <w:jc w:val="both"/>
      </w:pPr>
      <w: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раздела I ведомости банковского контроля в порядке, установленном </w:t>
      </w:r>
      <w:hyperlink w:anchor="P268" w:history="1">
        <w:r>
          <w:rPr>
            <w:color w:val="0000FF"/>
          </w:rPr>
          <w:t>главой 9</w:t>
        </w:r>
      </w:hyperlink>
      <w: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раздел I ведомости банковского контроля, в порядке и сроки, установленные банком УК.</w:t>
      </w:r>
    </w:p>
    <w:p w14:paraId="5D60467B" w14:textId="77777777" w:rsidR="00E63209" w:rsidRDefault="00E63209">
      <w:pPr>
        <w:pStyle w:val="ConsPlusNormal"/>
        <w:jc w:val="both"/>
      </w:pPr>
    </w:p>
    <w:p w14:paraId="517CC68E" w14:textId="77777777" w:rsidR="00E63209" w:rsidRDefault="00E63209">
      <w:pPr>
        <w:pStyle w:val="ConsPlusTitle"/>
        <w:ind w:firstLine="540"/>
        <w:jc w:val="both"/>
        <w:outlineLvl w:val="2"/>
      </w:pPr>
      <w:bookmarkStart w:id="42" w:name="P174"/>
      <w:bookmarkEnd w:id="42"/>
      <w:r>
        <w:t>Глава 6. Снятие с учета контрактов (кредитных договоров)</w:t>
      </w:r>
    </w:p>
    <w:p w14:paraId="3ADA28AD" w14:textId="77777777" w:rsidR="00E63209" w:rsidRDefault="00E63209">
      <w:pPr>
        <w:pStyle w:val="ConsPlusNormal"/>
        <w:jc w:val="both"/>
      </w:pPr>
    </w:p>
    <w:p w14:paraId="5E574EAF" w14:textId="77777777" w:rsidR="00E63209" w:rsidRDefault="00E63209">
      <w:pPr>
        <w:pStyle w:val="ConsPlusNormal"/>
        <w:ind w:firstLine="540"/>
        <w:jc w:val="both"/>
      </w:pPr>
      <w:bookmarkStart w:id="43" w:name="P176"/>
      <w:bookmarkEnd w:id="43"/>
      <w:r>
        <w:t>6.1. Резидент должен представить в банк УК заявление о снятии с учета контракта (кредитного договора) по следующим основаниям.</w:t>
      </w:r>
    </w:p>
    <w:p w14:paraId="5672879C" w14:textId="77777777" w:rsidR="00E63209" w:rsidRDefault="00E63209">
      <w:pPr>
        <w:pStyle w:val="ConsPlusNormal"/>
        <w:spacing w:before="240"/>
        <w:ind w:firstLine="540"/>
        <w:jc w:val="both"/>
      </w:pPr>
      <w:bookmarkStart w:id="44" w:name="P177"/>
      <w:bookmarkEnd w:id="44"/>
      <w: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14:paraId="02C94511" w14:textId="77777777" w:rsidR="00E63209" w:rsidRDefault="00E63209">
      <w:pPr>
        <w:pStyle w:val="ConsPlusNormal"/>
        <w:spacing w:before="240"/>
        <w:ind w:firstLine="540"/>
        <w:jc w:val="both"/>
      </w:pPr>
      <w:bookmarkStart w:id="45" w:name="P178"/>
      <w:bookmarkEnd w:id="45"/>
      <w:r>
        <w:t>6.1.2. При исполнении сторонами всех обязательств по контракту (кредитному договору), включая исполнение обязательств третьим лицом.</w:t>
      </w:r>
    </w:p>
    <w:p w14:paraId="7E6B4509" w14:textId="77777777" w:rsidR="00E63209" w:rsidRDefault="00E63209">
      <w:pPr>
        <w:pStyle w:val="ConsPlusNormal"/>
        <w:spacing w:before="240"/>
        <w:ind w:firstLine="540"/>
        <w:jc w:val="both"/>
      </w:pPr>
      <w:bookmarkStart w:id="46" w:name="P179"/>
      <w:bookmarkEnd w:id="46"/>
      <w:r>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14:paraId="74445C63" w14:textId="77777777" w:rsidR="00E63209" w:rsidRDefault="00E63209">
      <w:pPr>
        <w:pStyle w:val="ConsPlusNormal"/>
        <w:spacing w:before="240"/>
        <w:ind w:firstLine="540"/>
        <w:jc w:val="both"/>
      </w:pPr>
      <w:bookmarkStart w:id="47" w:name="P180"/>
      <w:bookmarkEnd w:id="47"/>
      <w:r>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14:paraId="7D9924F1" w14:textId="77777777" w:rsidR="00E63209" w:rsidRDefault="00E63209">
      <w:pPr>
        <w:pStyle w:val="ConsPlusNormal"/>
        <w:spacing w:before="240"/>
        <w:ind w:firstLine="540"/>
        <w:jc w:val="both"/>
      </w:pPr>
      <w:bookmarkStart w:id="48" w:name="P181"/>
      <w:bookmarkEnd w:id="48"/>
      <w:r>
        <w:t xml:space="preserve">6.1.5. При исполнении (прекращении) обязательств по контракту (кредитному договору) по иным, не указанным в </w:t>
      </w:r>
      <w:hyperlink w:anchor="P178" w:history="1">
        <w:r>
          <w:rPr>
            <w:color w:val="0000FF"/>
          </w:rPr>
          <w:t>подпункте 6.1.2</w:t>
        </w:r>
      </w:hyperlink>
      <w:r>
        <w:t xml:space="preserve"> настоящего пункта основаниям, предусмотренным законодательством Российской Федерации.</w:t>
      </w:r>
    </w:p>
    <w:p w14:paraId="772B2FCD" w14:textId="77777777" w:rsidR="00E63209" w:rsidRDefault="00E63209">
      <w:pPr>
        <w:pStyle w:val="ConsPlusNormal"/>
        <w:spacing w:before="240"/>
        <w:ind w:firstLine="540"/>
        <w:jc w:val="both"/>
      </w:pPr>
      <w:bookmarkStart w:id="49" w:name="P182"/>
      <w:bookmarkEnd w:id="49"/>
      <w:r>
        <w:t>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14:paraId="4ED5CE39" w14:textId="77777777" w:rsidR="00E63209" w:rsidRDefault="00E63209">
      <w:pPr>
        <w:pStyle w:val="ConsPlusNormal"/>
        <w:spacing w:before="240"/>
        <w:ind w:firstLine="540"/>
        <w:jc w:val="both"/>
      </w:pPr>
      <w:r>
        <w:t xml:space="preserve">6.2. В заявлении резидента о снятии с учета контракта (кредитного договора) должны </w:t>
      </w:r>
      <w:r>
        <w:lastRenderedPageBreak/>
        <w:t>быть указаны:</w:t>
      </w:r>
    </w:p>
    <w:p w14:paraId="7B553932" w14:textId="77777777" w:rsidR="00E63209" w:rsidRDefault="00E63209">
      <w:pPr>
        <w:pStyle w:val="ConsPlusNormal"/>
        <w:spacing w:before="240"/>
        <w:ind w:firstLine="540"/>
        <w:jc w:val="both"/>
      </w:pPr>
      <w:r>
        <w:t>уникальный номер контракта (кредитного договора);</w:t>
      </w:r>
    </w:p>
    <w:p w14:paraId="0F8020DD" w14:textId="77777777" w:rsidR="00E63209" w:rsidRDefault="00E63209">
      <w:pPr>
        <w:pStyle w:val="ConsPlusNormal"/>
        <w:spacing w:before="240"/>
        <w:ind w:firstLine="540"/>
        <w:jc w:val="both"/>
      </w:pPr>
      <w:r>
        <w:t xml:space="preserve">основание для снятия с учета контракта (кредитного договора) со ссылкой на соответствующий подпункт </w:t>
      </w:r>
      <w:hyperlink w:anchor="P176" w:history="1">
        <w:r>
          <w:rPr>
            <w:color w:val="0000FF"/>
          </w:rPr>
          <w:t>пункта 6.1</w:t>
        </w:r>
      </w:hyperlink>
      <w:r>
        <w:t xml:space="preserve"> настоящей Инструкции;</w:t>
      </w:r>
    </w:p>
    <w:p w14:paraId="41796EC4" w14:textId="77777777" w:rsidR="00E63209" w:rsidRDefault="00E63209">
      <w:pPr>
        <w:pStyle w:val="ConsPlusNormal"/>
        <w:spacing w:before="240"/>
        <w:ind w:firstLine="540"/>
        <w:jc w:val="both"/>
      </w:pPr>
      <w: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пункта 8 раздела I ведомости банковского контроля (в случае снятия с учета контракта (кредитного договора) по основанию, указанному в </w:t>
      </w:r>
      <w:hyperlink w:anchor="P179" w:history="1">
        <w:r>
          <w:rPr>
            <w:color w:val="0000FF"/>
          </w:rPr>
          <w:t>подпункте 6.1.3 пункта 6.1</w:t>
        </w:r>
      </w:hyperlink>
      <w:r>
        <w:t xml:space="preserve"> настоящей Инструкции);</w:t>
      </w:r>
    </w:p>
    <w:p w14:paraId="6A9B1CAF" w14:textId="77777777" w:rsidR="00E63209" w:rsidRDefault="00E63209">
      <w:pPr>
        <w:pStyle w:val="ConsPlusNormal"/>
        <w:spacing w:before="240"/>
        <w:ind w:firstLine="540"/>
        <w:jc w:val="both"/>
      </w:pPr>
      <w:r>
        <w:t>дата подписания резидентом заявления о снятии контракта (кредитного договора) с учета, его подпись и печать (при ее наличии).</w:t>
      </w:r>
    </w:p>
    <w:p w14:paraId="5BA84A5A" w14:textId="77777777" w:rsidR="00E63209" w:rsidRDefault="00E63209">
      <w:pPr>
        <w:pStyle w:val="ConsPlusNormal"/>
        <w:spacing w:before="240"/>
        <w:ind w:firstLine="540"/>
        <w:jc w:val="both"/>
      </w:pPr>
      <w: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14:paraId="6239444C" w14:textId="77777777" w:rsidR="00E63209" w:rsidRDefault="00E63209">
      <w:pPr>
        <w:pStyle w:val="ConsPlusNormal"/>
        <w:spacing w:before="240"/>
        <w:ind w:firstLine="540"/>
        <w:jc w:val="both"/>
      </w:pPr>
      <w:r>
        <w:t xml:space="preserve">6.3. Одновременно с заявлением о снятии с учета контракта (кредитного договора) по основанию, указанному в </w:t>
      </w:r>
      <w:hyperlink w:anchor="P179" w:history="1">
        <w:r>
          <w:rPr>
            <w:color w:val="0000FF"/>
          </w:rPr>
          <w:t>подпункте 6.1.3 пункта 6.1</w:t>
        </w:r>
      </w:hyperlink>
      <w: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14:paraId="49FDFD23" w14:textId="77777777" w:rsidR="00E63209" w:rsidRDefault="00E63209">
      <w:pPr>
        <w:pStyle w:val="ConsPlusNormal"/>
        <w:spacing w:before="240"/>
        <w:ind w:firstLine="540"/>
        <w:jc w:val="both"/>
      </w:pPr>
      <w:r>
        <w:t xml:space="preserve">Одновременно с заявлением о снятии с учета контракта (кредитного договора) по основанию, указанному в </w:t>
      </w:r>
      <w:hyperlink w:anchor="P180" w:history="1">
        <w:r>
          <w:rPr>
            <w:color w:val="0000FF"/>
          </w:rPr>
          <w:t>подпункте 6.1.4 пункта 6.1</w:t>
        </w:r>
      </w:hyperlink>
      <w: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главой 8 настоящей Инструкции.</w:t>
      </w:r>
    </w:p>
    <w:p w14:paraId="2FE50647" w14:textId="77777777" w:rsidR="00E63209" w:rsidRDefault="00E63209">
      <w:pPr>
        <w:pStyle w:val="ConsPlusNormal"/>
        <w:spacing w:before="240"/>
        <w:ind w:firstLine="540"/>
        <w:jc w:val="both"/>
      </w:pPr>
      <w:r>
        <w:t xml:space="preserve">Одновременно с заявлением о снятии с учета контракта (кредитного договора) по основанию, указанному в </w:t>
      </w:r>
      <w:hyperlink w:anchor="P181" w:history="1">
        <w:r>
          <w:rPr>
            <w:color w:val="0000FF"/>
          </w:rPr>
          <w:t>подпункте 6.1.5 пункта 6.1</w:t>
        </w:r>
      </w:hyperlink>
      <w: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178" w:history="1">
        <w:r>
          <w:rPr>
            <w:color w:val="0000FF"/>
          </w:rPr>
          <w:t>подпункте 6.1.2 пункта 6.1</w:t>
        </w:r>
      </w:hyperlink>
      <w: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41" w:history="1">
        <w:r>
          <w:rPr>
            <w:color w:val="0000FF"/>
          </w:rPr>
          <w:t>главой 8</w:t>
        </w:r>
      </w:hyperlink>
      <w:r>
        <w:t xml:space="preserve"> настоящей Инструкции.</w:t>
      </w:r>
    </w:p>
    <w:p w14:paraId="002E8E1D" w14:textId="77777777" w:rsidR="00E63209" w:rsidRDefault="00E63209">
      <w:pPr>
        <w:pStyle w:val="ConsPlusNormal"/>
        <w:spacing w:before="240"/>
        <w:ind w:firstLine="540"/>
        <w:jc w:val="both"/>
      </w:pPr>
      <w:r>
        <w:t xml:space="preserve">Одновременно с заявлением о снятии с учета контракта (кредитного договора) по основанию, указанному в </w:t>
      </w:r>
      <w:hyperlink w:anchor="P182" w:history="1">
        <w:r>
          <w:rPr>
            <w:color w:val="0000FF"/>
          </w:rPr>
          <w:t>подпункте 6.1.6 пункта 6.1</w:t>
        </w:r>
      </w:hyperlink>
      <w: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14:paraId="150EAA7B" w14:textId="77777777" w:rsidR="00E63209" w:rsidRDefault="00E63209">
      <w:pPr>
        <w:pStyle w:val="ConsPlusNormal"/>
        <w:spacing w:before="240"/>
        <w:ind w:firstLine="540"/>
        <w:jc w:val="both"/>
      </w:pPr>
      <w:bookmarkStart w:id="50" w:name="P193"/>
      <w:bookmarkEnd w:id="50"/>
      <w:r>
        <w:t xml:space="preserve">6.4. Банк УК не позднее двух рабочих дней после даты представления резидентом </w:t>
      </w:r>
      <w:r>
        <w:lastRenderedPageBreak/>
        <w:t>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14:paraId="6EAEF026" w14:textId="77777777" w:rsidR="00E63209" w:rsidRDefault="00E63209">
      <w:pPr>
        <w:pStyle w:val="ConsPlusNormal"/>
        <w:spacing w:before="240"/>
        <w:ind w:firstLine="540"/>
        <w:jc w:val="both"/>
      </w:pPr>
      <w:r>
        <w:t xml:space="preserve">6.5. Банк УК не позднее срока, установленного </w:t>
      </w:r>
      <w:hyperlink w:anchor="P193" w:history="1">
        <w:r>
          <w:rPr>
            <w:color w:val="0000FF"/>
          </w:rPr>
          <w:t>пунктом 6.4</w:t>
        </w:r>
      </w:hyperlink>
      <w:r>
        <w:t xml:space="preserve">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14:paraId="483FC43E" w14:textId="77777777" w:rsidR="00E63209" w:rsidRDefault="00E63209">
      <w:pPr>
        <w:pStyle w:val="ConsPlusNormal"/>
        <w:spacing w:before="240"/>
        <w:ind w:firstLine="540"/>
        <w:jc w:val="both"/>
      </w:pPr>
      <w:r>
        <w:t>непредставления резидентом в банк УК необходимых для снятия с учета контракта (кредитного договора) документов;</w:t>
      </w:r>
    </w:p>
    <w:p w14:paraId="515853DE" w14:textId="77777777" w:rsidR="00E63209" w:rsidRDefault="00E63209">
      <w:pPr>
        <w:pStyle w:val="ConsPlusNormal"/>
        <w:spacing w:before="240"/>
        <w:ind w:firstLine="540"/>
        <w:jc w:val="both"/>
      </w:pPr>
      <w: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14:paraId="44964137" w14:textId="77777777" w:rsidR="00E63209" w:rsidRDefault="00E63209">
      <w:pPr>
        <w:pStyle w:val="ConsPlusNormal"/>
        <w:spacing w:before="240"/>
        <w:ind w:firstLine="540"/>
        <w:jc w:val="both"/>
      </w:pPr>
      <w:r>
        <w:t>отсутствия в банке УК информации, достаточной для снятия с учета контракта (кредитного договора).</w:t>
      </w:r>
    </w:p>
    <w:p w14:paraId="5350C574" w14:textId="77777777" w:rsidR="00E63209" w:rsidRDefault="00E63209">
      <w:pPr>
        <w:pStyle w:val="ConsPlusNormal"/>
        <w:spacing w:before="240"/>
        <w:ind w:firstLine="540"/>
        <w:jc w:val="both"/>
      </w:pPr>
      <w: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14:paraId="5CB3D140" w14:textId="77777777" w:rsidR="00E63209" w:rsidRDefault="00E63209">
      <w:pPr>
        <w:pStyle w:val="ConsPlusNormal"/>
        <w:spacing w:before="240"/>
        <w:ind w:firstLine="540"/>
        <w:jc w:val="both"/>
      </w:pPr>
      <w: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01" w:history="1">
        <w:r>
          <w:rPr>
            <w:color w:val="0000FF"/>
          </w:rPr>
          <w:t>пунктом 6.6</w:t>
        </w:r>
      </w:hyperlink>
      <w:r>
        <w:t xml:space="preserve"> настоящей Инструкции.</w:t>
      </w:r>
    </w:p>
    <w:p w14:paraId="796F637B" w14:textId="77777777" w:rsidR="00E63209" w:rsidRDefault="00E63209">
      <w:pPr>
        <w:pStyle w:val="ConsPlusNormal"/>
        <w:spacing w:before="240"/>
        <w:ind w:firstLine="540"/>
        <w:jc w:val="both"/>
      </w:pPr>
      <w: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14:paraId="414860B7" w14:textId="77777777" w:rsidR="00E63209" w:rsidRDefault="00E63209">
      <w:pPr>
        <w:pStyle w:val="ConsPlusNormal"/>
        <w:spacing w:before="240"/>
        <w:ind w:firstLine="540"/>
        <w:jc w:val="both"/>
      </w:pPr>
      <w:bookmarkStart w:id="51" w:name="P201"/>
      <w:bookmarkEnd w:id="51"/>
      <w:r>
        <w:t xml:space="preserve">6.6. При принятии решения о снятии с учета контракта (кредитного договора) банк УК в установленный </w:t>
      </w:r>
      <w:hyperlink w:anchor="P193" w:history="1">
        <w:r>
          <w:rPr>
            <w:color w:val="0000FF"/>
          </w:rPr>
          <w:t>пунктом 6.4</w:t>
        </w:r>
      </w:hyperlink>
      <w:r>
        <w:t xml:space="preserve"> настоящей Инструкции срок должен снять контракт (кредитный договор) с учета.</w:t>
      </w:r>
    </w:p>
    <w:p w14:paraId="10B33037" w14:textId="77777777" w:rsidR="00E63209" w:rsidRDefault="00E63209">
      <w:pPr>
        <w:pStyle w:val="ConsPlusNormal"/>
        <w:spacing w:before="240"/>
        <w:ind w:firstLine="540"/>
        <w:jc w:val="both"/>
      </w:pPr>
      <w:r>
        <w:t>Контракт (кредитный договор) считается снятым с учета в порядке, установленном в приложениях 4 и 5 к настоящей Инструкции, с даты, указанной банком УК в разделе I ведомости банковского контроля.</w:t>
      </w:r>
    </w:p>
    <w:p w14:paraId="454D5864" w14:textId="77777777" w:rsidR="00E63209" w:rsidRDefault="00E63209">
      <w:pPr>
        <w:pStyle w:val="ConsPlusNormal"/>
        <w:spacing w:before="240"/>
        <w:ind w:firstLine="540"/>
        <w:jc w:val="both"/>
      </w:pPr>
      <w: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04" w:history="1">
        <w:r>
          <w:rPr>
            <w:color w:val="0000FF"/>
          </w:rPr>
          <w:t>абзаце четвертом</w:t>
        </w:r>
      </w:hyperlink>
      <w:r>
        <w:t xml:space="preserve"> настоящего пункта.</w:t>
      </w:r>
    </w:p>
    <w:p w14:paraId="4344C6D3" w14:textId="77777777" w:rsidR="00E63209" w:rsidRDefault="00E63209">
      <w:pPr>
        <w:pStyle w:val="ConsPlusNormal"/>
        <w:spacing w:before="240"/>
        <w:ind w:firstLine="540"/>
        <w:jc w:val="both"/>
      </w:pPr>
      <w:bookmarkStart w:id="52" w:name="P204"/>
      <w:bookmarkEnd w:id="52"/>
      <w:r>
        <w:lastRenderedPageBreak/>
        <w:t xml:space="preserve">При снятии с учета контракта (кредитного договора) по основанию, указанному в </w:t>
      </w:r>
      <w:hyperlink w:anchor="P179" w:history="1">
        <w:r>
          <w:rPr>
            <w:color w:val="0000FF"/>
          </w:rPr>
          <w:t>подпункте 6.1.3 пункта 6.1</w:t>
        </w:r>
      </w:hyperlink>
      <w:r>
        <w:t xml:space="preserve"> настоящей Инструкции, банк УК не позднее одного рабочего дня после даты снятия контракта (кредитного договора) с учета должен передать резиденту информацию, содержащуюся в разделе I ведомости банковского контроля, в порядке, установленном уполномоченным банком по согласованию с резидентом.</w:t>
      </w:r>
    </w:p>
    <w:p w14:paraId="408C65F8" w14:textId="77777777" w:rsidR="00E63209" w:rsidRDefault="00E63209">
      <w:pPr>
        <w:pStyle w:val="ConsPlusNormal"/>
        <w:spacing w:before="240"/>
        <w:ind w:firstLine="540"/>
        <w:jc w:val="both"/>
      </w:pPr>
      <w:r>
        <w:t>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графе 6 пункта 3 раздела I ведомости банковского контроля, в следующих случаях:</w:t>
      </w:r>
    </w:p>
    <w:p w14:paraId="6530A259" w14:textId="77777777" w:rsidR="00E63209" w:rsidRDefault="00E63209">
      <w:pPr>
        <w:pStyle w:val="ConsPlusNormal"/>
        <w:spacing w:before="240"/>
        <w:ind w:firstLine="540"/>
        <w:jc w:val="both"/>
      </w:pPr>
      <w: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14:paraId="15D12692" w14:textId="77777777" w:rsidR="00E63209" w:rsidRDefault="00E63209">
      <w:pPr>
        <w:pStyle w:val="ConsPlusNormal"/>
        <w:spacing w:before="240"/>
        <w:ind w:firstLine="540"/>
        <w:jc w:val="both"/>
      </w:pPr>
      <w:r>
        <w:t>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графе 6 пункта 3 раздела I ведомости банковского контроля, установленных настоящей Инструкцией документов и информации, на основании которых банк УК ведет ведомость банковского контроля.</w:t>
      </w:r>
    </w:p>
    <w:p w14:paraId="13C17AA5" w14:textId="77777777" w:rsidR="00E63209" w:rsidRDefault="00E63209">
      <w:pPr>
        <w:pStyle w:val="ConsPlusNormal"/>
        <w:spacing w:before="240"/>
        <w:ind w:firstLine="540"/>
        <w:jc w:val="both"/>
      </w:pPr>
      <w:r>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14:paraId="008AC9FC" w14:textId="77777777" w:rsidR="00E63209" w:rsidRDefault="00E63209">
      <w:pPr>
        <w:pStyle w:val="ConsPlusNormal"/>
        <w:spacing w:before="240"/>
        <w:ind w:firstLine="540"/>
        <w:jc w:val="both"/>
      </w:pPr>
      <w:r>
        <w:t xml:space="preserve">6.8. При закрытии резидентом в банке УК всех расчетных счетов без снятия с учета контракта (кредитного договора) в соответствии с </w:t>
      </w:r>
      <w:hyperlink w:anchor="P177" w:history="1">
        <w:r>
          <w:rPr>
            <w:color w:val="0000FF"/>
          </w:rPr>
          <w:t>подпунктом 6.1.1 пункта 6.1</w:t>
        </w:r>
      </w:hyperlink>
      <w: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14:paraId="67738B4E" w14:textId="77777777" w:rsidR="00E63209" w:rsidRDefault="00E63209">
      <w:pPr>
        <w:pStyle w:val="ConsPlusNormal"/>
        <w:spacing w:before="240"/>
        <w:ind w:firstLine="540"/>
        <w:jc w:val="both"/>
      </w:pPr>
      <w:bookmarkStart w:id="53" w:name="P210"/>
      <w:bookmarkEnd w:id="53"/>
      <w: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раздел I ведомости банковского контроля в соответствии с </w:t>
      </w:r>
      <w:hyperlink w:anchor="P212" w:history="1">
        <w:r>
          <w:rPr>
            <w:color w:val="0000FF"/>
          </w:rPr>
          <w:t>главой 7</w:t>
        </w:r>
      </w:hyperlink>
      <w: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14:paraId="56B42978" w14:textId="77777777" w:rsidR="00E63209" w:rsidRDefault="00E63209">
      <w:pPr>
        <w:pStyle w:val="ConsPlusNormal"/>
        <w:jc w:val="both"/>
      </w:pPr>
    </w:p>
    <w:p w14:paraId="58A7C8BE" w14:textId="77777777" w:rsidR="00E63209" w:rsidRDefault="00E63209">
      <w:pPr>
        <w:pStyle w:val="ConsPlusTitle"/>
        <w:ind w:firstLine="540"/>
        <w:jc w:val="both"/>
        <w:outlineLvl w:val="2"/>
      </w:pPr>
      <w:bookmarkStart w:id="54" w:name="P212"/>
      <w:bookmarkEnd w:id="54"/>
      <w:r>
        <w:t>Глава 7. Изменение сведений о контрактах (кредитных договорах), принятых на учет</w:t>
      </w:r>
    </w:p>
    <w:p w14:paraId="37CD0D4C" w14:textId="77777777" w:rsidR="00E63209" w:rsidRDefault="00E63209">
      <w:pPr>
        <w:pStyle w:val="ConsPlusNormal"/>
        <w:jc w:val="both"/>
      </w:pPr>
    </w:p>
    <w:p w14:paraId="5083E224" w14:textId="77777777" w:rsidR="00E63209" w:rsidRDefault="00E63209">
      <w:pPr>
        <w:pStyle w:val="ConsPlusNormal"/>
        <w:ind w:firstLine="540"/>
        <w:jc w:val="both"/>
      </w:pPr>
      <w:bookmarkStart w:id="55" w:name="P214"/>
      <w:bookmarkEnd w:id="55"/>
      <w:r>
        <w:t xml:space="preserve">7.1. При внесении изменений и (или) дополнений в контракт (кредитный договор), а также при изменении иных сведений, содержащихся в разделе I ведомости банковского контроля по принятому на учет контракту (кредитному договору), за исключением случая, указанного в </w:t>
      </w:r>
      <w:hyperlink w:anchor="P234" w:history="1">
        <w:r>
          <w:rPr>
            <w:color w:val="0000FF"/>
          </w:rPr>
          <w:t>пункте 7.10</w:t>
        </w:r>
      </w:hyperlink>
      <w:r>
        <w:t xml:space="preserve"> настоящей Инструкции, резидент должен направить в банк УК заявление о внесении изменений в раздел I ведомости банковского контроля.</w:t>
      </w:r>
    </w:p>
    <w:p w14:paraId="6E876E7E" w14:textId="77777777" w:rsidR="00E63209" w:rsidRDefault="00E63209">
      <w:pPr>
        <w:pStyle w:val="ConsPlusNormal"/>
        <w:spacing w:before="240"/>
        <w:ind w:firstLine="540"/>
        <w:jc w:val="both"/>
      </w:pPr>
      <w:r>
        <w:lastRenderedPageBreak/>
        <w:t>7.2. В заявлении резидента о внесении изменений в раздел I ведомости банковского контроля должны быть указаны:</w:t>
      </w:r>
    </w:p>
    <w:p w14:paraId="5CA6DBCC" w14:textId="77777777" w:rsidR="00E63209" w:rsidRDefault="00E63209">
      <w:pPr>
        <w:pStyle w:val="ConsPlusNormal"/>
        <w:spacing w:before="240"/>
        <w:ind w:firstLine="540"/>
        <w:jc w:val="both"/>
      </w:pPr>
      <w:r>
        <w:t>уникальный номер принятого на учет контракта (кредитного договора), в раздел I ведомости банковского контроля по которому вносятся изменения, и содержание указанных изменений;</w:t>
      </w:r>
    </w:p>
    <w:p w14:paraId="084AFD0D" w14:textId="77777777" w:rsidR="00E63209" w:rsidRDefault="00E63209">
      <w:pPr>
        <w:pStyle w:val="ConsPlusNormal"/>
        <w:spacing w:before="240"/>
        <w:ind w:firstLine="540"/>
        <w:jc w:val="both"/>
      </w:pPr>
      <w:bookmarkStart w:id="56" w:name="P217"/>
      <w:bookmarkEnd w:id="56"/>
      <w:r>
        <w:t>документы, которые являются основанием для внесения изменений в раздел I ведомости банковского контроля (их реквизиты (номер (при наличии), дата);</w:t>
      </w:r>
    </w:p>
    <w:p w14:paraId="3FDA8A54" w14:textId="77777777" w:rsidR="00E63209" w:rsidRDefault="00E63209">
      <w:pPr>
        <w:pStyle w:val="ConsPlusNormal"/>
        <w:spacing w:before="240"/>
        <w:ind w:firstLine="540"/>
        <w:jc w:val="both"/>
      </w:pPr>
      <w:r>
        <w:t xml:space="preserve">сведения о резиденте, которые должны быть изменены в разделе I ведомости банковского контроля, в случае изменения только сведений о резиденте (информация, содержащаяся в </w:t>
      </w:r>
      <w:hyperlink w:anchor="P217" w:history="1">
        <w:r>
          <w:rPr>
            <w:color w:val="0000FF"/>
          </w:rPr>
          <w:t>абзаце третьем</w:t>
        </w:r>
      </w:hyperlink>
      <w:r>
        <w:t xml:space="preserve"> настоящего пункта в этом случае резидентом не указывается);</w:t>
      </w:r>
    </w:p>
    <w:p w14:paraId="3DF9919B" w14:textId="77777777" w:rsidR="00E63209" w:rsidRDefault="00E63209">
      <w:pPr>
        <w:pStyle w:val="ConsPlusNormal"/>
        <w:spacing w:before="240"/>
        <w:ind w:firstLine="540"/>
        <w:jc w:val="both"/>
      </w:pPr>
      <w:r>
        <w:t>дата подписания резидентом заявления о внесении изменений в раздел I ведомости банковского контроля, его подпись и печать (при ее наличии).</w:t>
      </w:r>
    </w:p>
    <w:p w14:paraId="2A53C006" w14:textId="77777777" w:rsidR="00E63209" w:rsidRDefault="00E63209">
      <w:pPr>
        <w:pStyle w:val="ConsPlusNormal"/>
        <w:spacing w:before="240"/>
        <w:ind w:firstLine="540"/>
        <w:jc w:val="both"/>
      </w:pPr>
      <w:bookmarkStart w:id="57" w:name="P220"/>
      <w:bookmarkEnd w:id="57"/>
      <w:r>
        <w:t xml:space="preserve">7.3. Одновременно с заявлением, представляемым в соответствии с </w:t>
      </w:r>
      <w:hyperlink w:anchor="P214" w:history="1">
        <w:r>
          <w:rPr>
            <w:color w:val="0000FF"/>
          </w:rPr>
          <w:t>пунктом 7.1</w:t>
        </w:r>
      </w:hyperlink>
      <w:r>
        <w:t xml:space="preserve"> настоящей Инструкции, резидент должен представить в банк УК документы, которые подтверждают необходимость внесения изменений в раздел I ведомости банковского контроля, за исключением случаев, указанных в </w:t>
      </w:r>
      <w:hyperlink w:anchor="P230" w:history="1">
        <w:r>
          <w:rPr>
            <w:color w:val="0000FF"/>
          </w:rPr>
          <w:t>пунктах 7.8</w:t>
        </w:r>
      </w:hyperlink>
      <w:r>
        <w:t xml:space="preserve"> и </w:t>
      </w:r>
      <w:hyperlink w:anchor="P232" w:history="1">
        <w:r>
          <w:rPr>
            <w:color w:val="0000FF"/>
          </w:rPr>
          <w:t>7.9</w:t>
        </w:r>
      </w:hyperlink>
      <w:r>
        <w:t xml:space="preserve"> настоящей Инструкции.</w:t>
      </w:r>
    </w:p>
    <w:p w14:paraId="69FA826A" w14:textId="77777777" w:rsidR="00E63209" w:rsidRDefault="00E63209">
      <w:pPr>
        <w:pStyle w:val="ConsPlusNormal"/>
        <w:spacing w:before="240"/>
        <w:ind w:firstLine="540"/>
        <w:jc w:val="both"/>
      </w:pPr>
      <w:r>
        <w:t xml:space="preserve">7.4. Документы, перечисленные в </w:t>
      </w:r>
      <w:hyperlink w:anchor="P214" w:history="1">
        <w:r>
          <w:rPr>
            <w:color w:val="0000FF"/>
          </w:rPr>
          <w:t>пунктах 7.1</w:t>
        </w:r>
      </w:hyperlink>
      <w:r>
        <w:t xml:space="preserve"> и </w:t>
      </w:r>
      <w:hyperlink w:anchor="P220" w:history="1">
        <w:r>
          <w:rPr>
            <w:color w:val="0000FF"/>
          </w:rPr>
          <w:t>7.3</w:t>
        </w:r>
      </w:hyperlink>
      <w: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30" w:history="1">
        <w:r>
          <w:rPr>
            <w:color w:val="0000FF"/>
          </w:rPr>
          <w:t>пунктах 7.8</w:t>
        </w:r>
      </w:hyperlink>
      <w:r>
        <w:t xml:space="preserve"> и </w:t>
      </w:r>
      <w:hyperlink w:anchor="P232" w:history="1">
        <w:r>
          <w:rPr>
            <w:color w:val="0000FF"/>
          </w:rPr>
          <w:t>7.9</w:t>
        </w:r>
      </w:hyperlink>
      <w:r>
        <w:t xml:space="preserve"> настоящей Инструкции.</w:t>
      </w:r>
    </w:p>
    <w:p w14:paraId="4A6A0D59" w14:textId="77777777" w:rsidR="00E63209" w:rsidRDefault="00E63209">
      <w:pPr>
        <w:pStyle w:val="ConsPlusNormal"/>
        <w:spacing w:before="240"/>
        <w:ind w:firstLine="540"/>
        <w:jc w:val="both"/>
      </w:pPr>
      <w:r>
        <w:t xml:space="preserve">Датой оформления документов, указанных в </w:t>
      </w:r>
      <w:hyperlink w:anchor="P220" w:history="1">
        <w:r>
          <w:rPr>
            <w:color w:val="0000FF"/>
          </w:rPr>
          <w:t>пункте 7.3</w:t>
        </w:r>
      </w:hyperlink>
      <w:r>
        <w:t xml:space="preserve">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14:paraId="618EFE4D" w14:textId="77777777" w:rsidR="00E63209" w:rsidRDefault="00E63209">
      <w:pPr>
        <w:pStyle w:val="ConsPlusNormal"/>
        <w:spacing w:before="240"/>
        <w:ind w:firstLine="540"/>
        <w:jc w:val="both"/>
      </w:pPr>
      <w:r>
        <w:t xml:space="preserve">В случае, указанном в </w:t>
      </w:r>
      <w:hyperlink w:anchor="P210" w:history="1">
        <w:r>
          <w:rPr>
            <w:color w:val="0000FF"/>
          </w:rPr>
          <w:t>пункте 6.9</w:t>
        </w:r>
      </w:hyperlink>
      <w:r>
        <w:t xml:space="preserve"> настоящей Инструкции, документы, которые перечислены в </w:t>
      </w:r>
      <w:hyperlink w:anchor="P214" w:history="1">
        <w:r>
          <w:rPr>
            <w:color w:val="0000FF"/>
          </w:rPr>
          <w:t>пунктах 7.1</w:t>
        </w:r>
      </w:hyperlink>
      <w:r>
        <w:t xml:space="preserve"> и </w:t>
      </w:r>
      <w:hyperlink w:anchor="P220" w:history="1">
        <w:r>
          <w:rPr>
            <w:color w:val="0000FF"/>
          </w:rPr>
          <w:t>7.3</w:t>
        </w:r>
      </w:hyperlink>
      <w:r>
        <w:t xml:space="preserve"> (при наличии) настоящей Инструкции, представляются резидентом не позднее сроков, установленных </w:t>
      </w:r>
      <w:hyperlink w:anchor="P153" w:history="1">
        <w:r>
          <w:rPr>
            <w:color w:val="0000FF"/>
          </w:rPr>
          <w:t>пунктом 5.7</w:t>
        </w:r>
      </w:hyperlink>
      <w:r>
        <w:t xml:space="preserve"> настоящей Инструкции.</w:t>
      </w:r>
    </w:p>
    <w:p w14:paraId="45BEAA30" w14:textId="77777777" w:rsidR="00E63209" w:rsidRDefault="00E63209">
      <w:pPr>
        <w:pStyle w:val="ConsPlusNormal"/>
        <w:spacing w:before="240"/>
        <w:ind w:firstLine="540"/>
        <w:jc w:val="both"/>
      </w:pPr>
      <w:bookmarkStart w:id="58" w:name="P224"/>
      <w:bookmarkEnd w:id="58"/>
      <w:r>
        <w:t xml:space="preserve">7.5. Банк УК в срок, не превышающий двух рабочих дней после даты представления резидентом документов, указанных в </w:t>
      </w:r>
      <w:hyperlink w:anchor="P214" w:history="1">
        <w:r>
          <w:rPr>
            <w:color w:val="0000FF"/>
          </w:rPr>
          <w:t>пунктах 7.1</w:t>
        </w:r>
      </w:hyperlink>
      <w:r>
        <w:t xml:space="preserve"> и </w:t>
      </w:r>
      <w:hyperlink w:anchor="P220" w:history="1">
        <w:r>
          <w:rPr>
            <w:color w:val="0000FF"/>
          </w:rPr>
          <w:t>7.3</w:t>
        </w:r>
      </w:hyperlink>
      <w:r>
        <w:t xml:space="preserve"> (при наличии) настоящей Инструкции, должен проверить заявление о внесении изменений в раздел I ведомости банковского контроля, полноту представленного комплекта документов, наличие и соответствие оснований для внесения изменений в раздел I ведомости банковского контроля и принять решение о внесении изменений в раздел I ведомости банковского контроля либо об отказе во внесении изменений в раздел I ведомости банковского контроля.</w:t>
      </w:r>
    </w:p>
    <w:p w14:paraId="3E93C197" w14:textId="77777777" w:rsidR="00E63209" w:rsidRDefault="00E63209">
      <w:pPr>
        <w:pStyle w:val="ConsPlusNormal"/>
        <w:spacing w:before="240"/>
        <w:ind w:firstLine="540"/>
        <w:jc w:val="both"/>
      </w:pPr>
      <w:r>
        <w:t>7.6. Банк УК должен отказать резиденту во внесении изменений в раздел I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раздел I ведомости банковского контроля, в том числе отсутствия в них оснований для внесения изменений в раздел I ведомости банковского контроля.</w:t>
      </w:r>
    </w:p>
    <w:p w14:paraId="457682A4" w14:textId="77777777" w:rsidR="00E63209" w:rsidRDefault="00E63209">
      <w:pPr>
        <w:pStyle w:val="ConsPlusNormal"/>
        <w:spacing w:before="240"/>
        <w:ind w:firstLine="540"/>
        <w:jc w:val="both"/>
      </w:pPr>
      <w:r>
        <w:t xml:space="preserve">В случае отказа банка УК во внесении изменений в раздел I ведомости банковского </w:t>
      </w:r>
      <w:r>
        <w:lastRenderedPageBreak/>
        <w:t xml:space="preserve">контроля банк УК не позднее срока, установленного </w:t>
      </w:r>
      <w:hyperlink w:anchor="P224" w:history="1">
        <w:r>
          <w:rPr>
            <w:color w:val="0000FF"/>
          </w:rPr>
          <w:t>пунктом 7.5</w:t>
        </w:r>
      </w:hyperlink>
      <w:r>
        <w:t xml:space="preserve"> настоящей Инструкции, должен вернуть резиденту документы, указанные в </w:t>
      </w:r>
      <w:hyperlink w:anchor="P214" w:history="1">
        <w:r>
          <w:rPr>
            <w:color w:val="0000FF"/>
          </w:rPr>
          <w:t>пунктах 7.1</w:t>
        </w:r>
      </w:hyperlink>
      <w:r>
        <w:t xml:space="preserve"> и </w:t>
      </w:r>
      <w:hyperlink w:anchor="P220" w:history="1">
        <w:r>
          <w:rPr>
            <w:color w:val="0000FF"/>
          </w:rPr>
          <w:t>7.3</w:t>
        </w:r>
      </w:hyperlink>
      <w:r>
        <w:t xml:space="preserve"> настоящей Инструкции, и проинформировать резидента о причинах отказа во внесении изменений в раздел I ведомости банковского контроля с указанием даты возврата представленных документов.</w:t>
      </w:r>
    </w:p>
    <w:p w14:paraId="6E7E9DAD" w14:textId="77777777" w:rsidR="00E63209" w:rsidRDefault="00E63209">
      <w:pPr>
        <w:pStyle w:val="ConsPlusNormal"/>
        <w:spacing w:before="240"/>
        <w:ind w:firstLine="540"/>
        <w:jc w:val="both"/>
      </w:pPr>
      <w:r>
        <w:t xml:space="preserve">В случае если в одном заявлении о внесении изменений в раздел I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раздел I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раздел I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раздел I ведомости банковского контроля, банком УК вносятся соответствующие изменения в раздел I ведомости банковского контроля в порядке и сроки, установленные </w:t>
      </w:r>
      <w:hyperlink w:anchor="P268" w:history="1">
        <w:r>
          <w:rPr>
            <w:color w:val="0000FF"/>
          </w:rPr>
          <w:t>главой 9</w:t>
        </w:r>
      </w:hyperlink>
      <w:r>
        <w:t xml:space="preserve"> настоящей Инструкции.</w:t>
      </w:r>
    </w:p>
    <w:p w14:paraId="0A73D65C" w14:textId="77777777" w:rsidR="00E63209" w:rsidRDefault="00E63209">
      <w:pPr>
        <w:pStyle w:val="ConsPlusNormal"/>
        <w:spacing w:before="240"/>
        <w:ind w:firstLine="540"/>
        <w:jc w:val="both"/>
      </w:pPr>
      <w:r>
        <w:t xml:space="preserve">В случае получения резидентом отказа банка УК во внесении изменений в раздел I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14" w:history="1">
        <w:r>
          <w:rPr>
            <w:color w:val="0000FF"/>
          </w:rPr>
          <w:t>пунктах 7.1</w:t>
        </w:r>
      </w:hyperlink>
      <w:r>
        <w:t xml:space="preserve"> и </w:t>
      </w:r>
      <w:hyperlink w:anchor="P220" w:history="1">
        <w:r>
          <w:rPr>
            <w:color w:val="0000FF"/>
          </w:rPr>
          <w:t>7.3</w:t>
        </w:r>
      </w:hyperlink>
      <w:r>
        <w:t xml:space="preserve"> настоящей Инструкции.</w:t>
      </w:r>
    </w:p>
    <w:p w14:paraId="18F3391A" w14:textId="77777777" w:rsidR="00E63209" w:rsidRDefault="00E63209">
      <w:pPr>
        <w:pStyle w:val="ConsPlusNormal"/>
        <w:spacing w:before="240"/>
        <w:ind w:firstLine="540"/>
        <w:jc w:val="both"/>
      </w:pPr>
      <w:r>
        <w:t xml:space="preserve">7.7. В случае принятия документов, указанных в </w:t>
      </w:r>
      <w:hyperlink w:anchor="P214" w:history="1">
        <w:r>
          <w:rPr>
            <w:color w:val="0000FF"/>
          </w:rPr>
          <w:t>пунктах 7.1</w:t>
        </w:r>
      </w:hyperlink>
      <w:r>
        <w:t xml:space="preserve"> и </w:t>
      </w:r>
      <w:hyperlink w:anchor="P220" w:history="1">
        <w:r>
          <w:rPr>
            <w:color w:val="0000FF"/>
          </w:rPr>
          <w:t>7.3</w:t>
        </w:r>
      </w:hyperlink>
      <w:r>
        <w:t xml:space="preserve"> настоящей Инструкции, банк УК должен внести необходимые изменения в раздел I ведомости банковского контроля в порядке и сроки, установленные </w:t>
      </w:r>
      <w:hyperlink w:anchor="P268" w:history="1">
        <w:r>
          <w:rPr>
            <w:color w:val="0000FF"/>
          </w:rPr>
          <w:t>главой 9</w:t>
        </w:r>
      </w:hyperlink>
      <w:r>
        <w:t xml:space="preserve"> настоящей Инструкции.</w:t>
      </w:r>
    </w:p>
    <w:p w14:paraId="45E25E55" w14:textId="77777777" w:rsidR="00E63209" w:rsidRDefault="00E63209">
      <w:pPr>
        <w:pStyle w:val="ConsPlusNormal"/>
        <w:spacing w:before="240"/>
        <w:ind w:firstLine="540"/>
        <w:jc w:val="both"/>
      </w:pPr>
      <w:bookmarkStart w:id="59" w:name="P230"/>
      <w:bookmarkEnd w:id="59"/>
      <w:r>
        <w:t xml:space="preserve">7.8. В случае изменения содержащихся в разделе I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14" w:history="1">
        <w:r>
          <w:rPr>
            <w:color w:val="0000FF"/>
          </w:rPr>
          <w:t>пункте 7.1</w:t>
        </w:r>
      </w:hyperlink>
      <w:r>
        <w:t xml:space="preserve"> настоящей Инструкции. В этом случае заявление представляется резидентом в соответствии с </w:t>
      </w:r>
      <w:hyperlink w:anchor="P214" w:history="1">
        <w:r>
          <w:rPr>
            <w:color w:val="0000FF"/>
          </w:rPr>
          <w:t>пунктом 7.1</w:t>
        </w:r>
      </w:hyperlink>
      <w: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14:paraId="1849AC16" w14:textId="77777777" w:rsidR="00E63209" w:rsidRDefault="00E63209">
      <w:pPr>
        <w:pStyle w:val="ConsPlusNormal"/>
        <w:spacing w:before="240"/>
        <w:ind w:firstLine="540"/>
        <w:jc w:val="both"/>
      </w:pPr>
      <w:r>
        <w:t>При внесении изменений в сведения о резиденте, указанные в разделе I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14:paraId="5D5B8D39" w14:textId="77777777" w:rsidR="00E63209" w:rsidRDefault="00E63209">
      <w:pPr>
        <w:pStyle w:val="ConsPlusNormal"/>
        <w:spacing w:before="240"/>
        <w:ind w:firstLine="540"/>
        <w:jc w:val="both"/>
      </w:pPr>
      <w:bookmarkStart w:id="60" w:name="P232"/>
      <w:bookmarkEnd w:id="60"/>
      <w: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раздел I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раздел I ведомости банковского контроля. Указанное в настоящем абзаце заявление представляется </w:t>
      </w:r>
      <w:r>
        <w:lastRenderedPageBreak/>
        <w:t>резидентом в банк УК не позднее пятнадцати рабочих дней после даты, указанной в графе 6 пункта 3 раздела I ведомости банковского контроля.</w:t>
      </w:r>
    </w:p>
    <w:p w14:paraId="1C45BD9E" w14:textId="77777777" w:rsidR="00E63209" w:rsidRDefault="00E63209">
      <w:pPr>
        <w:pStyle w:val="ConsPlusNormal"/>
        <w:spacing w:before="240"/>
        <w:ind w:firstLine="540"/>
        <w:jc w:val="both"/>
      </w:pPr>
      <w:r>
        <w:t>В этом случае в заявлении указывается новая дата завершения исполнения обязательств по контракту (кредитному договору).</w:t>
      </w:r>
    </w:p>
    <w:p w14:paraId="3A881E2E" w14:textId="77777777" w:rsidR="00E63209" w:rsidRDefault="00E63209">
      <w:pPr>
        <w:pStyle w:val="ConsPlusNormal"/>
        <w:spacing w:before="240"/>
        <w:ind w:firstLine="540"/>
        <w:jc w:val="both"/>
      </w:pPr>
      <w:bookmarkStart w:id="61" w:name="P234"/>
      <w:bookmarkEnd w:id="61"/>
      <w:r>
        <w:t xml:space="preserve">7.10. При изменении наименования и (или) реорганизации банка УК в форме преобразования внесение изменений в раздел I ведомости банковского контроля осуществляется банком УК самостоятельно без представления резидентом заявления в соответствии с </w:t>
      </w:r>
      <w:hyperlink w:anchor="P214" w:history="1">
        <w:r>
          <w:rPr>
            <w:color w:val="0000FF"/>
          </w:rPr>
          <w:t>пунктом 7.1</w:t>
        </w:r>
      </w:hyperlink>
      <w:r>
        <w:t xml:space="preserve"> настоящей Инструкции и документов, указанных в </w:t>
      </w:r>
      <w:hyperlink w:anchor="P220" w:history="1">
        <w:r>
          <w:rPr>
            <w:color w:val="0000FF"/>
          </w:rPr>
          <w:t>пункте 7.3</w:t>
        </w:r>
      </w:hyperlink>
      <w:r>
        <w:t xml:space="preserve"> настоящей Инструкции.</w:t>
      </w:r>
    </w:p>
    <w:p w14:paraId="12FAA501" w14:textId="77777777" w:rsidR="00E63209" w:rsidRDefault="00E63209">
      <w:pPr>
        <w:pStyle w:val="ConsPlusNormal"/>
        <w:spacing w:before="240"/>
        <w:ind w:firstLine="540"/>
        <w:jc w:val="both"/>
      </w:pPr>
      <w:r>
        <w:t>В этом случае новое наименование и (или) новая организационно-правовая форма банка УК вносятся банком УК в раздел I ведомости банковского контроля в установленный банком УК срок, но не позднее одного из следующих сроков:</w:t>
      </w:r>
    </w:p>
    <w:p w14:paraId="3498C61F" w14:textId="77777777" w:rsidR="00E63209" w:rsidRDefault="00E63209">
      <w:pPr>
        <w:pStyle w:val="ConsPlusNormal"/>
        <w:spacing w:before="240"/>
        <w:ind w:firstLine="540"/>
        <w:jc w:val="both"/>
      </w:pPr>
      <w:r>
        <w:t>шестидесяти календарных дней после даты внесения соответствующих изменений в Книгу государственной регистрации кредитных организаций;</w:t>
      </w:r>
    </w:p>
    <w:p w14:paraId="63F553EC" w14:textId="77777777" w:rsidR="00E63209" w:rsidRDefault="00E63209">
      <w:pPr>
        <w:pStyle w:val="ConsPlusNormal"/>
        <w:spacing w:before="240"/>
        <w:ind w:firstLine="540"/>
        <w:jc w:val="both"/>
      </w:pPr>
      <w:r>
        <w:t xml:space="preserve">одновременно с внесением иных изменений в раздел I ведомости банковского контроля по заявлению резидента, представляемому в соответствии с </w:t>
      </w:r>
      <w:hyperlink w:anchor="P214" w:history="1">
        <w:r>
          <w:rPr>
            <w:color w:val="0000FF"/>
          </w:rPr>
          <w:t>пунктом 7.1</w:t>
        </w:r>
      </w:hyperlink>
      <w:r>
        <w:t xml:space="preserve"> настоящей Инструкции;</w:t>
      </w:r>
    </w:p>
    <w:p w14:paraId="55A17B92" w14:textId="77777777" w:rsidR="00E63209" w:rsidRDefault="00E63209">
      <w:pPr>
        <w:pStyle w:val="ConsPlusNormal"/>
        <w:spacing w:before="240"/>
        <w:ind w:firstLine="540"/>
        <w:jc w:val="both"/>
      </w:pPr>
      <w: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176" w:history="1">
        <w:r>
          <w:rPr>
            <w:color w:val="0000FF"/>
          </w:rPr>
          <w:t>пунктом 6.1</w:t>
        </w:r>
      </w:hyperlink>
      <w:r>
        <w:t xml:space="preserve"> настоящей Инструкции.</w:t>
      </w:r>
    </w:p>
    <w:p w14:paraId="2F0E6D07" w14:textId="77777777" w:rsidR="00E63209" w:rsidRDefault="00E63209">
      <w:pPr>
        <w:pStyle w:val="ConsPlusNormal"/>
        <w:spacing w:before="240"/>
        <w:ind w:firstLine="540"/>
        <w:jc w:val="both"/>
      </w:pPr>
      <w:r>
        <w:t>7.11. Раздел I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14:paraId="577968FA" w14:textId="77777777" w:rsidR="00E63209" w:rsidRDefault="00E63209">
      <w:pPr>
        <w:pStyle w:val="ConsPlusNormal"/>
        <w:jc w:val="both"/>
      </w:pPr>
    </w:p>
    <w:p w14:paraId="67BD2AF1" w14:textId="77777777" w:rsidR="00E63209" w:rsidRDefault="00E63209">
      <w:pPr>
        <w:pStyle w:val="ConsPlusTitle"/>
        <w:ind w:firstLine="540"/>
        <w:jc w:val="both"/>
        <w:outlineLvl w:val="2"/>
      </w:pPr>
      <w:bookmarkStart w:id="62" w:name="P241"/>
      <w:bookmarkEnd w:id="62"/>
      <w:r>
        <w:t>Глава 8. Представление резидентами подтверждающих документов по контрактам (кредитным договорам), принятым на учет</w:t>
      </w:r>
    </w:p>
    <w:p w14:paraId="5F253D82" w14:textId="77777777" w:rsidR="00E63209" w:rsidRDefault="00E63209">
      <w:pPr>
        <w:pStyle w:val="ConsPlusNormal"/>
        <w:jc w:val="both"/>
      </w:pPr>
    </w:p>
    <w:p w14:paraId="32B59BE3" w14:textId="77777777" w:rsidR="00E63209" w:rsidRDefault="00E63209">
      <w:pPr>
        <w:pStyle w:val="ConsPlusNormal"/>
        <w:ind w:firstLine="540"/>
        <w:jc w:val="both"/>
      </w:pPr>
      <w:bookmarkStart w:id="63" w:name="P243"/>
      <w:bookmarkEnd w:id="63"/>
      <w:r>
        <w:t>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приложением 6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14:paraId="7C2A305F" w14:textId="77777777" w:rsidR="00E63209" w:rsidRDefault="00E63209">
      <w:pPr>
        <w:pStyle w:val="ConsPlusNormal"/>
        <w:spacing w:before="240"/>
        <w:ind w:firstLine="540"/>
        <w:jc w:val="both"/>
      </w:pPr>
      <w:bookmarkStart w:id="64" w:name="P244"/>
      <w:bookmarkEnd w:id="64"/>
      <w:r>
        <w:t xml:space="preserve">8.1.1. При вывозе (ввозе) товара с территории (на территорию) Российской Федерации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27" w:history="1">
        <w:r>
          <w:rPr>
            <w:color w:val="0000FF"/>
          </w:rPr>
          <w:t>пунктом 4 статьи 180</w:t>
        </w:r>
      </w:hyperlink>
      <w:r>
        <w:t xml:space="preserve"> Таможенного кодекса Таможенного союза (Собрание законодательства Российской Федерации, 2010, N 50, ст. 6615), заявление на условный выпуск (заявление на выпуск компонента вывозимого товара), предусмотренное </w:t>
      </w:r>
      <w:hyperlink r:id="rId28" w:history="1">
        <w:r>
          <w:rPr>
            <w:color w:val="0000FF"/>
          </w:rPr>
          <w:t>статьей 215</w:t>
        </w:r>
      </w:hyperlink>
      <w:r>
        <w:t xml:space="preserve"> Федерального закона от 27 ноября 2010 года N 311-ФЗ "О таможенном регулировании в Российской Федерации" (Собрание законодательства </w:t>
      </w:r>
      <w:r>
        <w:lastRenderedPageBreak/>
        <w:t>Российской Федерации, 2010, N 48, ст. 6252; 2011, N 27, ст. 3873; N 29, ст. 4291; N 50, ст. 7351; 2012, N 53, ст. 7608; 2013, N 14, ст. 1656; N 26, ст. 3207; N 27, ст. 3477, N 30, ст. 4084; N 49, ст. 6340, ст. 6348; N 51, ст. 6681, ст. 6682; 2014, N 11, ст. 1098; N 19, ст. 2318, ст. 2319, ст. 2320; N 23, ст. 2928; N 48, ст. 6646; 2015, N 1, ст. 34; N 10, ст. 1393; N 14, ст. 2010, ст. 2013, ст. 2022; N 17, ст. 2477; N 29, ст. 4339, ст. 4388; 2016, N 1, ст. 83; N 26, ст. 3857; 2017, N 1, ст. 51; N 25, ст. 3596; N 31, ст. 4781).</w:t>
      </w:r>
    </w:p>
    <w:p w14:paraId="798EB5B4" w14:textId="77777777" w:rsidR="00E63209" w:rsidRDefault="00E63209">
      <w:pPr>
        <w:pStyle w:val="ConsPlusNormal"/>
        <w:spacing w:before="240"/>
        <w:ind w:firstLine="540"/>
        <w:jc w:val="both"/>
      </w:pPr>
      <w:bookmarkStart w:id="65" w:name="P245"/>
      <w:bookmarkEnd w:id="65"/>
      <w:r>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14:paraId="72DDAAB5" w14:textId="77777777" w:rsidR="00E63209" w:rsidRDefault="00E63209">
      <w:pPr>
        <w:pStyle w:val="ConsPlusNormal"/>
        <w:spacing w:before="240"/>
        <w:ind w:firstLine="540"/>
        <w:jc w:val="both"/>
      </w:pPr>
      <w:r>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3CEAC662" w14:textId="77777777" w:rsidR="00E63209" w:rsidRDefault="00E63209">
      <w:pPr>
        <w:pStyle w:val="ConsPlusNormal"/>
        <w:spacing w:before="240"/>
        <w:ind w:firstLine="540"/>
        <w:jc w:val="both"/>
      </w:pPr>
      <w:bookmarkStart w:id="66" w:name="P247"/>
      <w:bookmarkEnd w:id="66"/>
      <w:r>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15C97558" w14:textId="77777777" w:rsidR="00E63209" w:rsidRDefault="00E63209">
      <w:pPr>
        <w:pStyle w:val="ConsPlusNormal"/>
        <w:spacing w:before="240"/>
        <w:ind w:firstLine="540"/>
        <w:jc w:val="both"/>
      </w:pPr>
      <w:bookmarkStart w:id="67" w:name="P248"/>
      <w:bookmarkEnd w:id="67"/>
      <w:r>
        <w:t xml:space="preserve">8.1.4. В случае исполнения обязательств по контракту (кредитному договору), не указанного в </w:t>
      </w:r>
      <w:hyperlink w:anchor="P244" w:history="1">
        <w:r>
          <w:rPr>
            <w:color w:val="0000FF"/>
          </w:rPr>
          <w:t>подпунктах 8.1.1</w:t>
        </w:r>
      </w:hyperlink>
      <w:r>
        <w:t xml:space="preserve"> - </w:t>
      </w:r>
      <w:hyperlink w:anchor="P247" w:history="1">
        <w:r>
          <w:rPr>
            <w:color w:val="0000FF"/>
          </w:rPr>
          <w:t>8.1.3</w:t>
        </w:r>
      </w:hyperlink>
      <w:r>
        <w:t xml:space="preserve"> настоящего пункта,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6CA77F57" w14:textId="77777777" w:rsidR="00E63209" w:rsidRDefault="00E63209">
      <w:pPr>
        <w:pStyle w:val="ConsPlusNormal"/>
        <w:spacing w:before="240"/>
        <w:ind w:firstLine="540"/>
        <w:jc w:val="both"/>
      </w:pPr>
      <w:bookmarkStart w:id="68" w:name="P249"/>
      <w:bookmarkEnd w:id="68"/>
      <w:r>
        <w:t xml:space="preserve">8.2. Справка о подтверждающих документах и подтверждающие документы, указанные в </w:t>
      </w:r>
      <w:hyperlink w:anchor="P243" w:history="1">
        <w:r>
          <w:rPr>
            <w:color w:val="0000FF"/>
          </w:rPr>
          <w:t>пункте 8.1</w:t>
        </w:r>
      </w:hyperlink>
      <w: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14:paraId="70CD2CA8" w14:textId="77777777" w:rsidR="00E63209" w:rsidRDefault="00E63209">
      <w:pPr>
        <w:pStyle w:val="ConsPlusNormal"/>
        <w:spacing w:before="240"/>
        <w:ind w:firstLine="540"/>
        <w:jc w:val="both"/>
      </w:pPr>
      <w:r>
        <w:t>8.2.1. В срок не позднее пятнадцати рабочих дней после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14:paraId="0A371335" w14:textId="77777777" w:rsidR="00E63209" w:rsidRDefault="00E63209">
      <w:pPr>
        <w:pStyle w:val="ConsPlusNormal"/>
        <w:spacing w:before="240"/>
        <w:ind w:firstLine="540"/>
        <w:jc w:val="both"/>
      </w:pPr>
      <w:bookmarkStart w:id="69" w:name="P251"/>
      <w:bookmarkEnd w:id="69"/>
      <w: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45" w:history="1">
        <w:r>
          <w:rPr>
            <w:color w:val="0000FF"/>
          </w:rPr>
          <w:t>подпунктах 8.1.2</w:t>
        </w:r>
      </w:hyperlink>
      <w:r>
        <w:t xml:space="preserve"> - </w:t>
      </w:r>
      <w:hyperlink w:anchor="P248" w:history="1">
        <w:r>
          <w:rPr>
            <w:color w:val="0000FF"/>
          </w:rPr>
          <w:t>8.1.4 пункта 8.1</w:t>
        </w:r>
      </w:hyperlink>
      <w:r>
        <w:t xml:space="preserve"> настоящей Инструкции.</w:t>
      </w:r>
    </w:p>
    <w:p w14:paraId="7DE89A90" w14:textId="77777777" w:rsidR="00E63209" w:rsidRDefault="00E63209">
      <w:pPr>
        <w:pStyle w:val="ConsPlusNormal"/>
        <w:spacing w:before="240"/>
        <w:ind w:firstLine="540"/>
        <w:jc w:val="both"/>
      </w:pPr>
      <w:bookmarkStart w:id="70" w:name="P252"/>
      <w:bookmarkEnd w:id="70"/>
      <w:r>
        <w:t xml:space="preserve">В случае если информация об исполнении обязательств, прекращении обязательств, </w:t>
      </w:r>
      <w:r>
        <w:lastRenderedPageBreak/>
        <w:t>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14:paraId="5F7E7CFF" w14:textId="77777777" w:rsidR="00E63209" w:rsidRDefault="00E63209">
      <w:pPr>
        <w:pStyle w:val="ConsPlusNormal"/>
        <w:spacing w:before="240"/>
        <w:ind w:firstLine="540"/>
        <w:jc w:val="both"/>
      </w:pPr>
      <w:bookmarkStart w:id="71" w:name="P253"/>
      <w:bookmarkEnd w:id="71"/>
      <w:r>
        <w:t xml:space="preserve">8.3. Датой оформления подтверждающего документа, указанного в </w:t>
      </w:r>
      <w:hyperlink w:anchor="P245" w:history="1">
        <w:r>
          <w:rPr>
            <w:color w:val="0000FF"/>
          </w:rPr>
          <w:t>подпунктах 8.1.2</w:t>
        </w:r>
      </w:hyperlink>
      <w:r>
        <w:t xml:space="preserve"> - </w:t>
      </w:r>
      <w:hyperlink w:anchor="P248" w:history="1">
        <w:r>
          <w:rPr>
            <w:color w:val="0000FF"/>
          </w:rPr>
          <w:t>8.1.4 пункта 8.1</w:t>
        </w:r>
      </w:hyperlink>
      <w:r>
        <w:t xml:space="preserve"> и в </w:t>
      </w:r>
      <w:hyperlink w:anchor="P259" w:history="1">
        <w:r>
          <w:rPr>
            <w:color w:val="0000FF"/>
          </w:rPr>
          <w:t>пункте 8.7</w:t>
        </w:r>
      </w:hyperlink>
      <w: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14:paraId="128E380D" w14:textId="77777777" w:rsidR="00E63209" w:rsidRDefault="00E63209">
      <w:pPr>
        <w:pStyle w:val="ConsPlusNormal"/>
        <w:spacing w:before="240"/>
        <w:ind w:firstLine="540"/>
        <w:jc w:val="both"/>
      </w:pPr>
      <w:bookmarkStart w:id="72" w:name="P254"/>
      <w:bookmarkEnd w:id="72"/>
      <w: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249" w:history="1">
        <w:r>
          <w:rPr>
            <w:color w:val="0000FF"/>
          </w:rPr>
          <w:t>пунктом 8.2</w:t>
        </w:r>
      </w:hyperlink>
      <w:r>
        <w:t xml:space="preserve">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w:t>
      </w:r>
      <w:hyperlink w:anchor="P249" w:history="1">
        <w:r>
          <w:rPr>
            <w:color w:val="0000FF"/>
          </w:rPr>
          <w:t>пунктом 8.2</w:t>
        </w:r>
      </w:hyperlink>
      <w:r>
        <w:t xml:space="preserve"> настоящей Инструкции.</w:t>
      </w:r>
    </w:p>
    <w:p w14:paraId="75091666" w14:textId="77777777" w:rsidR="00E63209" w:rsidRDefault="00E63209">
      <w:pPr>
        <w:pStyle w:val="ConsPlusNormal"/>
        <w:spacing w:before="240"/>
        <w:ind w:firstLine="540"/>
        <w:jc w:val="both"/>
      </w:pPr>
      <w: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254" w:history="1">
        <w:r>
          <w:rPr>
            <w:color w:val="0000FF"/>
          </w:rPr>
          <w:t>абзацем первым</w:t>
        </w:r>
      </w:hyperlink>
      <w:r>
        <w:t xml:space="preserve">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14:paraId="78AD326C" w14:textId="77777777" w:rsidR="00E63209" w:rsidRDefault="00E63209">
      <w:pPr>
        <w:pStyle w:val="ConsPlusNormal"/>
        <w:spacing w:before="240"/>
        <w:ind w:firstLine="540"/>
        <w:jc w:val="both"/>
      </w:pPr>
      <w:r>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14:paraId="277464AE" w14:textId="77777777" w:rsidR="00E63209" w:rsidRDefault="00E63209">
      <w:pPr>
        <w:pStyle w:val="ConsPlusNormal"/>
        <w:spacing w:before="240"/>
        <w:ind w:firstLine="540"/>
        <w:jc w:val="both"/>
      </w:pPr>
      <w:bookmarkStart w:id="73" w:name="P257"/>
      <w:bookmarkEnd w:id="73"/>
      <w: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разделе III ведомости банковского контроля в порядке, установленном </w:t>
      </w:r>
      <w:hyperlink w:anchor="P268" w:history="1">
        <w:r>
          <w:rPr>
            <w:color w:val="0000FF"/>
          </w:rPr>
          <w:t>главой 9</w:t>
        </w:r>
      </w:hyperlink>
      <w:r>
        <w:t xml:space="preserve"> и приложениями 4 и 5 к настоящей Инструкции. В этом случае резидент вправе не представлять в банк УК справку о подтверждающих документах и подтверждающие документы.</w:t>
      </w:r>
    </w:p>
    <w:p w14:paraId="37471C09" w14:textId="77777777" w:rsidR="00E63209" w:rsidRDefault="00E63209">
      <w:pPr>
        <w:pStyle w:val="ConsPlusNormal"/>
        <w:spacing w:before="240"/>
        <w:ind w:firstLine="540"/>
        <w:jc w:val="both"/>
      </w:pPr>
      <w:r>
        <w:lastRenderedPageBreak/>
        <w:t xml:space="preserve">При отсутствии у банка УК информации, указанной в </w:t>
      </w:r>
      <w:hyperlink w:anchor="P257" w:history="1">
        <w:r>
          <w:rPr>
            <w:color w:val="0000FF"/>
          </w:rPr>
          <w:t>абзаце первом</w:t>
        </w:r>
      </w:hyperlink>
      <w: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248" w:history="1">
        <w:r>
          <w:rPr>
            <w:color w:val="0000FF"/>
          </w:rPr>
          <w:t>подпунктом 8.1.4 пункта 8.1</w:t>
        </w:r>
      </w:hyperlink>
      <w:r>
        <w:t xml:space="preserve"> настоящей Инструкции.</w:t>
      </w:r>
    </w:p>
    <w:p w14:paraId="3E0B6148" w14:textId="77777777" w:rsidR="00E63209" w:rsidRDefault="00E63209">
      <w:pPr>
        <w:pStyle w:val="ConsPlusNormal"/>
        <w:spacing w:before="240"/>
        <w:ind w:firstLine="540"/>
        <w:jc w:val="both"/>
      </w:pPr>
      <w:bookmarkStart w:id="74" w:name="P259"/>
      <w:bookmarkEnd w:id="74"/>
      <w:r>
        <w:t xml:space="preserve">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253" w:history="1">
        <w:r>
          <w:rPr>
            <w:color w:val="0000FF"/>
          </w:rPr>
          <w:t>пункте 8.3</w:t>
        </w:r>
      </w:hyperlink>
      <w:r>
        <w:t xml:space="preserve"> настоящей Инструкции даты оформления документов, подтверждающих такие изменения, с учетом срока, указанного в </w:t>
      </w:r>
      <w:hyperlink w:anchor="P252" w:history="1">
        <w:r>
          <w:rPr>
            <w:color w:val="0000FF"/>
          </w:rPr>
          <w:t>абзаце втором подпункта 8.2.2 пункта 8.2</w:t>
        </w:r>
      </w:hyperlink>
      <w: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14:paraId="559FE318" w14:textId="77777777" w:rsidR="00E63209" w:rsidRDefault="00E63209">
      <w:pPr>
        <w:pStyle w:val="ConsPlusNormal"/>
        <w:spacing w:before="240"/>
        <w:ind w:firstLine="540"/>
        <w:jc w:val="both"/>
      </w:pPr>
      <w:r>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14:paraId="71D7E4AF" w14:textId="77777777" w:rsidR="00E63209" w:rsidRDefault="00E63209">
      <w:pPr>
        <w:pStyle w:val="ConsPlusNormal"/>
        <w:spacing w:before="240"/>
        <w:ind w:firstLine="540"/>
        <w:jc w:val="both"/>
      </w:pPr>
      <w:bookmarkStart w:id="75" w:name="P261"/>
      <w:bookmarkEnd w:id="75"/>
      <w:r>
        <w:t>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таможенном законодательством таможенного союза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приложением 6 к настоящей Инструкции, без представления декларации на товары.</w:t>
      </w:r>
    </w:p>
    <w:p w14:paraId="026D0D08" w14:textId="77777777" w:rsidR="00E63209" w:rsidRDefault="00E63209">
      <w:pPr>
        <w:pStyle w:val="ConsPlusNormal"/>
        <w:spacing w:before="240"/>
        <w:ind w:firstLine="540"/>
        <w:jc w:val="both"/>
      </w:pPr>
      <w:r>
        <w:t xml:space="preserve">В указанную в </w:t>
      </w:r>
      <w:hyperlink w:anchor="P261" w:history="1">
        <w:r>
          <w:rPr>
            <w:color w:val="0000FF"/>
          </w:rPr>
          <w:t>абзаце первом</w:t>
        </w:r>
      </w:hyperlink>
      <w:r>
        <w:t xml:space="preserve">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зарегистрированные таможенными органами в течение отчетного месяца.</w:t>
      </w:r>
    </w:p>
    <w:p w14:paraId="2C999E56" w14:textId="77777777" w:rsidR="00E63209" w:rsidRDefault="00E63209">
      <w:pPr>
        <w:pStyle w:val="ConsPlusNormal"/>
        <w:spacing w:before="240"/>
        <w:ind w:firstLine="540"/>
        <w:jc w:val="both"/>
      </w:pPr>
      <w:r>
        <w:t xml:space="preserve">При поступлении в банк УК информации о зарегистрированных таможенными органами декларациях на товары в соответствии с </w:t>
      </w:r>
      <w:hyperlink r:id="rId29" w:history="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приложением 4 к настоящей Инструкции.</w:t>
      </w:r>
    </w:p>
    <w:p w14:paraId="1C5C0617" w14:textId="77777777" w:rsidR="00E63209" w:rsidRDefault="00E63209">
      <w:pPr>
        <w:pStyle w:val="ConsPlusNormal"/>
        <w:spacing w:before="240"/>
        <w:ind w:firstLine="540"/>
        <w:jc w:val="both"/>
      </w:pPr>
      <w:r>
        <w:t xml:space="preserve">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w:t>
      </w:r>
      <w:r>
        <w:lastRenderedPageBreak/>
        <w:t>том числе исключительных прав на них, так и вывоз (ввоз) товара с территории (на территорию) Российской Федерации, декларируемых в соответствии с таможенным законодательством таможенного союза путем подачи декларации на товары, резидент должен представить в банк УК справку о подтверждающих документах следующим образом.</w:t>
      </w:r>
    </w:p>
    <w:p w14:paraId="1162575B" w14:textId="77777777" w:rsidR="00E63209" w:rsidRDefault="00E63209">
      <w:pPr>
        <w:pStyle w:val="ConsPlusNormal"/>
        <w:spacing w:before="240"/>
        <w:ind w:firstLine="540"/>
        <w:jc w:val="both"/>
      </w:pPr>
      <w:r>
        <w:t xml:space="preserve">В случае поступления в соответствии с </w:t>
      </w:r>
      <w:hyperlink r:id="rId30"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w:t>
      </w:r>
      <w:hyperlink w:anchor="P261" w:history="1">
        <w:r>
          <w:rPr>
            <w:color w:val="0000FF"/>
          </w:rPr>
          <w:t>пунктом 8.8</w:t>
        </w:r>
      </w:hyperlink>
      <w:r>
        <w:t xml:space="preserve"> настоящей Инструкции, заполненную на основании декларации на товары.</w:t>
      </w:r>
    </w:p>
    <w:p w14:paraId="04BDFDFA" w14:textId="77777777" w:rsidR="00E63209" w:rsidRDefault="00E63209">
      <w:pPr>
        <w:pStyle w:val="ConsPlusNormal"/>
        <w:spacing w:before="240"/>
        <w:ind w:firstLine="540"/>
        <w:jc w:val="both"/>
      </w:pPr>
      <w:r>
        <w:t xml:space="preserve">В случае поступления в соответствии с </w:t>
      </w:r>
      <w:hyperlink r:id="rId31"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261" w:history="1">
        <w:r>
          <w:rPr>
            <w:color w:val="0000FF"/>
          </w:rPr>
          <w:t>пунктом 8.8</w:t>
        </w:r>
      </w:hyperlink>
      <w:r>
        <w:t xml:space="preserve">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247" w:history="1">
        <w:r>
          <w:rPr>
            <w:color w:val="0000FF"/>
          </w:rPr>
          <w:t>подпункте 8.1.3 пункта 8.1</w:t>
        </w:r>
      </w:hyperlink>
      <w:r>
        <w:t xml:space="preserve"> настоящей Инструкции.</w:t>
      </w:r>
    </w:p>
    <w:p w14:paraId="07C510FA" w14:textId="77777777" w:rsidR="00E63209" w:rsidRDefault="00E63209">
      <w:pPr>
        <w:pStyle w:val="ConsPlusNormal"/>
        <w:jc w:val="both"/>
      </w:pPr>
    </w:p>
    <w:p w14:paraId="2E29004B" w14:textId="77777777" w:rsidR="00E63209" w:rsidRDefault="00E63209">
      <w:pPr>
        <w:pStyle w:val="ConsPlusTitle"/>
        <w:ind w:firstLine="540"/>
        <w:jc w:val="both"/>
        <w:outlineLvl w:val="2"/>
      </w:pPr>
      <w:bookmarkStart w:id="76" w:name="P268"/>
      <w:bookmarkEnd w:id="76"/>
      <w:r>
        <w:t>Глава 9. Формирование и ведение ведомости банковского контроля</w:t>
      </w:r>
    </w:p>
    <w:p w14:paraId="75FCFCEF" w14:textId="77777777" w:rsidR="00E63209" w:rsidRDefault="00E63209">
      <w:pPr>
        <w:pStyle w:val="ConsPlusNormal"/>
        <w:jc w:val="both"/>
      </w:pPr>
    </w:p>
    <w:p w14:paraId="058045CD" w14:textId="77777777" w:rsidR="00E63209" w:rsidRDefault="00E63209">
      <w:pPr>
        <w:pStyle w:val="ConsPlusNormal"/>
        <w:ind w:firstLine="540"/>
        <w:jc w:val="both"/>
      </w:pPr>
      <w:r>
        <w:t xml:space="preserve">9.1. По каждому контракту (кредитному договору), принятому на учет банком УК в порядке, установленном в приложениях 4 и 5 к настоящей Инструкции, ведется одна ведомость банковского контроля, за исключением случаев, указанных в </w:t>
      </w:r>
      <w:hyperlink w:anchor="P297" w:history="1">
        <w:r>
          <w:rPr>
            <w:color w:val="0000FF"/>
          </w:rPr>
          <w:t>абзаце втором пункта 10.1</w:t>
        </w:r>
      </w:hyperlink>
      <w:r>
        <w:t xml:space="preserve"> и </w:t>
      </w:r>
      <w:hyperlink w:anchor="P298" w:history="1">
        <w:r>
          <w:rPr>
            <w:color w:val="0000FF"/>
          </w:rPr>
          <w:t>пункте 10.2</w:t>
        </w:r>
      </w:hyperlink>
      <w:r>
        <w:t xml:space="preserve"> настоящей Инструкции.</w:t>
      </w:r>
    </w:p>
    <w:p w14:paraId="25028F62" w14:textId="77777777" w:rsidR="00E63209" w:rsidRDefault="00E63209">
      <w:pPr>
        <w:pStyle w:val="ConsPlusNormal"/>
        <w:spacing w:before="240"/>
        <w:ind w:firstLine="540"/>
        <w:jc w:val="both"/>
      </w:pPr>
      <w:r>
        <w:t>9.2. Формирование и ведение ведомости банковского контроля осуществляется банком УК на основании следующих документов и информации:</w:t>
      </w:r>
    </w:p>
    <w:p w14:paraId="6E436822" w14:textId="77777777" w:rsidR="00E63209" w:rsidRDefault="00E63209">
      <w:pPr>
        <w:pStyle w:val="ConsPlusNormal"/>
        <w:spacing w:before="240"/>
        <w:ind w:firstLine="540"/>
        <w:jc w:val="both"/>
      </w:pPr>
      <w:r>
        <w:t xml:space="preserve">сведений, указанных в </w:t>
      </w:r>
      <w:hyperlink w:anchor="P142" w:history="1">
        <w:r>
          <w:rPr>
            <w:color w:val="0000FF"/>
          </w:rPr>
          <w:t>абзаце втором пункта 5.3</w:t>
        </w:r>
      </w:hyperlink>
      <w:r>
        <w:t xml:space="preserve"> настоящей Инструкции;</w:t>
      </w:r>
    </w:p>
    <w:p w14:paraId="2AFECFC6" w14:textId="77777777" w:rsidR="00E63209" w:rsidRDefault="00E63209">
      <w:pPr>
        <w:pStyle w:val="ConsPlusNormal"/>
        <w:spacing w:before="240"/>
        <w:ind w:firstLine="540"/>
        <w:jc w:val="both"/>
      </w:pPr>
      <w:r>
        <w:t>контракта (кредитного договора);</w:t>
      </w:r>
    </w:p>
    <w:p w14:paraId="0C75964E" w14:textId="77777777" w:rsidR="00E63209" w:rsidRDefault="00E63209">
      <w:pPr>
        <w:pStyle w:val="ConsPlusNormal"/>
        <w:spacing w:before="240"/>
        <w:ind w:firstLine="540"/>
        <w:jc w:val="both"/>
      </w:pPr>
      <w:r>
        <w:t>данных по операциям;</w:t>
      </w:r>
    </w:p>
    <w:p w14:paraId="1613EABB" w14:textId="77777777" w:rsidR="00E63209" w:rsidRDefault="00E63209">
      <w:pPr>
        <w:pStyle w:val="ConsPlusNormal"/>
        <w:spacing w:before="240"/>
        <w:ind w:firstLine="540"/>
        <w:jc w:val="both"/>
      </w:pPr>
      <w:r>
        <w:t>справки о подтверждающих документах;</w:t>
      </w:r>
    </w:p>
    <w:p w14:paraId="1520CAD9" w14:textId="77777777" w:rsidR="00E63209" w:rsidRDefault="00E63209">
      <w:pPr>
        <w:pStyle w:val="ConsPlusNormal"/>
        <w:spacing w:before="240"/>
        <w:ind w:firstLine="540"/>
        <w:jc w:val="both"/>
      </w:pPr>
      <w:r>
        <w:t xml:space="preserve">информации о зарегистрированных таможенными органами декларациях на товары, полученной в соответствии с </w:t>
      </w:r>
      <w:hyperlink r:id="rId32" w:history="1">
        <w:r>
          <w:rPr>
            <w:color w:val="0000FF"/>
          </w:rPr>
          <w:t>Положением</w:t>
        </w:r>
      </w:hyperlink>
      <w:r>
        <w:t xml:space="preserve"> о передаче информации о декларациях на товары;</w:t>
      </w:r>
    </w:p>
    <w:p w14:paraId="2612A22D" w14:textId="77777777" w:rsidR="00E63209" w:rsidRDefault="00E63209">
      <w:pPr>
        <w:pStyle w:val="ConsPlusNormal"/>
        <w:spacing w:before="240"/>
        <w:ind w:firstLine="540"/>
        <w:jc w:val="both"/>
      </w:pPr>
      <w:r>
        <w:t xml:space="preserve">ведомости банковского контроля, полученной от Банка России (в случаях, установленных </w:t>
      </w:r>
      <w:hyperlink w:anchor="P304" w:history="1">
        <w:r>
          <w:rPr>
            <w:color w:val="0000FF"/>
          </w:rPr>
          <w:t>абзацем седьмым пункта 10.2</w:t>
        </w:r>
      </w:hyperlink>
      <w:r>
        <w:t xml:space="preserve">, </w:t>
      </w:r>
      <w:hyperlink w:anchor="P382" w:history="1">
        <w:r>
          <w:rPr>
            <w:color w:val="0000FF"/>
          </w:rPr>
          <w:t>пунктами 11.5</w:t>
        </w:r>
      </w:hyperlink>
      <w:r>
        <w:t xml:space="preserve"> и </w:t>
      </w:r>
      <w:hyperlink w:anchor="P398" w:history="1">
        <w:r>
          <w:rPr>
            <w:color w:val="0000FF"/>
          </w:rPr>
          <w:t>12.6</w:t>
        </w:r>
      </w:hyperlink>
      <w:r>
        <w:t xml:space="preserve"> настоящей Инструкции);</w:t>
      </w:r>
    </w:p>
    <w:p w14:paraId="33E46CCB" w14:textId="77777777" w:rsidR="00E63209" w:rsidRDefault="00E63209">
      <w:pPr>
        <w:pStyle w:val="ConsPlusNormal"/>
        <w:spacing w:before="240"/>
        <w:ind w:firstLine="540"/>
        <w:jc w:val="both"/>
      </w:pPr>
      <w:r>
        <w:t xml:space="preserve">иных документов и информации, представляемых резидентом в банк УК в </w:t>
      </w:r>
      <w:r>
        <w:lastRenderedPageBreak/>
        <w:t>соответствии с настоящей Инструкцией, либо которыми располагает банк УК в связи с проведением операций резидента.</w:t>
      </w:r>
    </w:p>
    <w:p w14:paraId="5D2E766B" w14:textId="77777777" w:rsidR="00E63209" w:rsidRDefault="00E63209">
      <w:pPr>
        <w:pStyle w:val="ConsPlusNormal"/>
        <w:spacing w:before="240"/>
        <w:ind w:firstLine="540"/>
        <w:jc w:val="both"/>
      </w:pPr>
      <w:r>
        <w:t>9.3. Формирование ведомости банковского контроля и внесение в нее информации осуществляется банком УК в следующие сроки:</w:t>
      </w:r>
    </w:p>
    <w:p w14:paraId="5A81DC6F" w14:textId="77777777" w:rsidR="00E63209" w:rsidRDefault="00E63209">
      <w:pPr>
        <w:pStyle w:val="ConsPlusNormal"/>
        <w:spacing w:before="240"/>
        <w:ind w:firstLine="540"/>
        <w:jc w:val="both"/>
      </w:pPr>
      <w:bookmarkStart w:id="77" w:name="P280"/>
      <w:bookmarkEnd w:id="77"/>
      <w:r>
        <w:t xml:space="preserve">при постановке контракта (кредитного договора) на учет формируется раздел I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298" w:history="1">
        <w:r>
          <w:rPr>
            <w:color w:val="0000FF"/>
          </w:rPr>
          <w:t>пунктом 10.2</w:t>
        </w:r>
      </w:hyperlink>
      <w:r>
        <w:t xml:space="preserve"> настоящей Инструкции;</w:t>
      </w:r>
    </w:p>
    <w:p w14:paraId="42F267F0" w14:textId="77777777" w:rsidR="00E63209" w:rsidRDefault="00E63209">
      <w:pPr>
        <w:pStyle w:val="ConsPlusNormal"/>
        <w:spacing w:before="240"/>
        <w:ind w:firstLine="540"/>
        <w:jc w:val="both"/>
      </w:pPr>
      <w:r>
        <w:t xml:space="preserve">при постановке контракта (кредитного договора) на учет в случае, установленном </w:t>
      </w:r>
      <w:hyperlink w:anchor="P298" w:history="1">
        <w:r>
          <w:rPr>
            <w:color w:val="0000FF"/>
          </w:rPr>
          <w:t>пунктом 10.2</w:t>
        </w:r>
      </w:hyperlink>
      <w:r>
        <w:t xml:space="preserve"> настоящей Инструкции, - не позднее двух рабочих дней после даты получения ведомости банковского контроля от Банка России;</w:t>
      </w:r>
    </w:p>
    <w:p w14:paraId="688A4551" w14:textId="77777777" w:rsidR="00E63209" w:rsidRDefault="00E63209">
      <w:pPr>
        <w:pStyle w:val="ConsPlusNormal"/>
        <w:spacing w:before="240"/>
        <w:ind w:firstLine="540"/>
        <w:jc w:val="both"/>
      </w:pPr>
      <w:r>
        <w:t xml:space="preserve">при принятии контракта (кредитного договора) на обслуживание в случаях, установленных </w:t>
      </w:r>
      <w:hyperlink w:anchor="P382" w:history="1">
        <w:r>
          <w:rPr>
            <w:color w:val="0000FF"/>
          </w:rPr>
          <w:t>пунктами 11.5</w:t>
        </w:r>
      </w:hyperlink>
      <w:r>
        <w:t xml:space="preserve"> и </w:t>
      </w:r>
      <w:hyperlink w:anchor="P398" w:history="1">
        <w:r>
          <w:rPr>
            <w:color w:val="0000FF"/>
          </w:rPr>
          <w:t>12.6</w:t>
        </w:r>
      </w:hyperlink>
      <w:r>
        <w:t xml:space="preserve"> настоящей Инструкции, - не позднее двух рабочих дней после даты получения ведомости банковского контроля от Банка России;</w:t>
      </w:r>
    </w:p>
    <w:p w14:paraId="1B921A2E" w14:textId="77777777" w:rsidR="00E63209" w:rsidRDefault="00E63209">
      <w:pPr>
        <w:pStyle w:val="ConsPlusNormal"/>
        <w:spacing w:before="240"/>
        <w:ind w:firstLine="540"/>
        <w:jc w:val="both"/>
      </w:pPr>
      <w:r>
        <w:t>при принятии справки о подтверждающих документах - не позднее двух рабочих дней после даты ее принятия;</w:t>
      </w:r>
    </w:p>
    <w:p w14:paraId="4F0323D0" w14:textId="77777777" w:rsidR="00E63209" w:rsidRDefault="00E63209">
      <w:pPr>
        <w:pStyle w:val="ConsPlusNormal"/>
        <w:spacing w:before="240"/>
        <w:ind w:firstLine="540"/>
        <w:jc w:val="both"/>
      </w:pPr>
      <w:r>
        <w:t>при проведении операций - не позднее двух рабочих дней после дней формирования (корректировки) данных по операциям;</w:t>
      </w:r>
    </w:p>
    <w:p w14:paraId="4681B8E1" w14:textId="77777777" w:rsidR="00E63209" w:rsidRDefault="00E63209">
      <w:pPr>
        <w:pStyle w:val="ConsPlusNormal"/>
        <w:spacing w:before="240"/>
        <w:ind w:firstLine="540"/>
        <w:jc w:val="both"/>
      </w:pPr>
      <w:r>
        <w:t xml:space="preserve">при самостоятельном отражении банком УК в случаях, указанных в </w:t>
      </w:r>
      <w:hyperlink w:anchor="P360" w:history="1">
        <w:r>
          <w:rPr>
            <w:color w:val="0000FF"/>
          </w:rPr>
          <w:t>абзацах шестом</w:t>
        </w:r>
      </w:hyperlink>
      <w:r>
        <w:t xml:space="preserve"> и </w:t>
      </w:r>
      <w:hyperlink w:anchor="P367" w:history="1">
        <w:r>
          <w:rPr>
            <w:color w:val="0000FF"/>
          </w:rPr>
          <w:t>тринадцатом пункта 10.14</w:t>
        </w:r>
      </w:hyperlink>
      <w:r>
        <w:t xml:space="preserve"> настоящей Инструкции, - не позднее двух рабочих дней после даты представления соответствующей информации в банк УК;</w:t>
      </w:r>
    </w:p>
    <w:p w14:paraId="799E732A" w14:textId="77777777" w:rsidR="00E63209" w:rsidRDefault="00E63209">
      <w:pPr>
        <w:pStyle w:val="ConsPlusNormal"/>
        <w:spacing w:before="240"/>
        <w:ind w:firstLine="540"/>
        <w:jc w:val="both"/>
      </w:pPr>
      <w: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w:t>
      </w:r>
      <w:hyperlink r:id="rId33" w:history="1">
        <w:r>
          <w:rPr>
            <w:color w:val="0000FF"/>
          </w:rPr>
          <w:t>пунктом 13</w:t>
        </w:r>
      </w:hyperlink>
      <w:r>
        <w:t xml:space="preserve"> Положения о передаче информации о декларациях на товары;</w:t>
      </w:r>
    </w:p>
    <w:p w14:paraId="4EB513E2" w14:textId="77777777" w:rsidR="00E63209" w:rsidRDefault="00E63209">
      <w:pPr>
        <w:pStyle w:val="ConsPlusNormal"/>
        <w:spacing w:before="240"/>
        <w:ind w:firstLine="540"/>
        <w:jc w:val="both"/>
      </w:pPr>
      <w:r>
        <w:t xml:space="preserve">при внесении изменений в раздел I ведомости банковского контроля - не позднее двух рабочих дней после даты принятия банком УК заявления, указанного в </w:t>
      </w:r>
      <w:hyperlink w:anchor="P214" w:history="1">
        <w:r>
          <w:rPr>
            <w:color w:val="0000FF"/>
          </w:rPr>
          <w:t>пункте 7.1</w:t>
        </w:r>
      </w:hyperlink>
      <w:r>
        <w:t xml:space="preserve"> настоящего пункта, за исключением случая, установленного </w:t>
      </w:r>
      <w:hyperlink w:anchor="P234" w:history="1">
        <w:r>
          <w:rPr>
            <w:color w:val="0000FF"/>
          </w:rPr>
          <w:t>пунктом 7.10</w:t>
        </w:r>
      </w:hyperlink>
      <w:r>
        <w:t xml:space="preserve"> настоящей Инструкции;</w:t>
      </w:r>
    </w:p>
    <w:p w14:paraId="13C8A83C" w14:textId="77777777" w:rsidR="00E63209" w:rsidRDefault="00E63209">
      <w:pPr>
        <w:pStyle w:val="ConsPlusNormal"/>
        <w:spacing w:before="240"/>
        <w:ind w:firstLine="540"/>
        <w:jc w:val="both"/>
      </w:pPr>
      <w:r>
        <w:t xml:space="preserve">при внесении изменений в раздел I ведомости банковского контроля в случаях, установленных </w:t>
      </w:r>
      <w:hyperlink w:anchor="P234" w:history="1">
        <w:r>
          <w:rPr>
            <w:color w:val="0000FF"/>
          </w:rPr>
          <w:t>пунктом 7.10</w:t>
        </w:r>
      </w:hyperlink>
      <w:r>
        <w:t xml:space="preserve"> настоящей Инструкции, - не позднее сроков, установленных </w:t>
      </w:r>
      <w:hyperlink w:anchor="P234" w:history="1">
        <w:r>
          <w:rPr>
            <w:color w:val="0000FF"/>
          </w:rPr>
          <w:t>пунктом 7.10</w:t>
        </w:r>
      </w:hyperlink>
      <w:r>
        <w:t xml:space="preserve"> настоящей Инструкции;</w:t>
      </w:r>
    </w:p>
    <w:p w14:paraId="13EAC530" w14:textId="77777777" w:rsidR="00E63209" w:rsidRDefault="00E63209">
      <w:pPr>
        <w:pStyle w:val="ConsPlusNormal"/>
        <w:spacing w:before="240"/>
        <w:ind w:firstLine="540"/>
        <w:jc w:val="both"/>
      </w:pPr>
      <w:bookmarkStart w:id="78" w:name="P289"/>
      <w:bookmarkEnd w:id="78"/>
      <w:r>
        <w:t>при снятии с учета контракта (кредитного договора) - не позднее двух рабочих дней после дня снятия с учета контракта (кредитного договора);</w:t>
      </w:r>
    </w:p>
    <w:p w14:paraId="309B8F8A" w14:textId="77777777" w:rsidR="00E63209" w:rsidRDefault="00E63209">
      <w:pPr>
        <w:pStyle w:val="ConsPlusNormal"/>
        <w:spacing w:before="240"/>
        <w:ind w:firstLine="540"/>
        <w:jc w:val="both"/>
      </w:pPr>
      <w:r>
        <w:t xml:space="preserve">при представлении информации в иных, не указанных в </w:t>
      </w:r>
      <w:hyperlink w:anchor="P280" w:history="1">
        <w:r>
          <w:rPr>
            <w:color w:val="0000FF"/>
          </w:rPr>
          <w:t>абзацах втором</w:t>
        </w:r>
      </w:hyperlink>
      <w:r>
        <w:t xml:space="preserve"> - </w:t>
      </w:r>
      <w:hyperlink w:anchor="P289" w:history="1">
        <w:r>
          <w:rPr>
            <w:color w:val="0000FF"/>
          </w:rPr>
          <w:t>одиннадцатом</w:t>
        </w:r>
      </w:hyperlink>
      <w: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14:paraId="5ADE7773" w14:textId="77777777" w:rsidR="00E63209" w:rsidRDefault="00E63209">
      <w:pPr>
        <w:pStyle w:val="ConsPlusNormal"/>
        <w:spacing w:before="240"/>
        <w:ind w:firstLine="540"/>
        <w:jc w:val="both"/>
      </w:pPr>
      <w:r>
        <w:t xml:space="preserve">9.4. При постановке контракта (кредитного договора) на учет банком УК в случае, указанном в </w:t>
      </w:r>
      <w:hyperlink w:anchor="P157" w:history="1">
        <w:r>
          <w:rPr>
            <w:color w:val="0000FF"/>
          </w:rPr>
          <w:t>подпункте 5.7.4 пункта 5.7</w:t>
        </w:r>
      </w:hyperlink>
      <w:r>
        <w:t xml:space="preserve"> настоящей Инструкции, в формируемую по нему </w:t>
      </w:r>
      <w:r>
        <w:lastRenderedPageBreak/>
        <w:t xml:space="preserve">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57" w:history="1">
        <w:r>
          <w:rPr>
            <w:color w:val="0000FF"/>
          </w:rPr>
          <w:t>подпунктом 5.7.4 пункта 5.7</w:t>
        </w:r>
      </w:hyperlink>
      <w:r>
        <w:t xml:space="preserve"> настоящей Инструкции.</w:t>
      </w:r>
    </w:p>
    <w:p w14:paraId="23995A36" w14:textId="77777777" w:rsidR="00E63209" w:rsidRDefault="00E63209">
      <w:pPr>
        <w:pStyle w:val="ConsPlusNormal"/>
        <w:spacing w:before="240"/>
        <w:ind w:firstLine="540"/>
        <w:jc w:val="both"/>
      </w:pPr>
      <w:r>
        <w:t xml:space="preserve">9.5. В случае если после даты снятия с учета контракта по основаниям, установленным в </w:t>
      </w:r>
      <w:hyperlink w:anchor="P176" w:history="1">
        <w:r>
          <w:rPr>
            <w:color w:val="0000FF"/>
          </w:rPr>
          <w:t>пункте 6.1</w:t>
        </w:r>
      </w:hyperlink>
      <w:r>
        <w:t xml:space="preserve"> настоящей Инструкции, а также в случае, указанном в </w:t>
      </w:r>
      <w:hyperlink w:anchor="P210" w:history="1">
        <w:r>
          <w:rPr>
            <w:color w:val="0000FF"/>
          </w:rPr>
          <w:t>пункте 6.9</w:t>
        </w:r>
      </w:hyperlink>
      <w:r>
        <w:t xml:space="preserve"> настоящей Инструкции, в банк УК в соответствии с </w:t>
      </w:r>
      <w:hyperlink r:id="rId34" w:history="1">
        <w:r>
          <w:rPr>
            <w:color w:val="0000FF"/>
          </w:rPr>
          <w:t>Положением</w:t>
        </w:r>
      </w:hyperlink>
      <w: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разделе III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w:t>
      </w:r>
      <w:hyperlink r:id="rId35" w:history="1">
        <w:r>
          <w:rPr>
            <w:color w:val="0000FF"/>
          </w:rPr>
          <w:t>пунктом 13</w:t>
        </w:r>
      </w:hyperlink>
      <w:r>
        <w:t xml:space="preserve"> Положения о передаче информации о декларациях на товары при поступлении информации о внесении изменений в декларацию на товары.</w:t>
      </w:r>
    </w:p>
    <w:p w14:paraId="4D267E84" w14:textId="77777777" w:rsidR="00E63209" w:rsidRDefault="00E63209">
      <w:pPr>
        <w:pStyle w:val="ConsPlusNormal"/>
        <w:jc w:val="both"/>
      </w:pPr>
    </w:p>
    <w:p w14:paraId="58D070EF" w14:textId="77777777" w:rsidR="00E63209" w:rsidRDefault="00E63209">
      <w:pPr>
        <w:pStyle w:val="ConsPlusTitle"/>
        <w:ind w:firstLine="540"/>
        <w:jc w:val="both"/>
        <w:outlineLvl w:val="2"/>
      </w:pPr>
      <w:bookmarkStart w:id="79" w:name="P294"/>
      <w:bookmarkEnd w:id="79"/>
      <w:r>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14:paraId="4F8958A4" w14:textId="77777777" w:rsidR="00E63209" w:rsidRDefault="00E63209">
      <w:pPr>
        <w:pStyle w:val="ConsPlusNormal"/>
        <w:jc w:val="both"/>
      </w:pPr>
    </w:p>
    <w:p w14:paraId="631A60EB" w14:textId="77777777" w:rsidR="00E63209" w:rsidRDefault="00E63209">
      <w:pPr>
        <w:pStyle w:val="ConsPlusNormal"/>
        <w:ind w:firstLine="540"/>
        <w:jc w:val="both"/>
      </w:pPr>
      <w:r>
        <w:t xml:space="preserve">10.1. В случае если один договор, заключенный между резидентом и нерезидентом и указанный в </w:t>
      </w:r>
      <w:hyperlink w:anchor="P125" w:history="1">
        <w:r>
          <w:rPr>
            <w:color w:val="0000FF"/>
          </w:rPr>
          <w:t>пункте 4.1</w:t>
        </w:r>
      </w:hyperlink>
      <w:r>
        <w:t xml:space="preserve"> настоящей Инструкции, одновременно содержит условия как экспортного контракта, так и импортного контракта, по такому контракту формируется и ведется одна ведомость банковского контроля в порядке, установленном приложением 4 к настоящей Инструкции, с указанием в ней одного уникального номера контракта.</w:t>
      </w:r>
    </w:p>
    <w:p w14:paraId="0605134E" w14:textId="77777777" w:rsidR="00E63209" w:rsidRDefault="00E63209">
      <w:pPr>
        <w:pStyle w:val="ConsPlusNormal"/>
        <w:spacing w:before="240"/>
        <w:ind w:firstLine="540"/>
        <w:jc w:val="both"/>
      </w:pPr>
      <w:bookmarkStart w:id="80" w:name="P297"/>
      <w:bookmarkEnd w:id="80"/>
      <w:r>
        <w:t xml:space="preserve">В случае если один договор, заключенный между резидентом и нерезидентом и указанный в </w:t>
      </w:r>
      <w:hyperlink w:anchor="P125" w:history="1">
        <w:r>
          <w:rPr>
            <w:color w:val="0000FF"/>
          </w:rPr>
          <w:t>пункте 4.1</w:t>
        </w:r>
      </w:hyperlink>
      <w:r>
        <w:t xml:space="preserve">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приложениями 4 и (или) 5 к настоящей Инструкции, с указанием в них самостоятельного уникального номера контракта (кредитного договора).</w:t>
      </w:r>
    </w:p>
    <w:p w14:paraId="0BC25B73" w14:textId="77777777" w:rsidR="00E63209" w:rsidRDefault="00E63209">
      <w:pPr>
        <w:pStyle w:val="ConsPlusNormal"/>
        <w:spacing w:before="240"/>
        <w:ind w:firstLine="540"/>
        <w:jc w:val="both"/>
      </w:pPr>
      <w:bookmarkStart w:id="81" w:name="P298"/>
      <w:bookmarkEnd w:id="81"/>
      <w: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355" w:history="1">
        <w:r>
          <w:rPr>
            <w:color w:val="0000FF"/>
          </w:rPr>
          <w:t>пункте 10.14</w:t>
        </w:r>
      </w:hyperlink>
      <w: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174" w:history="1">
        <w:r>
          <w:rPr>
            <w:color w:val="0000FF"/>
          </w:rPr>
          <w:t>главой 6</w:t>
        </w:r>
      </w:hyperlink>
      <w:r>
        <w:t xml:space="preserve"> настоящей Инструкции, с учетом следующего.</w:t>
      </w:r>
    </w:p>
    <w:p w14:paraId="3A3B0286" w14:textId="77777777" w:rsidR="00E63209" w:rsidRDefault="00E63209">
      <w:pPr>
        <w:pStyle w:val="ConsPlusNormal"/>
        <w:spacing w:before="240"/>
        <w:ind w:firstLine="540"/>
        <w:jc w:val="both"/>
      </w:pPr>
      <w:bookmarkStart w:id="82" w:name="P299"/>
      <w:bookmarkEnd w:id="82"/>
      <w:r>
        <w:lastRenderedPageBreak/>
        <w:t xml:space="preserve">Первый резидент должен передать второму резиденту не позднее сроков, указанных в </w:t>
      </w:r>
      <w:hyperlink w:anchor="P301" w:history="1">
        <w:r>
          <w:rPr>
            <w:color w:val="0000FF"/>
          </w:rPr>
          <w:t>абзацах четвертом</w:t>
        </w:r>
      </w:hyperlink>
      <w:r>
        <w:t xml:space="preserve"> или </w:t>
      </w:r>
      <w:hyperlink w:anchor="P302" w:history="1">
        <w:r>
          <w:rPr>
            <w:color w:val="0000FF"/>
          </w:rPr>
          <w:t>пятом</w:t>
        </w:r>
      </w:hyperlink>
      <w: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36" w:history="1">
        <w:r>
          <w:rPr>
            <w:color w:val="0000FF"/>
          </w:rPr>
          <w:t>статьи 19</w:t>
        </w:r>
      </w:hyperlink>
      <w: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разделе I ведомости банковского контроля по контракту (кредитному договору), полученную первым резидентом от банка УК в соответствии с </w:t>
      </w:r>
      <w:hyperlink w:anchor="P204" w:history="1">
        <w:r>
          <w:rPr>
            <w:color w:val="0000FF"/>
          </w:rPr>
          <w:t>абзацем четвертым пункта 6.6</w:t>
        </w:r>
      </w:hyperlink>
      <w:r>
        <w:t xml:space="preserve"> настоящей Инструкции.</w:t>
      </w:r>
    </w:p>
    <w:p w14:paraId="04DCADEB" w14:textId="77777777" w:rsidR="00E63209" w:rsidRDefault="00E63209">
      <w:pPr>
        <w:pStyle w:val="ConsPlusNormal"/>
        <w:spacing w:before="240"/>
        <w:ind w:firstLine="540"/>
        <w:jc w:val="both"/>
      </w:pPr>
      <w:bookmarkStart w:id="83" w:name="P300"/>
      <w:bookmarkEnd w:id="83"/>
      <w: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разделе I ведомости банковского контроля, указанную в </w:t>
      </w:r>
      <w:hyperlink w:anchor="P299" w:history="1">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14:paraId="2108BEAE" w14:textId="77777777" w:rsidR="00E63209" w:rsidRDefault="00E63209">
      <w:pPr>
        <w:pStyle w:val="ConsPlusNormal"/>
        <w:spacing w:before="240"/>
        <w:ind w:firstLine="540"/>
        <w:jc w:val="both"/>
      </w:pPr>
      <w:bookmarkStart w:id="84" w:name="P301"/>
      <w:bookmarkEnd w:id="84"/>
      <w:r>
        <w:t xml:space="preserve">Второй резидент должен представить в новый банк УК сведения и документы, указанные в </w:t>
      </w:r>
      <w:hyperlink w:anchor="P300" w:history="1">
        <w:r>
          <w:rPr>
            <w:color w:val="0000FF"/>
          </w:rPr>
          <w:t>абзаце третьем</w:t>
        </w:r>
      </w:hyperlink>
      <w:r>
        <w:t xml:space="preserve"> настоящего пункта, в срок, установленный </w:t>
      </w:r>
      <w:hyperlink w:anchor="P153" w:history="1">
        <w:r>
          <w:rPr>
            <w:color w:val="0000FF"/>
          </w:rPr>
          <w:t>пунктом 5.7</w:t>
        </w:r>
      </w:hyperlink>
      <w:r>
        <w:t xml:space="preserve"> настоящей Инструкции.</w:t>
      </w:r>
    </w:p>
    <w:p w14:paraId="6787D66D" w14:textId="77777777" w:rsidR="00E63209" w:rsidRDefault="00E63209">
      <w:pPr>
        <w:pStyle w:val="ConsPlusNormal"/>
        <w:spacing w:before="240"/>
        <w:ind w:firstLine="540"/>
        <w:jc w:val="both"/>
      </w:pPr>
      <w:bookmarkStart w:id="85" w:name="P302"/>
      <w:bookmarkEnd w:id="85"/>
      <w:r>
        <w:t xml:space="preserve">В случае если после снятия с учета контракта (кредитного договора) первым резидентом не происходит событий, указанных в </w:t>
      </w:r>
      <w:hyperlink w:anchor="P153" w:history="1">
        <w:r>
          <w:rPr>
            <w:color w:val="0000FF"/>
          </w:rPr>
          <w:t>пункте 5.7</w:t>
        </w:r>
      </w:hyperlink>
      <w:r>
        <w:t xml:space="preserve"> настоящей Инструкции, второй резидент должен представить в новый банк УК сведения и документы, указанные в </w:t>
      </w:r>
      <w:hyperlink w:anchor="P300" w:history="1">
        <w:r>
          <w:rPr>
            <w:color w:val="0000FF"/>
          </w:rPr>
          <w:t>абзаце третьем</w:t>
        </w:r>
      </w:hyperlink>
      <w:r>
        <w:t xml:space="preserve"> настоящего пункта, в срок не позднее тридцати рабочих дней после даты снятия с учета контракта (кредитного договора) первым резидентом.</w:t>
      </w:r>
    </w:p>
    <w:p w14:paraId="6139FCCC" w14:textId="77777777" w:rsidR="00E63209" w:rsidRDefault="00E63209">
      <w:pPr>
        <w:pStyle w:val="ConsPlusNormal"/>
        <w:spacing w:before="240"/>
        <w:ind w:firstLine="540"/>
        <w:jc w:val="both"/>
      </w:pPr>
      <w:r>
        <w:t xml:space="preserve">Новый банк УК не позднее следующего рабочего дня после дня представления вторым резидентом сведений и документов, указанных в </w:t>
      </w:r>
      <w:hyperlink w:anchor="P300" w:history="1">
        <w:r>
          <w:rPr>
            <w:color w:val="0000FF"/>
          </w:rPr>
          <w:t>абзаце третьем</w:t>
        </w:r>
      </w:hyperlink>
      <w:r>
        <w:t xml:space="preserve"> настоящего пункта,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w:t>
      </w:r>
    </w:p>
    <w:p w14:paraId="08A3F8DA" w14:textId="77777777" w:rsidR="00E63209" w:rsidRDefault="00E63209">
      <w:pPr>
        <w:pStyle w:val="ConsPlusNormal"/>
        <w:spacing w:before="240"/>
        <w:ind w:firstLine="540"/>
        <w:jc w:val="both"/>
      </w:pPr>
      <w:bookmarkStart w:id="86" w:name="P304"/>
      <w:bookmarkEnd w:id="86"/>
      <w: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w:t>
      </w:r>
      <w:hyperlink w:anchor="P26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раздел I ведомости банковского контроля, присваивает новый уникальный номер контракту (кредитному договору), переносит информацию из разделов II - IV ведомости банковского контроля по контракту (разделов II - III ведомости банковского контроля по кредитному договору) в новую ведомость банковского контроля.</w:t>
      </w:r>
    </w:p>
    <w:p w14:paraId="158E7566" w14:textId="77777777" w:rsidR="00E63209" w:rsidRDefault="00E63209">
      <w:pPr>
        <w:pStyle w:val="ConsPlusNormal"/>
        <w:spacing w:before="240"/>
        <w:ind w:firstLine="540"/>
        <w:jc w:val="both"/>
      </w:pPr>
      <w:r>
        <w:t xml:space="preserve">Новый банк УК должен осуществить дальнейшее ведение новой ведомости банковского контроля в электронном виде в порядке, установленном </w:t>
      </w:r>
      <w:hyperlink w:anchor="P268" w:history="1">
        <w:r>
          <w:rPr>
            <w:color w:val="0000FF"/>
          </w:rPr>
          <w:t>главой 9</w:t>
        </w:r>
      </w:hyperlink>
      <w:r>
        <w:t xml:space="preserve"> настоящей Инструкции.</w:t>
      </w:r>
    </w:p>
    <w:p w14:paraId="153A985C" w14:textId="77777777" w:rsidR="00E63209" w:rsidRDefault="00E63209">
      <w:pPr>
        <w:pStyle w:val="ConsPlusNormal"/>
        <w:spacing w:before="240"/>
        <w:ind w:firstLine="540"/>
        <w:jc w:val="both"/>
      </w:pPr>
      <w:r>
        <w:t xml:space="preserve">В случае получения новым банком УК от Банка России в электронном виде в </w:t>
      </w:r>
      <w:r>
        <w:lastRenderedPageBreak/>
        <w:t>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14:paraId="03F3ADC9" w14:textId="77777777" w:rsidR="00E63209" w:rsidRDefault="00E63209">
      <w:pPr>
        <w:pStyle w:val="ConsPlusNormal"/>
        <w:spacing w:before="240"/>
        <w:ind w:firstLine="540"/>
        <w:jc w:val="both"/>
      </w:pPr>
      <w: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14:paraId="365E9983" w14:textId="77777777" w:rsidR="00E63209" w:rsidRDefault="00E63209">
      <w:pPr>
        <w:pStyle w:val="ConsPlusNormal"/>
        <w:spacing w:before="240"/>
        <w:ind w:firstLine="540"/>
        <w:jc w:val="both"/>
      </w:pPr>
      <w:r>
        <w:t xml:space="preserve">10.3. Требования </w:t>
      </w:r>
      <w:hyperlink w:anchor="P298" w:history="1">
        <w:r>
          <w:rPr>
            <w:color w:val="0000FF"/>
          </w:rPr>
          <w:t>пункта 10.2</w:t>
        </w:r>
      </w:hyperlink>
      <w:r>
        <w:t xml:space="preserve">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14:paraId="663417D8" w14:textId="77777777" w:rsidR="00E63209" w:rsidRDefault="00E63209">
      <w:pPr>
        <w:pStyle w:val="ConsPlusNormal"/>
        <w:spacing w:before="240"/>
        <w:ind w:firstLine="540"/>
        <w:jc w:val="both"/>
      </w:pPr>
      <w:bookmarkStart w:id="87" w:name="P309"/>
      <w:bookmarkEnd w:id="87"/>
      <w:r>
        <w:t>10.4. При исполнении обязательств по контракту (кредитному договору), который поставлен резидентом на учет в банке УК, в случаях:</w:t>
      </w:r>
    </w:p>
    <w:p w14:paraId="7783B0D4" w14:textId="77777777" w:rsidR="00E63209" w:rsidRDefault="00E63209">
      <w:pPr>
        <w:pStyle w:val="ConsPlusNormal"/>
        <w:spacing w:before="240"/>
        <w:ind w:firstLine="540"/>
        <w:jc w:val="both"/>
      </w:pPr>
      <w: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14:paraId="12239C6B" w14:textId="77777777" w:rsidR="00E63209" w:rsidRDefault="00E63209">
      <w:pPr>
        <w:pStyle w:val="ConsPlusNormal"/>
        <w:spacing w:before="240"/>
        <w:ind w:firstLine="540"/>
        <w:jc w:val="both"/>
      </w:pPr>
      <w: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14:paraId="7B3481D2" w14:textId="77777777" w:rsidR="00E63209" w:rsidRDefault="00E63209">
      <w:pPr>
        <w:pStyle w:val="ConsPlusNormal"/>
        <w:spacing w:before="240"/>
        <w:ind w:firstLine="540"/>
        <w:jc w:val="both"/>
      </w:pPr>
      <w:bookmarkStart w:id="88" w:name="P312"/>
      <w:bookmarkEnd w:id="88"/>
      <w: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14:paraId="28654409" w14:textId="77777777" w:rsidR="00E63209" w:rsidRDefault="00E63209">
      <w:pPr>
        <w:pStyle w:val="ConsPlusNormal"/>
        <w:spacing w:before="240"/>
        <w:ind w:firstLine="540"/>
        <w:jc w:val="both"/>
      </w:pPr>
      <w:bookmarkStart w:id="89" w:name="P313"/>
      <w:bookmarkEnd w:id="89"/>
      <w: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312" w:history="1">
        <w:r>
          <w:rPr>
            <w:color w:val="0000FF"/>
          </w:rPr>
          <w:t>абзаце четвертом</w:t>
        </w:r>
      </w:hyperlink>
      <w: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14:paraId="4FEFD2BA" w14:textId="77777777" w:rsidR="00E63209" w:rsidRDefault="00E63209">
      <w:pPr>
        <w:pStyle w:val="ConsPlusNormal"/>
        <w:spacing w:before="240"/>
        <w:ind w:firstLine="540"/>
        <w:jc w:val="both"/>
      </w:pPr>
      <w:bookmarkStart w:id="90" w:name="P314"/>
      <w:bookmarkEnd w:id="90"/>
      <w:r>
        <w:t xml:space="preserve">Уполномоченный банк, в который третье лицо - резидент (другое лицо - резидент) при проведении указанных в </w:t>
      </w:r>
      <w:hyperlink w:anchor="P313" w:history="1">
        <w:r>
          <w:rPr>
            <w:color w:val="0000FF"/>
          </w:rPr>
          <w:t>абзаце пятом</w:t>
        </w:r>
      </w:hyperlink>
      <w:r>
        <w:t xml:space="preserve"> настоящего пункта расчетов представил документы, связанные с проведением операций, в соответствии с </w:t>
      </w:r>
      <w:hyperlink w:anchor="P31" w:history="1">
        <w:r>
          <w:rPr>
            <w:color w:val="0000FF"/>
          </w:rPr>
          <w:t>главой 2</w:t>
        </w:r>
      </w:hyperlink>
      <w:r>
        <w:t xml:space="preserve"> настоящей </w:t>
      </w:r>
      <w:r>
        <w:lastRenderedPageBreak/>
        <w:t xml:space="preserve">Инструкции и документы, указанные в </w:t>
      </w:r>
      <w:hyperlink w:anchor="P313" w:history="1">
        <w:r>
          <w:rPr>
            <w:color w:val="0000FF"/>
          </w:rPr>
          <w:t>абзаце пятом</w:t>
        </w:r>
      </w:hyperlink>
      <w: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14:paraId="3E741205" w14:textId="77777777" w:rsidR="00E63209" w:rsidRDefault="00E63209">
      <w:pPr>
        <w:pStyle w:val="ConsPlusNormal"/>
        <w:spacing w:before="240"/>
        <w:ind w:firstLine="540"/>
        <w:jc w:val="both"/>
      </w:pPr>
      <w:bookmarkStart w:id="91" w:name="P315"/>
      <w:bookmarkEnd w:id="91"/>
      <w:r>
        <w:t xml:space="preserve">В сроки, установленные </w:t>
      </w:r>
      <w:hyperlink w:anchor="P314" w:history="1">
        <w:r>
          <w:rPr>
            <w:color w:val="0000FF"/>
          </w:rPr>
          <w:t>абзацем шестым</w:t>
        </w:r>
      </w:hyperlink>
      <w: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графах 2 - 6, 10, 12 и 15 раздела II ведомости банковского контроля по контракту приложения 4 к настоящей Инструкции или в графах 2 - 6, 9, 11 и 14 раздела II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427" w:history="1">
        <w:r>
          <w:rPr>
            <w:color w:val="0000FF"/>
          </w:rPr>
          <w:t>главой 15</w:t>
        </w:r>
      </w:hyperlink>
      <w:r>
        <w:t xml:space="preserve"> настоящей Инструкции.</w:t>
      </w:r>
    </w:p>
    <w:p w14:paraId="05E42B9A" w14:textId="77777777" w:rsidR="00E63209" w:rsidRDefault="00E63209">
      <w:pPr>
        <w:pStyle w:val="ConsPlusNormal"/>
        <w:spacing w:before="240"/>
        <w:ind w:firstLine="540"/>
        <w:jc w:val="both"/>
      </w:pPr>
      <w:bookmarkStart w:id="92" w:name="P316"/>
      <w:bookmarkEnd w:id="92"/>
      <w:r>
        <w:t xml:space="preserve">Третье лицо - резидент (другое лицо - резидент) должен передать указанные в </w:t>
      </w:r>
      <w:hyperlink w:anchor="P315" w:history="1">
        <w:r>
          <w:rPr>
            <w:color w:val="0000FF"/>
          </w:rPr>
          <w:t>абзаце седьмом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17" w:history="1">
        <w:r>
          <w:rPr>
            <w:color w:val="0000FF"/>
          </w:rPr>
          <w:t>абзаце девятом</w:t>
        </w:r>
      </w:hyperlink>
      <w:r>
        <w:t xml:space="preserve"> настоящего пункта, в порядке, определенном резидентами.</w:t>
      </w:r>
    </w:p>
    <w:p w14:paraId="1D6967FF" w14:textId="77777777" w:rsidR="00E63209" w:rsidRDefault="00E63209">
      <w:pPr>
        <w:pStyle w:val="ConsPlusNormal"/>
        <w:spacing w:before="240"/>
        <w:ind w:firstLine="540"/>
        <w:jc w:val="both"/>
      </w:pPr>
      <w:bookmarkStart w:id="93" w:name="P317"/>
      <w:bookmarkEnd w:id="93"/>
      <w: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резидентом либо договор о частичной уступке требования (частичном переводе долга) на другое лицо резидента.</w:t>
      </w:r>
    </w:p>
    <w:p w14:paraId="6FC76C30" w14:textId="77777777" w:rsidR="00E63209" w:rsidRDefault="00E63209">
      <w:pPr>
        <w:pStyle w:val="ConsPlusNormal"/>
        <w:spacing w:before="240"/>
        <w:ind w:firstLine="540"/>
        <w:jc w:val="both"/>
      </w:pPr>
      <w: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12" w:history="1">
        <w:r>
          <w:rPr>
            <w:color w:val="0000FF"/>
          </w:rPr>
          <w:t>абзацах четвертом</w:t>
        </w:r>
      </w:hyperlink>
      <w:r>
        <w:t xml:space="preserve"> и </w:t>
      </w:r>
      <w:hyperlink w:anchor="P316" w:history="1">
        <w:r>
          <w:rPr>
            <w:color w:val="0000FF"/>
          </w:rPr>
          <w:t>восьмом</w:t>
        </w:r>
      </w:hyperlink>
      <w: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14:paraId="508E6360" w14:textId="77777777" w:rsidR="00E63209" w:rsidRDefault="00E63209">
      <w:pPr>
        <w:pStyle w:val="ConsPlusNormal"/>
        <w:spacing w:before="240"/>
        <w:ind w:firstLine="540"/>
        <w:jc w:val="both"/>
      </w:pPr>
      <w:r>
        <w:t xml:space="preserve">10.5. В случаях, указанных в </w:t>
      </w:r>
      <w:hyperlink w:anchor="P309" w:history="1">
        <w:r>
          <w:rPr>
            <w:color w:val="0000FF"/>
          </w:rPr>
          <w:t>пункте 10.4</w:t>
        </w:r>
      </w:hyperlink>
      <w: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14:paraId="0187301F" w14:textId="77777777" w:rsidR="00E63209" w:rsidRDefault="00E63209">
      <w:pPr>
        <w:pStyle w:val="ConsPlusNormal"/>
        <w:spacing w:before="240"/>
        <w:ind w:firstLine="540"/>
        <w:jc w:val="both"/>
      </w:pPr>
      <w:bookmarkStart w:id="94" w:name="P320"/>
      <w:bookmarkEnd w:id="94"/>
      <w:r>
        <w:t xml:space="preserve">10.6. В случаях, указанных в </w:t>
      </w:r>
      <w:hyperlink w:anchor="P309" w:history="1">
        <w:r>
          <w:rPr>
            <w:color w:val="0000FF"/>
          </w:rPr>
          <w:t>пункте 10.4</w:t>
        </w:r>
      </w:hyperlink>
      <w: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249" w:history="1">
        <w:r>
          <w:rPr>
            <w:color w:val="0000FF"/>
          </w:rPr>
          <w:t>пунктом 8.2</w:t>
        </w:r>
      </w:hyperlink>
      <w:r>
        <w:t xml:space="preserve"> настоящей Инструкции, должен </w:t>
      </w:r>
      <w:r>
        <w:lastRenderedPageBreak/>
        <w:t>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14:paraId="3A4DCB5C" w14:textId="77777777" w:rsidR="00E63209" w:rsidRDefault="00E63209">
      <w:pPr>
        <w:pStyle w:val="ConsPlusNormal"/>
        <w:spacing w:before="24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14:paraId="557F67CE" w14:textId="77777777" w:rsidR="00E63209" w:rsidRDefault="00E63209">
      <w:pPr>
        <w:pStyle w:val="ConsPlusNormal"/>
        <w:spacing w:before="240"/>
        <w:ind w:firstLine="540"/>
        <w:jc w:val="both"/>
      </w:pPr>
      <w:bookmarkStart w:id="95" w:name="P322"/>
      <w:bookmarkEnd w:id="95"/>
      <w: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41" w:history="1">
        <w:r>
          <w:rPr>
            <w:color w:val="0000FF"/>
          </w:rPr>
          <w:t>главой 8</w:t>
        </w:r>
      </w:hyperlink>
      <w:r>
        <w:t xml:space="preserve"> настоящей Инструкции, справку о подтверждающих документах, в которой отражает исполнение обязательств третьим лицом - нерезидентом.</w:t>
      </w:r>
    </w:p>
    <w:p w14:paraId="13BE37E9" w14:textId="77777777" w:rsidR="00E63209" w:rsidRDefault="00E63209">
      <w:pPr>
        <w:pStyle w:val="ConsPlusNormal"/>
        <w:spacing w:before="24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14:paraId="0373929B" w14:textId="77777777" w:rsidR="00E63209" w:rsidRDefault="00E63209">
      <w:pPr>
        <w:pStyle w:val="ConsPlusNormal"/>
        <w:spacing w:before="240"/>
        <w:ind w:firstLine="540"/>
        <w:jc w:val="both"/>
      </w:pPr>
      <w: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14:paraId="03CBF730" w14:textId="77777777" w:rsidR="00E63209" w:rsidRDefault="00E63209">
      <w:pPr>
        <w:pStyle w:val="ConsPlusNormal"/>
        <w:spacing w:before="240"/>
        <w:ind w:firstLine="540"/>
        <w:jc w:val="both"/>
      </w:pPr>
      <w:r>
        <w:t>информацию об уникальном номере контракта (кредитного договора), по которому осуществляется операция;</w:t>
      </w:r>
    </w:p>
    <w:p w14:paraId="42D6ACBA" w14:textId="77777777" w:rsidR="00E63209" w:rsidRDefault="00E63209">
      <w:pPr>
        <w:pStyle w:val="ConsPlusNormal"/>
        <w:spacing w:before="240"/>
        <w:ind w:firstLine="540"/>
        <w:jc w:val="both"/>
      </w:pPr>
      <w: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41" w:history="1">
        <w:r>
          <w:rPr>
            <w:color w:val="0000FF"/>
          </w:rPr>
          <w:t>главой 8</w:t>
        </w:r>
      </w:hyperlink>
      <w:r>
        <w:t xml:space="preserve"> настоящей Инструкции.</w:t>
      </w:r>
    </w:p>
    <w:p w14:paraId="40AD2F91" w14:textId="77777777" w:rsidR="00E63209" w:rsidRDefault="00E63209">
      <w:pPr>
        <w:pStyle w:val="ConsPlusNormal"/>
        <w:spacing w:before="240"/>
        <w:ind w:firstLine="540"/>
        <w:jc w:val="both"/>
      </w:pPr>
      <w: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14:paraId="4F0698E7" w14:textId="77777777" w:rsidR="00E63209" w:rsidRDefault="00E63209">
      <w:pPr>
        <w:pStyle w:val="ConsPlusNormal"/>
        <w:spacing w:before="240"/>
        <w:ind w:firstLine="540"/>
        <w:jc w:val="both"/>
      </w:pPr>
      <w:bookmarkStart w:id="96" w:name="P328"/>
      <w:bookmarkEnd w:id="96"/>
      <w:r>
        <w:t xml:space="preserve">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w:t>
      </w:r>
      <w:r>
        <w:lastRenderedPageBreak/>
        <w:t>проведенной операции с указанием уникального номера контракта (кредитного договора).</w:t>
      </w:r>
    </w:p>
    <w:p w14:paraId="4B24BDD8" w14:textId="77777777" w:rsidR="00E63209" w:rsidRDefault="00E63209">
      <w:pPr>
        <w:pStyle w:val="ConsPlusNormal"/>
        <w:spacing w:before="240"/>
        <w:ind w:firstLine="540"/>
        <w:jc w:val="both"/>
      </w:pPr>
      <w:r>
        <w:t xml:space="preserve">Указанная в </w:t>
      </w:r>
      <w:hyperlink w:anchor="P328"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1" w:history="1">
        <w:r>
          <w:rPr>
            <w:color w:val="0000FF"/>
          </w:rPr>
          <w:t>главой 2</w:t>
        </w:r>
      </w:hyperlink>
      <w:r>
        <w:t xml:space="preserve"> настоящей Инструкции и информации об уникальном номере контракта (кредитного договора).</w:t>
      </w:r>
    </w:p>
    <w:p w14:paraId="5B93DED5" w14:textId="77777777" w:rsidR="00E63209" w:rsidRDefault="00E63209">
      <w:pPr>
        <w:pStyle w:val="ConsPlusNormal"/>
        <w:spacing w:before="240"/>
        <w:ind w:firstLine="540"/>
        <w:jc w:val="both"/>
      </w:pPr>
      <w: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14:paraId="52D889A3" w14:textId="77777777" w:rsidR="00E63209" w:rsidRDefault="00E63209">
      <w:pPr>
        <w:pStyle w:val="ConsPlusNormal"/>
        <w:spacing w:before="240"/>
        <w:ind w:firstLine="540"/>
        <w:jc w:val="both"/>
      </w:pPr>
      <w:bookmarkStart w:id="97" w:name="P331"/>
      <w:bookmarkEnd w:id="97"/>
      <w: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14:paraId="58252082" w14:textId="77777777" w:rsidR="00E63209" w:rsidRDefault="00E63209">
      <w:pPr>
        <w:pStyle w:val="ConsPlusNormal"/>
        <w:spacing w:before="240"/>
        <w:ind w:firstLine="540"/>
        <w:jc w:val="both"/>
      </w:pPr>
      <w: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14:paraId="235D0374" w14:textId="77777777" w:rsidR="00E63209" w:rsidRDefault="00E63209">
      <w:pPr>
        <w:pStyle w:val="ConsPlusNormal"/>
        <w:spacing w:before="240"/>
        <w:ind w:firstLine="540"/>
        <w:jc w:val="both"/>
      </w:pPr>
      <w:r>
        <w:t>информацию об уникальном номере контракта (кредитного договора):</w:t>
      </w:r>
    </w:p>
    <w:p w14:paraId="425A4604" w14:textId="77777777" w:rsidR="00E63209" w:rsidRDefault="00E63209">
      <w:pPr>
        <w:pStyle w:val="ConsPlusNormal"/>
        <w:spacing w:before="240"/>
        <w:ind w:firstLine="540"/>
        <w:jc w:val="both"/>
      </w:pPr>
      <w: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41" w:history="1">
        <w:r>
          <w:rPr>
            <w:color w:val="0000FF"/>
          </w:rPr>
          <w:t>главой 8</w:t>
        </w:r>
      </w:hyperlink>
      <w:r>
        <w:t xml:space="preserve"> настоящей Инструкции;</w:t>
      </w:r>
    </w:p>
    <w:p w14:paraId="1C3CEF3B" w14:textId="77777777" w:rsidR="00E63209" w:rsidRDefault="00E63209">
      <w:pPr>
        <w:pStyle w:val="ConsPlusNormal"/>
        <w:spacing w:before="240"/>
        <w:ind w:firstLine="540"/>
        <w:jc w:val="both"/>
      </w:pPr>
      <w: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14:paraId="68B273DC" w14:textId="77777777" w:rsidR="00E63209" w:rsidRDefault="00E63209">
      <w:pPr>
        <w:pStyle w:val="ConsPlusNormal"/>
        <w:spacing w:before="240"/>
        <w:ind w:firstLine="540"/>
        <w:jc w:val="both"/>
      </w:pPr>
      <w:r>
        <w:t>договор полной уступки требования нерезиденту.</w:t>
      </w:r>
    </w:p>
    <w:p w14:paraId="2113BF6D" w14:textId="77777777" w:rsidR="00E63209" w:rsidRDefault="00E63209">
      <w:pPr>
        <w:pStyle w:val="ConsPlusNormal"/>
        <w:spacing w:before="240"/>
        <w:ind w:firstLine="540"/>
        <w:jc w:val="both"/>
      </w:pPr>
      <w:bookmarkStart w:id="98" w:name="P337"/>
      <w:bookmarkEnd w:id="98"/>
      <w: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14:paraId="0DA37FC8" w14:textId="77777777" w:rsidR="00E63209" w:rsidRDefault="00E63209">
      <w:pPr>
        <w:pStyle w:val="ConsPlusNormal"/>
        <w:spacing w:before="240"/>
        <w:ind w:firstLine="540"/>
        <w:jc w:val="both"/>
      </w:pPr>
      <w:r>
        <w:t xml:space="preserve">Указанная в </w:t>
      </w:r>
      <w:hyperlink w:anchor="P337" w:history="1">
        <w:r>
          <w:rPr>
            <w:color w:val="0000FF"/>
          </w:rPr>
          <w:t>абзаце седьмом</w:t>
        </w:r>
      </w:hyperlink>
      <w:r>
        <w:t xml:space="preserve"> настоящего пункта информация должна быть </w:t>
      </w:r>
      <w:r>
        <w:lastRenderedPageBreak/>
        <w:t xml:space="preserve">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1" w:history="1">
        <w:r>
          <w:rPr>
            <w:color w:val="0000FF"/>
          </w:rPr>
          <w:t>главой 2</w:t>
        </w:r>
      </w:hyperlink>
      <w:r>
        <w:t xml:space="preserve"> настоящей Инструкции и информации об уникальном номере контракта (кредитного договора).</w:t>
      </w:r>
    </w:p>
    <w:p w14:paraId="5469E490" w14:textId="77777777" w:rsidR="00E63209" w:rsidRDefault="00E63209">
      <w:pPr>
        <w:pStyle w:val="ConsPlusNormal"/>
        <w:spacing w:before="240"/>
        <w:ind w:firstLine="540"/>
        <w:jc w:val="both"/>
      </w:pPr>
      <w: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14:paraId="7D723808" w14:textId="77777777" w:rsidR="00E63209" w:rsidRDefault="00E63209">
      <w:pPr>
        <w:pStyle w:val="ConsPlusNormal"/>
        <w:spacing w:before="240"/>
        <w:ind w:firstLine="540"/>
        <w:jc w:val="both"/>
      </w:pPr>
      <w:bookmarkStart w:id="99" w:name="P340"/>
      <w:bookmarkEnd w:id="99"/>
      <w: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21" w:history="1">
        <w:r>
          <w:rPr>
            <w:color w:val="0000FF"/>
          </w:rPr>
          <w:t>раздела II</w:t>
        </w:r>
      </w:hyperlink>
      <w: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14:paraId="21DC954D" w14:textId="77777777" w:rsidR="00E63209" w:rsidRDefault="00E63209">
      <w:pPr>
        <w:pStyle w:val="ConsPlusNormal"/>
        <w:spacing w:before="240"/>
        <w:ind w:firstLine="540"/>
        <w:jc w:val="both"/>
      </w:pPr>
      <w: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14:paraId="26587155" w14:textId="77777777" w:rsidR="00E63209" w:rsidRDefault="00E63209">
      <w:pPr>
        <w:pStyle w:val="ConsPlusNormal"/>
        <w:spacing w:before="240"/>
        <w:ind w:firstLine="540"/>
        <w:jc w:val="both"/>
      </w:pPr>
      <w: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09" w:history="1">
        <w:r>
          <w:rPr>
            <w:color w:val="0000FF"/>
          </w:rPr>
          <w:t>пунктами 10.4</w:t>
        </w:r>
      </w:hyperlink>
      <w:r>
        <w:t xml:space="preserve"> - </w:t>
      </w:r>
      <w:hyperlink w:anchor="P320" w:history="1">
        <w:r>
          <w:rPr>
            <w:color w:val="0000FF"/>
          </w:rPr>
          <w:t>10.6</w:t>
        </w:r>
      </w:hyperlink>
      <w:r>
        <w:t xml:space="preserve"> настоящей Инструкции.</w:t>
      </w:r>
    </w:p>
    <w:p w14:paraId="2A0092DC" w14:textId="77777777" w:rsidR="00E63209" w:rsidRDefault="00E63209">
      <w:pPr>
        <w:pStyle w:val="ConsPlusNormal"/>
        <w:spacing w:before="240"/>
        <w:ind w:firstLine="540"/>
        <w:jc w:val="both"/>
      </w:pPr>
      <w: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95" w:history="1">
        <w:r>
          <w:rPr>
            <w:color w:val="0000FF"/>
          </w:rPr>
          <w:t>пункте 2.22</w:t>
        </w:r>
      </w:hyperlink>
      <w:r>
        <w:t xml:space="preserve"> настоящей Инструкции.</w:t>
      </w:r>
    </w:p>
    <w:p w14:paraId="730ED89C" w14:textId="77777777" w:rsidR="00E63209" w:rsidRDefault="00E63209">
      <w:pPr>
        <w:pStyle w:val="ConsPlusNormal"/>
        <w:spacing w:before="240"/>
        <w:ind w:firstLine="540"/>
        <w:jc w:val="both"/>
      </w:pPr>
      <w:r>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21" w:history="1">
        <w:r>
          <w:rPr>
            <w:color w:val="0000FF"/>
          </w:rPr>
          <w:t>раздела II</w:t>
        </w:r>
      </w:hyperlink>
      <w:r>
        <w:t xml:space="preserve"> настоящей Инструкции.</w:t>
      </w:r>
    </w:p>
    <w:p w14:paraId="1B98DEF2" w14:textId="77777777" w:rsidR="00E63209" w:rsidRDefault="00E63209">
      <w:pPr>
        <w:pStyle w:val="ConsPlusNormal"/>
        <w:spacing w:before="240"/>
        <w:ind w:firstLine="540"/>
        <w:jc w:val="both"/>
      </w:pPr>
      <w: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21" w:history="1">
        <w:r>
          <w:rPr>
            <w:color w:val="0000FF"/>
          </w:rPr>
          <w:t>раздела II</w:t>
        </w:r>
      </w:hyperlink>
      <w:r>
        <w:t xml:space="preserve">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09" w:history="1">
        <w:r>
          <w:rPr>
            <w:color w:val="0000FF"/>
          </w:rPr>
          <w:t>пунктами 10.4</w:t>
        </w:r>
      </w:hyperlink>
      <w:r>
        <w:t xml:space="preserve"> - </w:t>
      </w:r>
      <w:hyperlink w:anchor="P320" w:history="1">
        <w:r>
          <w:rPr>
            <w:color w:val="0000FF"/>
          </w:rPr>
          <w:t>10.6</w:t>
        </w:r>
      </w:hyperlink>
      <w:r>
        <w:t xml:space="preserve"> настоящей Инструкции.</w:t>
      </w:r>
    </w:p>
    <w:p w14:paraId="52ADB092" w14:textId="77777777" w:rsidR="00E63209" w:rsidRDefault="00E63209">
      <w:pPr>
        <w:pStyle w:val="ConsPlusNormal"/>
        <w:spacing w:before="240"/>
        <w:ind w:firstLine="540"/>
        <w:jc w:val="both"/>
      </w:pPr>
      <w:bookmarkStart w:id="100" w:name="P346"/>
      <w:bookmarkEnd w:id="100"/>
      <w:r>
        <w:lastRenderedPageBreak/>
        <w:t xml:space="preserve">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w:t>
      </w:r>
      <w:hyperlink w:anchor="P121" w:history="1">
        <w:r>
          <w:rPr>
            <w:color w:val="0000FF"/>
          </w:rPr>
          <w:t>разделом II</w:t>
        </w:r>
      </w:hyperlink>
      <w: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14:paraId="6C5BB5E4" w14:textId="77777777" w:rsidR="00E63209" w:rsidRDefault="00E63209">
      <w:pPr>
        <w:pStyle w:val="ConsPlusNormal"/>
        <w:spacing w:before="240"/>
        <w:ind w:firstLine="540"/>
        <w:jc w:val="both"/>
      </w:pPr>
      <w: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21" w:history="1">
        <w:r>
          <w:rPr>
            <w:color w:val="0000FF"/>
          </w:rPr>
          <w:t>разделом II</w:t>
        </w:r>
      </w:hyperlink>
      <w: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54" w:history="1">
        <w:r>
          <w:rPr>
            <w:color w:val="0000FF"/>
          </w:rPr>
          <w:t>подпунктах 5.7.1</w:t>
        </w:r>
      </w:hyperlink>
      <w:r>
        <w:t xml:space="preserve"> и </w:t>
      </w:r>
      <w:hyperlink w:anchor="P156" w:history="1">
        <w:r>
          <w:rPr>
            <w:color w:val="0000FF"/>
          </w:rPr>
          <w:t>5.7.3 пункта 5.7</w:t>
        </w:r>
      </w:hyperlink>
      <w:r>
        <w:t xml:space="preserve"> настоящей Инструкции.</w:t>
      </w:r>
    </w:p>
    <w:p w14:paraId="155DD867" w14:textId="77777777" w:rsidR="00E63209" w:rsidRDefault="00E63209">
      <w:pPr>
        <w:pStyle w:val="ConsPlusNormal"/>
        <w:spacing w:before="240"/>
        <w:ind w:firstLine="540"/>
        <w:jc w:val="both"/>
      </w:pPr>
      <w:bookmarkStart w:id="101" w:name="P348"/>
      <w:bookmarkEnd w:id="101"/>
      <w:r>
        <w:t xml:space="preserve">10.12. В случае исполнения нерезидентом своих обязательств по контракту, по которому установлено требование о его постановке на учет в соответствии с </w:t>
      </w:r>
      <w:hyperlink w:anchor="P121" w:history="1">
        <w:r>
          <w:rPr>
            <w:color w:val="0000FF"/>
          </w:rPr>
          <w:t>разделом II</w:t>
        </w:r>
      </w:hyperlink>
      <w: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резидент вправе снять с учета контракт в банке УК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w:t>
      </w:r>
    </w:p>
    <w:p w14:paraId="4C43A289" w14:textId="77777777" w:rsidR="00E63209" w:rsidRDefault="00E63209">
      <w:pPr>
        <w:pStyle w:val="ConsPlusNormal"/>
        <w:spacing w:before="240"/>
        <w:ind w:firstLine="540"/>
        <w:jc w:val="both"/>
      </w:pPr>
      <w:r>
        <w:t xml:space="preserve">В случае, указанном в </w:t>
      </w:r>
      <w:hyperlink w:anchor="P348" w:history="1">
        <w:r>
          <w:rPr>
            <w:color w:val="0000FF"/>
          </w:rPr>
          <w:t>абзаце первом</w:t>
        </w:r>
      </w:hyperlink>
      <w:r>
        <w:t xml:space="preserve"> настоящего пункта, резидент одновременно с заявлением о снятии контракта с учета в соответствии с </w:t>
      </w:r>
      <w:hyperlink w:anchor="P174" w:history="1">
        <w:r>
          <w:rPr>
            <w:color w:val="0000FF"/>
          </w:rPr>
          <w:t>главой 6</w:t>
        </w:r>
      </w:hyperlink>
      <w:r>
        <w:t xml:space="preserve"> настоящей Инструкции должен представить в банк УК:</w:t>
      </w:r>
    </w:p>
    <w:p w14:paraId="59BF47AC" w14:textId="77777777" w:rsidR="00E63209" w:rsidRDefault="00E63209">
      <w:pPr>
        <w:pStyle w:val="ConsPlusNormal"/>
        <w:spacing w:before="240"/>
        <w:ind w:firstLine="540"/>
        <w:jc w:val="both"/>
      </w:pPr>
      <w: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14:paraId="1A2D6C86" w14:textId="77777777" w:rsidR="00E63209" w:rsidRDefault="00E63209">
      <w:pPr>
        <w:pStyle w:val="ConsPlusNormal"/>
        <w:spacing w:before="240"/>
        <w:ind w:firstLine="540"/>
        <w:jc w:val="both"/>
      </w:pPr>
      <w: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14:paraId="5BA91EC1" w14:textId="77777777" w:rsidR="00E63209" w:rsidRDefault="00E63209">
      <w:pPr>
        <w:pStyle w:val="ConsPlusNormal"/>
        <w:spacing w:before="240"/>
        <w:ind w:firstLine="540"/>
        <w:jc w:val="both"/>
      </w:pPr>
      <w: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14:paraId="020DB64C" w14:textId="77777777" w:rsidR="00E63209" w:rsidRDefault="00E63209">
      <w:pPr>
        <w:pStyle w:val="ConsPlusNormal"/>
        <w:spacing w:before="240"/>
        <w:ind w:firstLine="540"/>
        <w:jc w:val="both"/>
      </w:pPr>
      <w:r>
        <w:t>Банк УК в порядке, установленном приложением 4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w:t>
      </w:r>
    </w:p>
    <w:p w14:paraId="63172F77" w14:textId="77777777" w:rsidR="00E63209" w:rsidRDefault="00E63209">
      <w:pPr>
        <w:pStyle w:val="ConsPlusNormal"/>
        <w:spacing w:before="240"/>
        <w:ind w:firstLine="540"/>
        <w:jc w:val="both"/>
      </w:pPr>
      <w:r>
        <w:lastRenderedPageBreak/>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21" w:history="1">
        <w:r>
          <w:rPr>
            <w:color w:val="0000FF"/>
          </w:rPr>
          <w:t>разделом II</w:t>
        </w:r>
      </w:hyperlink>
      <w:r>
        <w:t xml:space="preserve">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14:paraId="0B84C85F" w14:textId="77777777" w:rsidR="00E63209" w:rsidRDefault="00E63209">
      <w:pPr>
        <w:pStyle w:val="ConsPlusNormal"/>
        <w:spacing w:before="240"/>
        <w:ind w:firstLine="540"/>
        <w:jc w:val="both"/>
      </w:pPr>
      <w:bookmarkStart w:id="102" w:name="P355"/>
      <w:bookmarkEnd w:id="102"/>
      <w: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37" w:history="1">
        <w:r>
          <w:rPr>
            <w:color w:val="0000FF"/>
          </w:rPr>
          <w:t>части 5 статьи 19</w:t>
        </w:r>
      </w:hyperlink>
      <w: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14:paraId="00078A5B" w14:textId="77777777" w:rsidR="00E63209" w:rsidRDefault="00E63209">
      <w:pPr>
        <w:pStyle w:val="ConsPlusNormal"/>
        <w:spacing w:before="240"/>
        <w:ind w:firstLine="540"/>
        <w:jc w:val="both"/>
      </w:pPr>
      <w:bookmarkStart w:id="103" w:name="P356"/>
      <w:bookmarkEnd w:id="103"/>
      <w: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14:paraId="3C536E1F" w14:textId="77777777" w:rsidR="00E63209" w:rsidRDefault="00E63209">
      <w:pPr>
        <w:pStyle w:val="ConsPlusNormal"/>
        <w:spacing w:before="240"/>
        <w:ind w:firstLine="540"/>
        <w:jc w:val="both"/>
      </w:pPr>
      <w:bookmarkStart w:id="104" w:name="P357"/>
      <w:bookmarkEnd w:id="104"/>
      <w: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14:paraId="67B4636B" w14:textId="77777777" w:rsidR="00E63209" w:rsidRDefault="00E63209">
      <w:pPr>
        <w:pStyle w:val="ConsPlusNormal"/>
        <w:spacing w:before="240"/>
        <w:ind w:firstLine="540"/>
        <w:jc w:val="both"/>
      </w:pPr>
      <w: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355" w:history="1">
        <w:r>
          <w:rPr>
            <w:color w:val="0000FF"/>
          </w:rPr>
          <w:t>абзаце первом</w:t>
        </w:r>
      </w:hyperlink>
      <w:r>
        <w:t xml:space="preserve"> настоящего пункта, в сроки, установленные в </w:t>
      </w:r>
      <w:hyperlink w:anchor="P356" w:history="1">
        <w:r>
          <w:rPr>
            <w:color w:val="0000FF"/>
          </w:rPr>
          <w:t>абзацах втором</w:t>
        </w:r>
      </w:hyperlink>
      <w:r>
        <w:t xml:space="preserve"> и </w:t>
      </w:r>
      <w:hyperlink w:anchor="P357" w:history="1">
        <w:r>
          <w:rPr>
            <w:color w:val="0000FF"/>
          </w:rPr>
          <w:t>третьем</w:t>
        </w:r>
      </w:hyperlink>
      <w: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зачисления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14:paraId="0E56E447" w14:textId="77777777" w:rsidR="00E63209" w:rsidRDefault="00E63209">
      <w:pPr>
        <w:pStyle w:val="ConsPlusNormal"/>
        <w:spacing w:before="240"/>
        <w:ind w:firstLine="540"/>
        <w:jc w:val="both"/>
      </w:pPr>
      <w: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14:paraId="36803A8E" w14:textId="77777777" w:rsidR="00E63209" w:rsidRDefault="00E63209">
      <w:pPr>
        <w:pStyle w:val="ConsPlusNormal"/>
        <w:spacing w:before="240"/>
        <w:ind w:firstLine="540"/>
        <w:jc w:val="both"/>
      </w:pPr>
      <w:bookmarkStart w:id="105" w:name="P360"/>
      <w:bookmarkEnd w:id="105"/>
      <w:r>
        <w:lastRenderedPageBreak/>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раздел II ведомости банковского контроля без представления резидентом, поставившим на учет контракт, указанных в </w:t>
      </w:r>
      <w:hyperlink w:anchor="P355" w:history="1">
        <w:r>
          <w:rPr>
            <w:color w:val="0000FF"/>
          </w:rPr>
          <w:t>абзаце первом</w:t>
        </w:r>
      </w:hyperlink>
      <w:r>
        <w:t xml:space="preserve"> настоящего пункта документов и информации.</w:t>
      </w:r>
    </w:p>
    <w:p w14:paraId="70532D5A" w14:textId="77777777" w:rsidR="00E63209" w:rsidRDefault="00E63209">
      <w:pPr>
        <w:pStyle w:val="ConsPlusNormal"/>
        <w:spacing w:before="240"/>
        <w:ind w:firstLine="540"/>
        <w:jc w:val="both"/>
      </w:pPr>
      <w:bookmarkStart w:id="106" w:name="P361"/>
      <w:bookmarkEnd w:id="106"/>
      <w: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355" w:history="1">
        <w:r>
          <w:rPr>
            <w:color w:val="0000FF"/>
          </w:rPr>
          <w:t>абзаце первом</w:t>
        </w:r>
      </w:hyperlink>
      <w:r>
        <w:t xml:space="preserve"> настоящего пункта.</w:t>
      </w:r>
    </w:p>
    <w:p w14:paraId="41FFD8BF" w14:textId="77777777" w:rsidR="00E63209" w:rsidRDefault="00E63209">
      <w:pPr>
        <w:pStyle w:val="ConsPlusNormal"/>
        <w:spacing w:before="240"/>
        <w:ind w:firstLine="540"/>
        <w:jc w:val="both"/>
      </w:pPr>
      <w:r>
        <w:t xml:space="preserve">Указанные в </w:t>
      </w:r>
      <w:hyperlink w:anchor="P361" w:history="1">
        <w:r>
          <w:rPr>
            <w:color w:val="0000FF"/>
          </w:rPr>
          <w:t>абзаце седьмом</w:t>
        </w:r>
      </w:hyperlink>
      <w: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361" w:history="1">
        <w:r>
          <w:rPr>
            <w:color w:val="0000FF"/>
          </w:rPr>
          <w:t>абзаце седьмом</w:t>
        </w:r>
      </w:hyperlink>
      <w: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14:paraId="0F2AE564" w14:textId="77777777" w:rsidR="00E63209" w:rsidRDefault="00E63209">
      <w:pPr>
        <w:pStyle w:val="ConsPlusNormal"/>
        <w:spacing w:before="240"/>
        <w:ind w:firstLine="540"/>
        <w:jc w:val="both"/>
      </w:pPr>
      <w: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14:paraId="7BAEE42C" w14:textId="77777777" w:rsidR="00E63209" w:rsidRDefault="00E63209">
      <w:pPr>
        <w:pStyle w:val="ConsPlusNormal"/>
        <w:spacing w:before="240"/>
        <w:ind w:firstLine="540"/>
        <w:jc w:val="both"/>
      </w:pPr>
      <w: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14:paraId="7F746AAF" w14:textId="77777777" w:rsidR="00E63209" w:rsidRDefault="00E63209">
      <w:pPr>
        <w:pStyle w:val="ConsPlusNormal"/>
        <w:spacing w:before="240"/>
        <w:ind w:firstLine="540"/>
        <w:jc w:val="both"/>
      </w:pPr>
      <w:r>
        <w:t>договор финансирования под уступку денежного требования (факторинга) и (или) договор о последующей уступке денежного требования.</w:t>
      </w:r>
    </w:p>
    <w:p w14:paraId="302DC1C6" w14:textId="77777777" w:rsidR="00E63209" w:rsidRDefault="00E63209">
      <w:pPr>
        <w:pStyle w:val="ConsPlusNormal"/>
        <w:spacing w:before="240"/>
        <w:ind w:firstLine="540"/>
        <w:jc w:val="both"/>
      </w:pPr>
      <w:r>
        <w:t>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разделе II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14:paraId="666F88B1" w14:textId="77777777" w:rsidR="00E63209" w:rsidRDefault="00E63209">
      <w:pPr>
        <w:pStyle w:val="ConsPlusNormal"/>
        <w:spacing w:before="240"/>
        <w:ind w:firstLine="540"/>
        <w:jc w:val="both"/>
      </w:pPr>
      <w:bookmarkStart w:id="107" w:name="P367"/>
      <w:bookmarkEnd w:id="107"/>
      <w: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разделе II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w:t>
      </w:r>
      <w:r>
        <w:lastRenderedPageBreak/>
        <w:t>деятельности, в том числе исключительные права на них).</w:t>
      </w:r>
    </w:p>
    <w:p w14:paraId="5FDBDE3E" w14:textId="77777777" w:rsidR="00E63209" w:rsidRDefault="00E63209">
      <w:pPr>
        <w:pStyle w:val="ConsPlusNormal"/>
        <w:spacing w:before="240"/>
        <w:ind w:firstLine="540"/>
        <w:jc w:val="both"/>
      </w:pPr>
      <w: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14:paraId="10E9D89A" w14:textId="77777777" w:rsidR="00E63209" w:rsidRDefault="00E63209">
      <w:pPr>
        <w:pStyle w:val="ConsPlusNormal"/>
        <w:spacing w:before="240"/>
        <w:ind w:firstLine="540"/>
        <w:jc w:val="both"/>
      </w:pPr>
      <w:r>
        <w:t xml:space="preserve">10.15. В случаях, указанных в </w:t>
      </w:r>
      <w:hyperlink w:anchor="P309" w:history="1">
        <w:r>
          <w:rPr>
            <w:color w:val="0000FF"/>
          </w:rPr>
          <w:t>пунктах 10.4</w:t>
        </w:r>
      </w:hyperlink>
      <w:r>
        <w:t xml:space="preserve">, </w:t>
      </w:r>
      <w:hyperlink w:anchor="P322" w:history="1">
        <w:r>
          <w:rPr>
            <w:color w:val="0000FF"/>
          </w:rPr>
          <w:t>10.7</w:t>
        </w:r>
      </w:hyperlink>
      <w:r>
        <w:t xml:space="preserve">, </w:t>
      </w:r>
      <w:hyperlink w:anchor="P331" w:history="1">
        <w:r>
          <w:rPr>
            <w:color w:val="0000FF"/>
          </w:rPr>
          <w:t>10.8</w:t>
        </w:r>
      </w:hyperlink>
      <w:r>
        <w:t xml:space="preserve">, </w:t>
      </w:r>
      <w:hyperlink w:anchor="P340" w:history="1">
        <w:r>
          <w:rPr>
            <w:color w:val="0000FF"/>
          </w:rPr>
          <w:t>10.9</w:t>
        </w:r>
      </w:hyperlink>
      <w:r>
        <w:t xml:space="preserve"> и </w:t>
      </w:r>
      <w:hyperlink w:anchor="P355" w:history="1">
        <w:r>
          <w:rPr>
            <w:color w:val="0000FF"/>
          </w:rPr>
          <w:t>10.14</w:t>
        </w:r>
      </w:hyperlink>
      <w: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I раздела ведомости банковского контроля в сроки, установленные </w:t>
      </w:r>
      <w:hyperlink w:anchor="P95" w:history="1">
        <w:r>
          <w:rPr>
            <w:color w:val="0000FF"/>
          </w:rPr>
          <w:t>пунктом 2.22</w:t>
        </w:r>
      </w:hyperlink>
      <w:r>
        <w:t xml:space="preserve"> настоящей Инструкции.</w:t>
      </w:r>
    </w:p>
    <w:p w14:paraId="76274AE2" w14:textId="77777777" w:rsidR="00E63209" w:rsidRDefault="00E63209">
      <w:pPr>
        <w:pStyle w:val="ConsPlusNormal"/>
        <w:spacing w:before="240"/>
        <w:ind w:firstLine="540"/>
        <w:jc w:val="both"/>
      </w:pPr>
      <w: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14:paraId="5C70B01E" w14:textId="77777777" w:rsidR="00E63209" w:rsidRDefault="00E63209">
      <w:pPr>
        <w:pStyle w:val="ConsPlusNormal"/>
        <w:spacing w:before="240"/>
        <w:ind w:firstLine="540"/>
        <w:jc w:val="both"/>
      </w:pPr>
      <w: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14:paraId="6A215E04" w14:textId="77777777" w:rsidR="00E63209" w:rsidRDefault="00E63209">
      <w:pPr>
        <w:pStyle w:val="ConsPlusNormal"/>
        <w:spacing w:before="240"/>
        <w:ind w:firstLine="540"/>
        <w:jc w:val="both"/>
      </w:pPr>
      <w:r>
        <w:t>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приложением 3 к настоящей Инструкции.</w:t>
      </w:r>
    </w:p>
    <w:p w14:paraId="1D20A79B" w14:textId="77777777" w:rsidR="00E63209" w:rsidRDefault="00E63209">
      <w:pPr>
        <w:pStyle w:val="ConsPlusNormal"/>
        <w:jc w:val="both"/>
      </w:pPr>
    </w:p>
    <w:p w14:paraId="08CAAB38" w14:textId="77777777" w:rsidR="00E63209" w:rsidRDefault="00E63209">
      <w:pPr>
        <w:pStyle w:val="ConsPlusTitle"/>
        <w:ind w:firstLine="540"/>
        <w:jc w:val="both"/>
        <w:outlineLvl w:val="2"/>
      </w:pPr>
      <w:bookmarkStart w:id="108" w:name="P374"/>
      <w:bookmarkEnd w:id="108"/>
      <w:r>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14:paraId="621748E0" w14:textId="77777777" w:rsidR="00E63209" w:rsidRDefault="00E63209">
      <w:pPr>
        <w:pStyle w:val="ConsPlusNormal"/>
        <w:jc w:val="both"/>
      </w:pPr>
    </w:p>
    <w:p w14:paraId="3253A8CB" w14:textId="77777777" w:rsidR="00E63209" w:rsidRDefault="00E63209">
      <w:pPr>
        <w:pStyle w:val="ConsPlusNormal"/>
        <w:ind w:firstLine="540"/>
        <w:jc w:val="both"/>
      </w:pPr>
      <w: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379" w:history="1">
        <w:r>
          <w:rPr>
            <w:color w:val="0000FF"/>
          </w:rPr>
          <w:t>пункте 11.2</w:t>
        </w:r>
      </w:hyperlink>
      <w:r>
        <w:t xml:space="preserve"> настоящей Инструкции, должен представить в другой уполномоченный банк:</w:t>
      </w:r>
    </w:p>
    <w:p w14:paraId="4E7F5168" w14:textId="77777777" w:rsidR="00E63209" w:rsidRDefault="00E63209">
      <w:pPr>
        <w:pStyle w:val="ConsPlusNormal"/>
        <w:spacing w:before="240"/>
        <w:ind w:firstLine="540"/>
        <w:jc w:val="both"/>
      </w:pPr>
      <w:r>
        <w:t>информацию об уникальном номере контракта (кредитного договора);</w:t>
      </w:r>
    </w:p>
    <w:p w14:paraId="0562DE93" w14:textId="77777777" w:rsidR="00E63209" w:rsidRDefault="00E63209">
      <w:pPr>
        <w:pStyle w:val="ConsPlusNormal"/>
        <w:spacing w:before="240"/>
        <w:ind w:firstLine="540"/>
        <w:jc w:val="both"/>
      </w:pPr>
      <w:r>
        <w:t xml:space="preserve">контракт (кредитный договор) либо выписку из такого контракта (кредитного </w:t>
      </w:r>
      <w:r>
        <w:lastRenderedPageBreak/>
        <w:t xml:space="preserve">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38" w:history="1">
        <w:r>
          <w:rPr>
            <w:color w:val="0000FF"/>
          </w:rPr>
          <w:t>статьи 19</w:t>
        </w:r>
      </w:hyperlink>
      <w:r>
        <w:t xml:space="preserve"> Федерального закона "О валютном регулировании и валютном контроле".</w:t>
      </w:r>
    </w:p>
    <w:p w14:paraId="3D014E12" w14:textId="77777777" w:rsidR="00E63209" w:rsidRDefault="00E63209">
      <w:pPr>
        <w:pStyle w:val="ConsPlusNormal"/>
        <w:spacing w:before="240"/>
        <w:ind w:firstLine="540"/>
        <w:jc w:val="both"/>
      </w:pPr>
      <w:bookmarkStart w:id="109" w:name="P379"/>
      <w:bookmarkEnd w:id="109"/>
      <w: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4" w:history="1">
        <w:r>
          <w:rPr>
            <w:color w:val="0000FF"/>
          </w:rPr>
          <w:t>подпунктах 5.7.1</w:t>
        </w:r>
      </w:hyperlink>
      <w:r>
        <w:t xml:space="preserve"> и </w:t>
      </w:r>
      <w:hyperlink w:anchor="P155" w:history="1">
        <w:r>
          <w:rPr>
            <w:color w:val="0000FF"/>
          </w:rPr>
          <w:t>5.7.2 пункта 5.7</w:t>
        </w:r>
      </w:hyperlink>
      <w:r>
        <w:t xml:space="preserve"> настоящей Инструкции.</w:t>
      </w:r>
    </w:p>
    <w:p w14:paraId="761CE9DE" w14:textId="77777777" w:rsidR="00E63209" w:rsidRDefault="00E63209">
      <w:pPr>
        <w:pStyle w:val="ConsPlusNormal"/>
        <w:spacing w:before="240"/>
        <w:ind w:firstLine="540"/>
        <w:jc w:val="both"/>
      </w:pPr>
      <w: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294"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41" w:history="1">
        <w:r>
          <w:rPr>
            <w:color w:val="0000FF"/>
          </w:rPr>
          <w:t>главе 8</w:t>
        </w:r>
      </w:hyperlink>
      <w:r>
        <w:t xml:space="preserve"> настоящей Инструкции, и (или) документы и информацию, указанные в </w:t>
      </w:r>
      <w:hyperlink w:anchor="P294"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14:paraId="4E44E7FA" w14:textId="77777777" w:rsidR="00E63209" w:rsidRDefault="00E63209">
      <w:pPr>
        <w:pStyle w:val="ConsPlusNormal"/>
        <w:spacing w:before="240"/>
        <w:ind w:firstLine="540"/>
        <w:jc w:val="both"/>
      </w:pPr>
      <w:r>
        <w:t>11.4.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14:paraId="44844540" w14:textId="77777777" w:rsidR="00E63209" w:rsidRDefault="00E63209">
      <w:pPr>
        <w:pStyle w:val="ConsPlusNormal"/>
        <w:spacing w:before="240"/>
        <w:ind w:firstLine="540"/>
        <w:jc w:val="both"/>
      </w:pPr>
      <w:bookmarkStart w:id="110" w:name="P382"/>
      <w:bookmarkEnd w:id="110"/>
      <w: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6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приложениями 4 и 5 к настоящей Инструкции, в пункт 4 раздела I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268" w:history="1">
        <w:r>
          <w:rPr>
            <w:color w:val="0000FF"/>
          </w:rPr>
          <w:t>главой 9</w:t>
        </w:r>
      </w:hyperlink>
      <w:r>
        <w:t xml:space="preserve"> настоящей Инструкции.</w:t>
      </w:r>
    </w:p>
    <w:p w14:paraId="21618384" w14:textId="77777777" w:rsidR="00E63209" w:rsidRDefault="00E63209">
      <w:pPr>
        <w:pStyle w:val="ConsPlusNormal"/>
        <w:spacing w:before="240"/>
        <w:ind w:firstLine="540"/>
        <w:jc w:val="both"/>
      </w:pPr>
      <w:r>
        <w:t>11.6. Контракт (кредитный договор) считается принятым на обслуживание новым банком УК с даты, указанной в пункте 4 раздела I ведомости банковского контроля, о чем новый банк УК в установленном им порядке должен информировать резидента.</w:t>
      </w:r>
    </w:p>
    <w:p w14:paraId="34FF1B92" w14:textId="77777777" w:rsidR="00E63209" w:rsidRDefault="00E63209">
      <w:pPr>
        <w:pStyle w:val="ConsPlusNormal"/>
        <w:spacing w:before="240"/>
        <w:ind w:firstLine="540"/>
        <w:jc w:val="both"/>
      </w:pPr>
      <w:r>
        <w:t xml:space="preserve">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w:t>
      </w:r>
      <w:r>
        <w:lastRenderedPageBreak/>
        <w:t>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14:paraId="39D187DB" w14:textId="77777777" w:rsidR="00E63209" w:rsidRDefault="00E63209">
      <w:pPr>
        <w:pStyle w:val="ConsPlusNormal"/>
        <w:spacing w:before="240"/>
        <w:ind w:firstLine="540"/>
        <w:jc w:val="both"/>
      </w:pPr>
      <w: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14:paraId="3655B1E7" w14:textId="77777777" w:rsidR="00E63209" w:rsidRDefault="00E63209">
      <w:pPr>
        <w:pStyle w:val="ConsPlusNormal"/>
        <w:jc w:val="both"/>
      </w:pPr>
    </w:p>
    <w:p w14:paraId="1096C07D" w14:textId="77777777" w:rsidR="00E63209" w:rsidRDefault="00E63209">
      <w:pPr>
        <w:pStyle w:val="ConsPlusTitle"/>
        <w:ind w:firstLine="540"/>
        <w:jc w:val="both"/>
        <w:outlineLvl w:val="2"/>
      </w:pPr>
      <w: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14:paraId="02633F86" w14:textId="77777777" w:rsidR="00E63209" w:rsidRDefault="00E63209">
      <w:pPr>
        <w:pStyle w:val="ConsPlusNormal"/>
        <w:jc w:val="both"/>
      </w:pPr>
    </w:p>
    <w:p w14:paraId="3488AF6D" w14:textId="77777777" w:rsidR="00E63209" w:rsidRDefault="00E63209">
      <w:pPr>
        <w:pStyle w:val="ConsPlusNormal"/>
        <w:ind w:firstLine="540"/>
        <w:jc w:val="both"/>
      </w:pPr>
      <w: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177" w:history="1">
        <w:r>
          <w:rPr>
            <w:color w:val="0000FF"/>
          </w:rPr>
          <w:t>подпункте 6.1.1 пункта 6.1</w:t>
        </w:r>
      </w:hyperlink>
      <w: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393" w:history="1">
        <w:r>
          <w:rPr>
            <w:color w:val="0000FF"/>
          </w:rPr>
          <w:t>пункте 12.2</w:t>
        </w:r>
      </w:hyperlink>
      <w:r>
        <w:t xml:space="preserve"> настоящей Инструкции.</w:t>
      </w:r>
    </w:p>
    <w:p w14:paraId="7ABEC7D5" w14:textId="77777777" w:rsidR="00E63209" w:rsidRDefault="00E63209">
      <w:pPr>
        <w:pStyle w:val="ConsPlusNormal"/>
        <w:spacing w:before="240"/>
        <w:ind w:firstLine="540"/>
        <w:jc w:val="both"/>
      </w:pPr>
      <w:r>
        <w:t>Для перевода контракта (кредитного договора) в новый банк УК резидент должен представить в новый банк УК:</w:t>
      </w:r>
    </w:p>
    <w:p w14:paraId="0405220E" w14:textId="77777777" w:rsidR="00E63209" w:rsidRDefault="00E63209">
      <w:pPr>
        <w:pStyle w:val="ConsPlusNormal"/>
        <w:spacing w:before="240"/>
        <w:ind w:firstLine="540"/>
        <w:jc w:val="both"/>
      </w:pPr>
      <w:r>
        <w:t>информацию об уникальном номере контракта (кредитного договора);</w:t>
      </w:r>
    </w:p>
    <w:p w14:paraId="53F8274F" w14:textId="77777777" w:rsidR="00E63209" w:rsidRDefault="00E63209">
      <w:pPr>
        <w:pStyle w:val="ConsPlusNormal"/>
        <w:spacing w:before="240"/>
        <w:ind w:firstLine="540"/>
        <w:jc w:val="both"/>
      </w:pPr>
      <w: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приложении 4 и 5 к настоящей Инструкции, и осуществления валютного контроля за выполнением резидентом требований </w:t>
      </w:r>
      <w:hyperlink r:id="rId39" w:history="1">
        <w:r>
          <w:rPr>
            <w:color w:val="0000FF"/>
          </w:rPr>
          <w:t>статьи 19</w:t>
        </w:r>
      </w:hyperlink>
      <w:r>
        <w:t xml:space="preserve"> Федерального закона "О валютном регулировании и валютном контроле".</w:t>
      </w:r>
    </w:p>
    <w:p w14:paraId="7208F2B0" w14:textId="77777777" w:rsidR="00E63209" w:rsidRDefault="00E63209">
      <w:pPr>
        <w:pStyle w:val="ConsPlusNormal"/>
        <w:spacing w:before="240"/>
        <w:ind w:firstLine="540"/>
        <w:jc w:val="both"/>
      </w:pPr>
      <w:bookmarkStart w:id="111" w:name="P393"/>
      <w:bookmarkEnd w:id="111"/>
      <w: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4" w:history="1">
        <w:r>
          <w:rPr>
            <w:color w:val="0000FF"/>
          </w:rPr>
          <w:t>подпунктах 5.7.1</w:t>
        </w:r>
      </w:hyperlink>
      <w:r>
        <w:t xml:space="preserve"> и </w:t>
      </w:r>
      <w:hyperlink w:anchor="P155" w:history="1">
        <w:r>
          <w:rPr>
            <w:color w:val="0000FF"/>
          </w:rPr>
          <w:t>5.7.2 пункта 5.7</w:t>
        </w:r>
      </w:hyperlink>
      <w:r>
        <w:t xml:space="preserve"> настоящей Инструкции.</w:t>
      </w:r>
    </w:p>
    <w:p w14:paraId="5C5346D7" w14:textId="77777777" w:rsidR="00E63209" w:rsidRDefault="00E63209">
      <w:pPr>
        <w:pStyle w:val="ConsPlusNormal"/>
        <w:spacing w:before="240"/>
        <w:ind w:firstLine="540"/>
        <w:jc w:val="both"/>
      </w:pPr>
      <w: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294"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подтверждающие документы, указанные в </w:t>
      </w:r>
      <w:hyperlink w:anchor="P241" w:history="1">
        <w:r>
          <w:rPr>
            <w:color w:val="0000FF"/>
          </w:rPr>
          <w:t>главе 8</w:t>
        </w:r>
      </w:hyperlink>
      <w:r>
        <w:t xml:space="preserve"> настоящей Инструкции, и (или) документы и информацию, указанные в </w:t>
      </w:r>
      <w:hyperlink w:anchor="P294"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14:paraId="01D19E85" w14:textId="77777777" w:rsidR="00E63209" w:rsidRDefault="00E63209">
      <w:pPr>
        <w:pStyle w:val="ConsPlusNormal"/>
        <w:spacing w:before="240"/>
        <w:ind w:firstLine="540"/>
        <w:jc w:val="both"/>
      </w:pPr>
      <w:bookmarkStart w:id="112" w:name="P395"/>
      <w:bookmarkEnd w:id="112"/>
      <w:r>
        <w:t xml:space="preserve">12.4. В случае если в период между датой снятия с учета контракта (кредитного </w:t>
      </w:r>
      <w:r>
        <w:lastRenderedPageBreak/>
        <w:t xml:space="preserve">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31" w:history="1">
        <w:r>
          <w:rPr>
            <w:color w:val="0000FF"/>
          </w:rPr>
          <w:t>главой 2</w:t>
        </w:r>
      </w:hyperlink>
      <w:r>
        <w:t xml:space="preserve">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14:paraId="61BB03D2" w14:textId="77777777" w:rsidR="00E63209" w:rsidRDefault="00E63209">
      <w:pPr>
        <w:pStyle w:val="ConsPlusNormal"/>
        <w:spacing w:before="240"/>
        <w:ind w:firstLine="540"/>
        <w:jc w:val="both"/>
      </w:pPr>
      <w:r>
        <w:t xml:space="preserve">Резидент должен представить в новый банк УК указанные в </w:t>
      </w:r>
      <w:hyperlink w:anchor="P395" w:history="1">
        <w:r>
          <w:rPr>
            <w:color w:val="0000FF"/>
          </w:rPr>
          <w:t>абзаце первом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разделе II ведомости банковского контроля в порядке, установленном </w:t>
      </w:r>
      <w:hyperlink w:anchor="P268" w:history="1">
        <w:r>
          <w:rPr>
            <w:color w:val="0000FF"/>
          </w:rPr>
          <w:t>главой 9</w:t>
        </w:r>
      </w:hyperlink>
      <w:r>
        <w:t xml:space="preserve"> настоящей Инструкции.</w:t>
      </w:r>
    </w:p>
    <w:p w14:paraId="5E8E6F46" w14:textId="77777777" w:rsidR="00E63209" w:rsidRDefault="00E63209">
      <w:pPr>
        <w:pStyle w:val="ConsPlusNormal"/>
        <w:spacing w:before="240"/>
        <w:ind w:firstLine="540"/>
        <w:jc w:val="both"/>
      </w:pPr>
      <w:r>
        <w:t>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14:paraId="194FB510" w14:textId="77777777" w:rsidR="00E63209" w:rsidRDefault="00E63209">
      <w:pPr>
        <w:pStyle w:val="ConsPlusNormal"/>
        <w:spacing w:before="240"/>
        <w:ind w:firstLine="540"/>
        <w:jc w:val="both"/>
      </w:pPr>
      <w:bookmarkStart w:id="113" w:name="P398"/>
      <w:bookmarkEnd w:id="113"/>
      <w: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68"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приложениями 4 и 5 к настоящей Инструкции в пункт 4 раздела I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268" w:history="1">
        <w:r>
          <w:rPr>
            <w:color w:val="0000FF"/>
          </w:rPr>
          <w:t>главой 9</w:t>
        </w:r>
      </w:hyperlink>
      <w:r>
        <w:t xml:space="preserve"> настоящей Инструкции.</w:t>
      </w:r>
    </w:p>
    <w:p w14:paraId="21E1D81E" w14:textId="77777777" w:rsidR="00E63209" w:rsidRDefault="00E63209">
      <w:pPr>
        <w:pStyle w:val="ConsPlusNormal"/>
        <w:spacing w:before="240"/>
        <w:ind w:firstLine="540"/>
        <w:jc w:val="both"/>
      </w:pPr>
      <w:r>
        <w:t>12.7. Контракт (кредитный договор) считается принятым на обслуживание новым банком УК с даты, указанной в пункте 4 раздела I ведомости банковского контроля, о чем новый банк УК в установленном им порядке должен проинформировать резидента.</w:t>
      </w:r>
    </w:p>
    <w:p w14:paraId="702CBE4D" w14:textId="77777777" w:rsidR="00E63209" w:rsidRDefault="00E63209">
      <w:pPr>
        <w:pStyle w:val="ConsPlusNormal"/>
        <w:spacing w:before="240"/>
        <w:ind w:firstLine="540"/>
        <w:jc w:val="both"/>
      </w:pPr>
      <w:r>
        <w:t xml:space="preserve">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w:t>
      </w:r>
      <w:r>
        <w:lastRenderedPageBreak/>
        <w:t>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14:paraId="7F8D9425" w14:textId="77777777" w:rsidR="00E63209" w:rsidRDefault="00E63209">
      <w:pPr>
        <w:pStyle w:val="ConsPlusNormal"/>
        <w:spacing w:before="240"/>
        <w:ind w:firstLine="540"/>
        <w:jc w:val="both"/>
      </w:pPr>
      <w: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14:paraId="7579392A" w14:textId="77777777" w:rsidR="00E63209" w:rsidRDefault="00E63209">
      <w:pPr>
        <w:pStyle w:val="ConsPlusNormal"/>
        <w:jc w:val="both"/>
      </w:pPr>
    </w:p>
    <w:p w14:paraId="4692E57C" w14:textId="77777777" w:rsidR="00E63209" w:rsidRDefault="00E63209">
      <w:pPr>
        <w:pStyle w:val="ConsPlusTitle"/>
        <w:ind w:firstLine="540"/>
        <w:jc w:val="both"/>
        <w:outlineLvl w:val="2"/>
      </w:pPr>
      <w:bookmarkStart w:id="114" w:name="P403"/>
      <w:bookmarkEnd w:id="114"/>
      <w:r>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14:paraId="0C7AAF2D" w14:textId="77777777" w:rsidR="00E63209" w:rsidRDefault="00E63209">
      <w:pPr>
        <w:pStyle w:val="ConsPlusNormal"/>
        <w:jc w:val="both"/>
      </w:pPr>
    </w:p>
    <w:p w14:paraId="599EFEC1" w14:textId="77777777" w:rsidR="00E63209" w:rsidRDefault="00E63209">
      <w:pPr>
        <w:pStyle w:val="ConsPlusNormal"/>
        <w:ind w:firstLine="540"/>
        <w:jc w:val="both"/>
      </w:pPr>
      <w:r>
        <w:t>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разделе I ведомости банковского контроля.</w:t>
      </w:r>
    </w:p>
    <w:p w14:paraId="43A00ECD" w14:textId="77777777" w:rsidR="00E63209" w:rsidRDefault="00E63209">
      <w:pPr>
        <w:pStyle w:val="ConsPlusNormal"/>
        <w:spacing w:before="240"/>
        <w:ind w:firstLine="540"/>
        <w:jc w:val="both"/>
      </w:pPr>
      <w:bookmarkStart w:id="115" w:name="P406"/>
      <w:bookmarkEnd w:id="115"/>
      <w:r>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14:paraId="6E649C65" w14:textId="77777777" w:rsidR="00E63209" w:rsidRDefault="00E63209">
      <w:pPr>
        <w:pStyle w:val="ConsPlusNormal"/>
        <w:spacing w:before="240"/>
        <w:ind w:firstLine="540"/>
        <w:jc w:val="both"/>
      </w:pPr>
      <w:r>
        <w:t>находящиеся у банка УК незакрытые ведомости банковского контроля по принятым на учет контрактам (кредитным договорам)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14:paraId="24D0CB4D" w14:textId="77777777" w:rsidR="00E63209" w:rsidRDefault="00E63209">
      <w:pPr>
        <w:pStyle w:val="ConsPlusNormal"/>
        <w:spacing w:before="240"/>
        <w:ind w:firstLine="540"/>
        <w:jc w:val="both"/>
      </w:pPr>
      <w: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14:paraId="7913FF25" w14:textId="77777777" w:rsidR="00E63209" w:rsidRDefault="00E63209">
      <w:pPr>
        <w:pStyle w:val="ConsPlusNormal"/>
        <w:spacing w:before="240"/>
        <w:ind w:firstLine="540"/>
        <w:jc w:val="both"/>
      </w:pPr>
      <w:r>
        <w:t xml:space="preserve">13.3. Не позднее десяти рабочих дней после даты передачи документов в соответствии с </w:t>
      </w:r>
      <w:hyperlink w:anchor="P406" w:history="1">
        <w:r>
          <w:rPr>
            <w:color w:val="0000FF"/>
          </w:rPr>
          <w:t>пунктом 13.2</w:t>
        </w:r>
      </w:hyperlink>
      <w:r>
        <w:t xml:space="preserve"> настоящей Инструкции банк-правопреемник вносит в пункт 4 раздела I переданных ему ведомостей банковского контроля сведения в соответствии с порядком, установленным в приложениях 4 и 5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14:paraId="0F3014CC" w14:textId="77777777" w:rsidR="00E63209" w:rsidRDefault="00E63209">
      <w:pPr>
        <w:pStyle w:val="ConsPlusNormal"/>
        <w:spacing w:before="240"/>
        <w:ind w:firstLine="540"/>
        <w:jc w:val="both"/>
      </w:pPr>
      <w:r>
        <w:t>Контракт (кредитный договор) считается принятым на обслуживание банком-правопреемником с даты внесения соответствующих сведений в пункт 4 раздела I ведомости банковского контроля.</w:t>
      </w:r>
    </w:p>
    <w:p w14:paraId="429A8E61" w14:textId="77777777" w:rsidR="00E63209" w:rsidRDefault="00E63209">
      <w:pPr>
        <w:pStyle w:val="ConsPlusNormal"/>
        <w:spacing w:before="240"/>
        <w:ind w:firstLine="540"/>
        <w:jc w:val="both"/>
      </w:pPr>
      <w:r>
        <w:t xml:space="preserve">13.4. Не позднее двух рабочих дней после даты внесения соответствующих сведений </w:t>
      </w:r>
      <w:r>
        <w:lastRenderedPageBreak/>
        <w:t>в пункт 4 раздела I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14:paraId="3E5508E3" w14:textId="77777777" w:rsidR="00E63209" w:rsidRDefault="00E63209">
      <w:pPr>
        <w:pStyle w:val="ConsPlusNormal"/>
        <w:spacing w:before="240"/>
        <w:ind w:firstLine="540"/>
        <w:jc w:val="both"/>
      </w:pPr>
      <w:r>
        <w:t xml:space="preserve">13.5. В случае реорганизации банка УК в форме преобразования внесение изменений в пункт 4 раздела I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34" w:history="1">
        <w:r>
          <w:rPr>
            <w:color w:val="0000FF"/>
          </w:rPr>
          <w:t>пунктом 7.10</w:t>
        </w:r>
      </w:hyperlink>
      <w:r>
        <w:t xml:space="preserve"> настоящей Инструкции.</w:t>
      </w:r>
    </w:p>
    <w:p w14:paraId="5F42CAA6" w14:textId="77777777" w:rsidR="00E63209" w:rsidRDefault="00E63209">
      <w:pPr>
        <w:pStyle w:val="ConsPlusNormal"/>
        <w:jc w:val="both"/>
      </w:pPr>
    </w:p>
    <w:p w14:paraId="20652882" w14:textId="77777777" w:rsidR="00E63209" w:rsidRDefault="00E63209">
      <w:pPr>
        <w:pStyle w:val="ConsPlusTitle"/>
        <w:ind w:firstLine="540"/>
        <w:jc w:val="both"/>
        <w:outlineLvl w:val="2"/>
      </w:pPr>
      <w:bookmarkStart w:id="116" w:name="P414"/>
      <w:bookmarkEnd w:id="116"/>
      <w: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14:paraId="63CFD3C6" w14:textId="77777777" w:rsidR="00E63209" w:rsidRDefault="00E63209">
      <w:pPr>
        <w:pStyle w:val="ConsPlusNormal"/>
        <w:jc w:val="both"/>
      </w:pPr>
    </w:p>
    <w:p w14:paraId="36FC36E3" w14:textId="77777777" w:rsidR="00E63209" w:rsidRDefault="00E63209">
      <w:pPr>
        <w:pStyle w:val="ConsPlusNormal"/>
        <w:ind w:firstLine="540"/>
        <w:jc w:val="both"/>
      </w:pPr>
      <w: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w:t>
      </w:r>
      <w:hyperlink w:anchor="P111" w:history="1">
        <w:r>
          <w:rPr>
            <w:color w:val="0000FF"/>
          </w:rPr>
          <w:t>главой 3</w:t>
        </w:r>
      </w:hyperlink>
      <w:r>
        <w:t xml:space="preserve"> настоящей Инструкции данные по операциям с кодом вида операции 80120, указанным в приложении 1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31" w:history="1">
        <w:r>
          <w:rPr>
            <w:color w:val="0000FF"/>
          </w:rPr>
          <w:t>главой 2</w:t>
        </w:r>
      </w:hyperlink>
      <w:r>
        <w:t xml:space="preserve"> настоящей Инструкции.</w:t>
      </w:r>
    </w:p>
    <w:p w14:paraId="04D261C8" w14:textId="77777777" w:rsidR="00E63209" w:rsidRDefault="00E63209">
      <w:pPr>
        <w:pStyle w:val="ConsPlusNormal"/>
        <w:spacing w:before="240"/>
        <w:ind w:firstLine="540"/>
        <w:jc w:val="both"/>
      </w:pPr>
      <w: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18" w:history="1">
        <w:r>
          <w:rPr>
            <w:color w:val="0000FF"/>
          </w:rPr>
          <w:t>абзацем вторым</w:t>
        </w:r>
      </w:hyperlink>
      <w: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разделе II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14:paraId="15FDFBCB" w14:textId="77777777" w:rsidR="00E63209" w:rsidRDefault="00E63209">
      <w:pPr>
        <w:pStyle w:val="ConsPlusNormal"/>
        <w:spacing w:before="240"/>
        <w:ind w:firstLine="540"/>
        <w:jc w:val="both"/>
      </w:pPr>
      <w:bookmarkStart w:id="117" w:name="P418"/>
      <w:bookmarkEnd w:id="117"/>
      <w:r>
        <w:t>В случае если банк УК располагает всей информацией и документами об исполнении аккредитива для отражения сведений об исполнении аккредитива в разделе II ведомости банковского контроля, банк УК самостоятельно вносит сведения об исполнении аккредитива в раздел II ведомости банковского контроля, исходя из имеющихся у него документов и информации в связи с проведением операций резидента.</w:t>
      </w:r>
    </w:p>
    <w:p w14:paraId="4BB14ED2" w14:textId="77777777" w:rsidR="00E63209" w:rsidRDefault="00E63209">
      <w:pPr>
        <w:pStyle w:val="ConsPlusNormal"/>
        <w:spacing w:before="240"/>
        <w:ind w:firstLine="540"/>
        <w:jc w:val="both"/>
      </w:pPr>
      <w: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11" w:history="1">
        <w:r>
          <w:rPr>
            <w:color w:val="0000FF"/>
          </w:rPr>
          <w:t>главой 3</w:t>
        </w:r>
      </w:hyperlink>
      <w:r>
        <w:t xml:space="preserve"> настоящей Инструкции должен сформировать данные по операциям с кодом вида операции 80020, указанным в приложении 1 к настоящей Инструкции, без представления нерезидентом расчетного документа по операции, указанного в </w:t>
      </w:r>
      <w:hyperlink w:anchor="P31" w:history="1">
        <w:r>
          <w:rPr>
            <w:color w:val="0000FF"/>
          </w:rPr>
          <w:t>главе 2</w:t>
        </w:r>
      </w:hyperlink>
      <w:r>
        <w:t xml:space="preserve"> настоящей Инструкции.</w:t>
      </w:r>
    </w:p>
    <w:p w14:paraId="6C29B158" w14:textId="77777777" w:rsidR="00E63209" w:rsidRDefault="00E63209">
      <w:pPr>
        <w:pStyle w:val="ConsPlusNormal"/>
        <w:spacing w:before="240"/>
        <w:ind w:firstLine="540"/>
        <w:jc w:val="both"/>
      </w:pPr>
      <w: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14:paraId="16855BC2" w14:textId="77777777" w:rsidR="00E63209" w:rsidRDefault="00E63209">
      <w:pPr>
        <w:pStyle w:val="ConsPlusNormal"/>
        <w:spacing w:before="240"/>
        <w:ind w:firstLine="540"/>
        <w:jc w:val="both"/>
      </w:pPr>
      <w:r>
        <w:lastRenderedPageBreak/>
        <w:t xml:space="preserve">Информация об указанных в настоящем пункте операциях должна быть отражена банком УК в данных по операциям в соответствии с </w:t>
      </w:r>
      <w:hyperlink w:anchor="P111" w:history="1">
        <w:r>
          <w:rPr>
            <w:color w:val="0000FF"/>
          </w:rPr>
          <w:t>главой 3</w:t>
        </w:r>
      </w:hyperlink>
      <w:r>
        <w:t xml:space="preserve"> настоящей Инструкции и в ведомости банковского контроля в соответствии с </w:t>
      </w:r>
      <w:hyperlink w:anchor="P268" w:history="1">
        <w:r>
          <w:rPr>
            <w:color w:val="0000FF"/>
          </w:rPr>
          <w:t>главой 9</w:t>
        </w:r>
      </w:hyperlink>
      <w:r>
        <w:t xml:space="preserve"> настоящей Инструкции.</w:t>
      </w:r>
    </w:p>
    <w:p w14:paraId="151DCC6A" w14:textId="77777777" w:rsidR="00E63209" w:rsidRDefault="00E63209">
      <w:pPr>
        <w:pStyle w:val="ConsPlusNormal"/>
        <w:spacing w:before="240"/>
        <w:ind w:firstLine="540"/>
        <w:jc w:val="both"/>
      </w:pPr>
      <w: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w:t>
      </w:r>
      <w:hyperlink w:anchor="P178" w:history="1">
        <w:r>
          <w:rPr>
            <w:color w:val="0000FF"/>
          </w:rPr>
          <w:t>подпункте 6.1.2 пункта 6.1</w:t>
        </w:r>
      </w:hyperlink>
      <w:r>
        <w:t xml:space="preserve"> настоящей Инструкции в порядке, установленном </w:t>
      </w:r>
      <w:hyperlink w:anchor="P174" w:history="1">
        <w:r>
          <w:rPr>
            <w:color w:val="0000FF"/>
          </w:rPr>
          <w:t>главой 6</w:t>
        </w:r>
      </w:hyperlink>
      <w:r>
        <w:t xml:space="preserve"> настоящей Инструкции.</w:t>
      </w:r>
    </w:p>
    <w:p w14:paraId="3337B50F" w14:textId="77777777" w:rsidR="00E63209" w:rsidRDefault="00E63209">
      <w:pPr>
        <w:pStyle w:val="ConsPlusNormal"/>
        <w:spacing w:before="240"/>
        <w:ind w:firstLine="540"/>
        <w:jc w:val="both"/>
      </w:pPr>
      <w:r>
        <w:t>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(кредитного договора).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для отражения банком УК исполнения по аккредитиву в разделе II ведомости банковского контроля.</w:t>
      </w:r>
    </w:p>
    <w:p w14:paraId="7B29BCEA" w14:textId="77777777" w:rsidR="00E63209" w:rsidRDefault="00E63209">
      <w:pPr>
        <w:pStyle w:val="ConsPlusNormal"/>
        <w:jc w:val="both"/>
      </w:pPr>
    </w:p>
    <w:p w14:paraId="0B414D41" w14:textId="77777777" w:rsidR="00E63209" w:rsidRDefault="00E63209">
      <w:pPr>
        <w:pStyle w:val="ConsPlusTitle"/>
        <w:ind w:firstLine="540"/>
        <w:jc w:val="both"/>
        <w:outlineLvl w:val="1"/>
      </w:pPr>
      <w: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14:paraId="633D6DFC" w14:textId="77777777" w:rsidR="00E63209" w:rsidRDefault="00E63209">
      <w:pPr>
        <w:pStyle w:val="ConsPlusNormal"/>
        <w:jc w:val="both"/>
      </w:pPr>
    </w:p>
    <w:p w14:paraId="46B13F4D" w14:textId="77777777" w:rsidR="00E63209" w:rsidRDefault="00E63209">
      <w:pPr>
        <w:pStyle w:val="ConsPlusTitle"/>
        <w:ind w:firstLine="540"/>
        <w:jc w:val="both"/>
        <w:outlineLvl w:val="2"/>
      </w:pPr>
      <w:bookmarkStart w:id="118" w:name="P427"/>
      <w:bookmarkEnd w:id="118"/>
      <w:r>
        <w:t>Глава 15. Взаимодействие резидентов (нерезидентов) с уполномоченными банками при представлении документов и информации</w:t>
      </w:r>
    </w:p>
    <w:p w14:paraId="18D65640" w14:textId="77777777" w:rsidR="00E63209" w:rsidRDefault="00E63209">
      <w:pPr>
        <w:pStyle w:val="ConsPlusNormal"/>
        <w:jc w:val="both"/>
      </w:pPr>
    </w:p>
    <w:p w14:paraId="71B79097" w14:textId="77777777" w:rsidR="00E63209" w:rsidRDefault="00E63209">
      <w:pPr>
        <w:pStyle w:val="ConsPlusNormal"/>
        <w:ind w:firstLine="540"/>
        <w:jc w:val="both"/>
      </w:pPr>
      <w:r>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14:paraId="2A32EBAA" w14:textId="77777777" w:rsidR="00E63209" w:rsidRDefault="00E63209">
      <w:pPr>
        <w:pStyle w:val="ConsPlusNormal"/>
        <w:spacing w:before="240"/>
        <w:ind w:firstLine="540"/>
        <w:jc w:val="both"/>
      </w:pPr>
      <w: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14:paraId="7E87A781" w14:textId="77777777" w:rsidR="00E63209" w:rsidRDefault="00E63209">
      <w:pPr>
        <w:pStyle w:val="ConsPlusNormal"/>
        <w:spacing w:before="240"/>
        <w:ind w:firstLine="540"/>
        <w:jc w:val="both"/>
      </w:pPr>
      <w:r>
        <w:t>Порядок оформления (заверения) копий документов определяется по согласованию уполномоченного банка с резидентом.</w:t>
      </w:r>
    </w:p>
    <w:p w14:paraId="3531FC65" w14:textId="77777777" w:rsidR="00E63209" w:rsidRDefault="00E63209">
      <w:pPr>
        <w:pStyle w:val="ConsPlusNormal"/>
        <w:spacing w:before="240"/>
        <w:ind w:firstLine="540"/>
        <w:jc w:val="both"/>
      </w:pPr>
      <w: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14:paraId="59AC8455" w14:textId="77777777" w:rsidR="00E63209" w:rsidRDefault="00E63209">
      <w:pPr>
        <w:pStyle w:val="ConsPlusNormal"/>
        <w:spacing w:before="240"/>
        <w:ind w:firstLine="540"/>
        <w:jc w:val="both"/>
      </w:pPr>
      <w:r>
        <w:lastRenderedPageBreak/>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14:paraId="4A5DA252" w14:textId="77777777" w:rsidR="00E63209" w:rsidRDefault="00E63209">
      <w:pPr>
        <w:pStyle w:val="ConsPlusNormal"/>
        <w:spacing w:before="240"/>
        <w:ind w:firstLine="540"/>
        <w:jc w:val="both"/>
      </w:pPr>
      <w:r>
        <w:t>Ответственное лицо и печать уполномоченного банка утверждаются распорядительным актом уполномоченного банка.</w:t>
      </w:r>
    </w:p>
    <w:p w14:paraId="0528FDC8" w14:textId="77777777" w:rsidR="00E63209" w:rsidRDefault="00E63209">
      <w:pPr>
        <w:pStyle w:val="ConsPlusNormal"/>
        <w:spacing w:before="240"/>
        <w:ind w:firstLine="540"/>
        <w:jc w:val="both"/>
      </w:pPr>
      <w:r>
        <w:t xml:space="preserve">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40" w:history="1">
        <w:r>
          <w:rPr>
            <w:color w:val="0000FF"/>
          </w:rPr>
          <w:t>Инструкции</w:t>
        </w:r>
      </w:hyperlink>
      <w: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14:paraId="109C9AE8" w14:textId="77777777" w:rsidR="00E63209" w:rsidRDefault="00E63209">
      <w:pPr>
        <w:pStyle w:val="ConsPlusNormal"/>
        <w:spacing w:before="240"/>
        <w:ind w:firstLine="540"/>
        <w:jc w:val="both"/>
      </w:pPr>
      <w:r>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14:paraId="62EF6110" w14:textId="77777777" w:rsidR="00E63209" w:rsidRDefault="00E63209">
      <w:pPr>
        <w:pStyle w:val="ConsPlusNormal"/>
        <w:spacing w:before="240"/>
        <w:ind w:firstLine="540"/>
        <w:jc w:val="both"/>
      </w:pPr>
      <w: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14:paraId="146B9827" w14:textId="77777777" w:rsidR="00E63209" w:rsidRDefault="00E63209">
      <w:pPr>
        <w:pStyle w:val="ConsPlusNormal"/>
        <w:spacing w:before="240"/>
        <w:ind w:firstLine="540"/>
        <w:jc w:val="both"/>
      </w:pPr>
      <w:r>
        <w:t>15.7. Документы, направляемые резидентом в уполномоченный банк в электронном виде, подписываются электронной подписью резидента.</w:t>
      </w:r>
    </w:p>
    <w:p w14:paraId="7EB8D4E0" w14:textId="77777777" w:rsidR="00E63209" w:rsidRDefault="00E63209">
      <w:pPr>
        <w:pStyle w:val="ConsPlusNormal"/>
        <w:spacing w:before="240"/>
        <w:ind w:firstLine="540"/>
        <w:jc w:val="both"/>
      </w:pPr>
      <w:r>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14:paraId="13CB84DF" w14:textId="77777777" w:rsidR="00E63209" w:rsidRDefault="00E63209">
      <w:pPr>
        <w:pStyle w:val="ConsPlusNormal"/>
        <w:spacing w:before="240"/>
        <w:ind w:firstLine="540"/>
        <w:jc w:val="both"/>
      </w:pPr>
      <w:r>
        <w:t>15.9. Документы, которые направляются уполномоченным банком резиденту в соответствии с настоящей Инструкцией, должны иметь:</w:t>
      </w:r>
    </w:p>
    <w:p w14:paraId="01B51D48" w14:textId="77777777" w:rsidR="00E63209" w:rsidRDefault="00E63209">
      <w:pPr>
        <w:pStyle w:val="ConsPlusNormal"/>
        <w:spacing w:before="240"/>
        <w:ind w:firstLine="540"/>
        <w:jc w:val="both"/>
      </w:pPr>
      <w:r>
        <w:t>на бумажном носителе на каждой странице - подпись ответственного лица и печать уполномоченного банка;</w:t>
      </w:r>
    </w:p>
    <w:p w14:paraId="1C310476" w14:textId="77777777" w:rsidR="00E63209" w:rsidRDefault="00E63209">
      <w:pPr>
        <w:pStyle w:val="ConsPlusNormal"/>
        <w:spacing w:before="240"/>
        <w:ind w:firstLine="540"/>
        <w:jc w:val="both"/>
      </w:pPr>
      <w:r>
        <w:t>в электронном виде - электронную подпись ответственного лица.</w:t>
      </w:r>
    </w:p>
    <w:p w14:paraId="1F84EA47" w14:textId="77777777" w:rsidR="00E63209" w:rsidRDefault="00E63209">
      <w:pPr>
        <w:pStyle w:val="ConsPlusNormal"/>
        <w:spacing w:before="240"/>
        <w:ind w:firstLine="540"/>
        <w:jc w:val="both"/>
      </w:pPr>
      <w:r>
        <w:t xml:space="preserve">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w:t>
      </w:r>
      <w:r>
        <w:lastRenderedPageBreak/>
        <w:t>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14:paraId="491C743E" w14:textId="77777777" w:rsidR="00E63209" w:rsidRDefault="00E63209">
      <w:pPr>
        <w:pStyle w:val="ConsPlusNormal"/>
        <w:spacing w:before="240"/>
        <w:ind w:firstLine="540"/>
        <w:jc w:val="both"/>
      </w:pPr>
      <w: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14:paraId="63A44F2E" w14:textId="77777777" w:rsidR="00E63209" w:rsidRDefault="00E63209">
      <w:pPr>
        <w:pStyle w:val="ConsPlusNormal"/>
        <w:spacing w:before="240"/>
        <w:ind w:firstLine="540"/>
        <w:jc w:val="both"/>
      </w:pPr>
      <w: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14:paraId="317E7DB1" w14:textId="77777777" w:rsidR="00E63209" w:rsidRDefault="00E63209">
      <w:pPr>
        <w:pStyle w:val="ConsPlusNormal"/>
        <w:jc w:val="both"/>
      </w:pPr>
    </w:p>
    <w:p w14:paraId="5CA8AAF1" w14:textId="77777777" w:rsidR="00E63209" w:rsidRDefault="00E63209">
      <w:pPr>
        <w:pStyle w:val="ConsPlusTitle"/>
        <w:ind w:firstLine="540"/>
        <w:jc w:val="both"/>
        <w:outlineLvl w:val="2"/>
      </w:pPr>
      <w:r>
        <w:t>Глава 16. Осуществление уполномоченными банками проверки представленных документов и информации</w:t>
      </w:r>
    </w:p>
    <w:p w14:paraId="4DB2CFDE" w14:textId="77777777" w:rsidR="00E63209" w:rsidRDefault="00E63209">
      <w:pPr>
        <w:pStyle w:val="ConsPlusNormal"/>
        <w:jc w:val="both"/>
      </w:pPr>
    </w:p>
    <w:p w14:paraId="5FDD5C33" w14:textId="77777777" w:rsidR="00E63209" w:rsidRDefault="00E63209">
      <w:pPr>
        <w:pStyle w:val="ConsPlusNormal"/>
        <w:ind w:firstLine="540"/>
        <w:jc w:val="both"/>
      </w:pPr>
      <w:bookmarkStart w:id="119" w:name="P449"/>
      <w:bookmarkEnd w:id="119"/>
      <w:r>
        <w:t xml:space="preserve">16.1. При представлении 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w:t>
      </w:r>
      <w:hyperlink w:anchor="P464" w:history="1">
        <w:r>
          <w:rPr>
            <w:color w:val="0000FF"/>
          </w:rPr>
          <w:t>пунктом 16.6</w:t>
        </w:r>
      </w:hyperlink>
      <w:r>
        <w:t xml:space="preserve"> настоящей Инструкции.</w:t>
      </w:r>
    </w:p>
    <w:p w14:paraId="4A270797" w14:textId="77777777" w:rsidR="00E63209" w:rsidRDefault="00E63209">
      <w:pPr>
        <w:pStyle w:val="ConsPlusNormal"/>
        <w:spacing w:before="240"/>
        <w:ind w:firstLine="540"/>
        <w:jc w:val="both"/>
      </w:pPr>
      <w:r>
        <w:t>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в уполномоченный банк в случаях, установленных настоящей Инструкцией.</w:t>
      </w:r>
    </w:p>
    <w:p w14:paraId="565AF762" w14:textId="77777777" w:rsidR="00E63209" w:rsidRDefault="00E63209">
      <w:pPr>
        <w:pStyle w:val="ConsPlusNormal"/>
        <w:spacing w:before="240"/>
        <w:ind w:firstLine="540"/>
        <w:jc w:val="both"/>
      </w:pPr>
      <w: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14:paraId="7AD14809" w14:textId="77777777" w:rsidR="00E63209" w:rsidRDefault="00E63209">
      <w:pPr>
        <w:pStyle w:val="ConsPlusNormal"/>
        <w:spacing w:before="240"/>
        <w:ind w:firstLine="540"/>
        <w:jc w:val="both"/>
      </w:pPr>
      <w: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14:paraId="49C56E84" w14:textId="77777777" w:rsidR="00E63209" w:rsidRDefault="00E63209">
      <w:pPr>
        <w:pStyle w:val="ConsPlusNormal"/>
        <w:spacing w:before="240"/>
        <w:ind w:firstLine="540"/>
        <w:jc w:val="both"/>
      </w:pPr>
      <w: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21" w:history="1">
        <w:r>
          <w:rPr>
            <w:color w:val="0000FF"/>
          </w:rPr>
          <w:t>раздела II</w:t>
        </w:r>
      </w:hyperlink>
      <w:r>
        <w:t xml:space="preserve"> настоящей Инструкции.</w:t>
      </w:r>
    </w:p>
    <w:p w14:paraId="362D9180" w14:textId="77777777" w:rsidR="00E63209" w:rsidRDefault="00E63209">
      <w:pPr>
        <w:pStyle w:val="ConsPlusNormal"/>
        <w:spacing w:before="240"/>
        <w:ind w:firstLine="540"/>
        <w:jc w:val="both"/>
      </w:pPr>
      <w:r>
        <w:t>16.1.5. Соблюдения установленного настоящей Инструкцией порядка заполнения, представления резидентом соответствующих документов и информации, требование о представлении которых установлено настоящей Инструкцией.</w:t>
      </w:r>
    </w:p>
    <w:p w14:paraId="0D33A349" w14:textId="77777777" w:rsidR="00E63209" w:rsidRDefault="00E63209">
      <w:pPr>
        <w:pStyle w:val="ConsPlusNormal"/>
        <w:spacing w:before="240"/>
        <w:ind w:firstLine="540"/>
        <w:jc w:val="both"/>
      </w:pPr>
      <w:bookmarkStart w:id="120" w:name="P455"/>
      <w:bookmarkEnd w:id="120"/>
      <w:r>
        <w:t>16.2. Проверка осуществляется уполномоченным банком в следующие сроки.</w:t>
      </w:r>
    </w:p>
    <w:p w14:paraId="110BDB73" w14:textId="77777777" w:rsidR="00E63209" w:rsidRDefault="00E63209">
      <w:pPr>
        <w:pStyle w:val="ConsPlusNormal"/>
        <w:spacing w:before="240"/>
        <w:ind w:firstLine="540"/>
        <w:jc w:val="both"/>
      </w:pPr>
      <w:bookmarkStart w:id="121" w:name="P456"/>
      <w:bookmarkEnd w:id="121"/>
      <w:r>
        <w:lastRenderedPageBreak/>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14:paraId="0EEE7989" w14:textId="77777777" w:rsidR="00E63209" w:rsidRDefault="00E63209">
      <w:pPr>
        <w:pStyle w:val="ConsPlusNormal"/>
        <w:spacing w:before="240"/>
        <w:ind w:firstLine="540"/>
        <w:jc w:val="both"/>
      </w:pPr>
      <w:bookmarkStart w:id="122" w:name="P457"/>
      <w:bookmarkEnd w:id="122"/>
      <w: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261" w:history="1">
        <w:r>
          <w:rPr>
            <w:color w:val="0000FF"/>
          </w:rPr>
          <w:t>пункте 8.8</w:t>
        </w:r>
      </w:hyperlink>
      <w:r>
        <w:t xml:space="preserve"> настоящей Инструкции, - в срок не позднее десяти рабочих дней после даты ее представления в уполномоченный банк.</w:t>
      </w:r>
    </w:p>
    <w:p w14:paraId="6DB93D6E" w14:textId="77777777" w:rsidR="00E63209" w:rsidRDefault="00E63209">
      <w:pPr>
        <w:pStyle w:val="ConsPlusNormal"/>
        <w:spacing w:before="240"/>
        <w:ind w:firstLine="540"/>
        <w:jc w:val="both"/>
      </w:pPr>
      <w:r>
        <w:t xml:space="preserve">16.2.3. В случаях, не указанных в </w:t>
      </w:r>
      <w:hyperlink w:anchor="P456" w:history="1">
        <w:r>
          <w:rPr>
            <w:color w:val="0000FF"/>
          </w:rPr>
          <w:t>подпунктах 16.2.1</w:t>
        </w:r>
      </w:hyperlink>
      <w:r>
        <w:t xml:space="preserve"> и </w:t>
      </w:r>
      <w:hyperlink w:anchor="P457" w:history="1">
        <w:r>
          <w:rPr>
            <w:color w:val="0000FF"/>
          </w:rPr>
          <w:t>16.2.2</w:t>
        </w:r>
      </w:hyperlink>
      <w:r>
        <w:t xml:space="preserve"> настоящего пункта, - в иные сроки, установленные настоящей Инструкцией.</w:t>
      </w:r>
    </w:p>
    <w:p w14:paraId="76769BCB" w14:textId="77777777" w:rsidR="00E63209" w:rsidRDefault="00E63209">
      <w:pPr>
        <w:pStyle w:val="ConsPlusNormal"/>
        <w:spacing w:before="240"/>
        <w:ind w:firstLine="540"/>
        <w:jc w:val="both"/>
      </w:pPr>
      <w:r>
        <w:t xml:space="preserve">16.3. При положительном результате проверки, указанной в </w:t>
      </w:r>
      <w:hyperlink w:anchor="P449" w:history="1">
        <w:r>
          <w:rPr>
            <w:color w:val="0000FF"/>
          </w:rPr>
          <w:t>пункте 16.1</w:t>
        </w:r>
      </w:hyperlink>
      <w:r>
        <w:t xml:space="preserve"> настоящей Инструкции, уполномоченный банк в сроки, установленные для проверки, должен принять представленные резидентом документы и информацию.</w:t>
      </w:r>
    </w:p>
    <w:p w14:paraId="3F43BE3F" w14:textId="77777777" w:rsidR="00E63209" w:rsidRDefault="00E63209">
      <w:pPr>
        <w:pStyle w:val="ConsPlusNormal"/>
        <w:spacing w:before="240"/>
        <w:ind w:firstLine="540"/>
        <w:jc w:val="both"/>
      </w:pPr>
      <w:r>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14:paraId="24E64856" w14:textId="77777777" w:rsidR="00E63209" w:rsidRDefault="00E63209">
      <w:pPr>
        <w:pStyle w:val="ConsPlusNormal"/>
        <w:spacing w:before="240"/>
        <w:ind w:firstLine="540"/>
        <w:jc w:val="both"/>
      </w:pPr>
      <w: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469" w:history="1">
        <w:r>
          <w:rPr>
            <w:color w:val="0000FF"/>
          </w:rPr>
          <w:t>главой 17</w:t>
        </w:r>
      </w:hyperlink>
      <w:r>
        <w:t xml:space="preserve"> настоящей Инструкции.</w:t>
      </w:r>
    </w:p>
    <w:p w14:paraId="3171CFBA" w14:textId="77777777" w:rsidR="00E63209" w:rsidRDefault="00E63209">
      <w:pPr>
        <w:pStyle w:val="ConsPlusNormal"/>
        <w:spacing w:before="240"/>
        <w:ind w:firstLine="540"/>
        <w:jc w:val="both"/>
      </w:pPr>
      <w:r>
        <w:t xml:space="preserve">16.5. При отрицательном результате проверки, указанной в </w:t>
      </w:r>
      <w:hyperlink w:anchor="P449" w:history="1">
        <w:r>
          <w:rPr>
            <w:color w:val="0000FF"/>
          </w:rPr>
          <w:t>пункте 16.1</w:t>
        </w:r>
      </w:hyperlink>
      <w:r>
        <w:t xml:space="preserve"> настоящей Инструкции, уполномоченный банк не позднее сроков, установленных для проверки, должен вернуть представленные резидентом документы и информацию с указанием даты и причины отказа в их принятии.</w:t>
      </w:r>
    </w:p>
    <w:p w14:paraId="763AED28" w14:textId="77777777" w:rsidR="00E63209" w:rsidRDefault="00E63209">
      <w:pPr>
        <w:pStyle w:val="ConsPlusNormal"/>
        <w:spacing w:before="240"/>
        <w:ind w:firstLine="540"/>
        <w:jc w:val="both"/>
      </w:pPr>
      <w:r>
        <w:t>В случае отказа уполномоченного банка в принятии представленных резидентом документов и информации резидент должен устранить замечания уполномоченного банка.</w:t>
      </w:r>
    </w:p>
    <w:p w14:paraId="4DA90886" w14:textId="77777777" w:rsidR="00E63209" w:rsidRDefault="00E63209">
      <w:pPr>
        <w:pStyle w:val="ConsPlusNormal"/>
        <w:spacing w:before="240"/>
        <w:ind w:firstLine="540"/>
        <w:jc w:val="both"/>
      </w:pPr>
      <w:bookmarkStart w:id="123" w:name="P464"/>
      <w:bookmarkEnd w:id="123"/>
      <w: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89" w:history="1">
        <w:r>
          <w:rPr>
            <w:color w:val="0000FF"/>
          </w:rPr>
          <w:t>пунктами 2.19</w:t>
        </w:r>
      </w:hyperlink>
      <w:r>
        <w:t xml:space="preserve">, </w:t>
      </w:r>
      <w:hyperlink w:anchor="P254" w:history="1">
        <w:r>
          <w:rPr>
            <w:color w:val="0000FF"/>
          </w:rPr>
          <w:t>8.4</w:t>
        </w:r>
      </w:hyperlink>
      <w:r>
        <w:t xml:space="preserve"> и </w:t>
      </w:r>
      <w:hyperlink w:anchor="P259" w:history="1">
        <w:r>
          <w:rPr>
            <w:color w:val="0000FF"/>
          </w:rPr>
          <w:t>8.7</w:t>
        </w:r>
      </w:hyperlink>
      <w:r>
        <w:t xml:space="preserve"> настоящей Инструкцией уполномоченный банк должен проверить наличие полного комплекта документов, необходимых для их заполнения.</w:t>
      </w:r>
    </w:p>
    <w:p w14:paraId="68B8D338" w14:textId="77777777" w:rsidR="00E63209" w:rsidRDefault="00E63209">
      <w:pPr>
        <w:pStyle w:val="ConsPlusNormal"/>
        <w:spacing w:before="240"/>
        <w:ind w:firstLine="540"/>
        <w:jc w:val="both"/>
      </w:pPr>
      <w: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14:paraId="158C03AE" w14:textId="77777777" w:rsidR="00E63209" w:rsidRDefault="00E63209">
      <w:pPr>
        <w:pStyle w:val="ConsPlusNormal"/>
        <w:spacing w:before="240"/>
        <w:ind w:firstLine="540"/>
        <w:jc w:val="both"/>
      </w:pPr>
      <w: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14:paraId="3775F91C" w14:textId="77777777" w:rsidR="00E63209" w:rsidRDefault="00E63209">
      <w:pPr>
        <w:pStyle w:val="ConsPlusNormal"/>
        <w:spacing w:before="240"/>
        <w:ind w:firstLine="540"/>
        <w:jc w:val="both"/>
      </w:pPr>
      <w:r>
        <w:t xml:space="preserve">16.7. Требования настоящей Инструкции о представлении резидентом в уполномоченный банк документов и информации в установленные настоящей Инструкцией сроки будут выполнены резидентом в случае, если они представлены резидентом в уполномоченный банк в сроки, установленные настоящей Инструкцией, и приняты уполномоченным банком в сроки, установленные </w:t>
      </w:r>
      <w:hyperlink w:anchor="P455" w:history="1">
        <w:r>
          <w:rPr>
            <w:color w:val="0000FF"/>
          </w:rPr>
          <w:t>пунктом 16.2</w:t>
        </w:r>
      </w:hyperlink>
      <w:r>
        <w:t xml:space="preserve"> настоящей </w:t>
      </w:r>
      <w:r>
        <w:lastRenderedPageBreak/>
        <w:t>Инструкции.</w:t>
      </w:r>
    </w:p>
    <w:p w14:paraId="43E28B47" w14:textId="77777777" w:rsidR="00E63209" w:rsidRDefault="00E63209">
      <w:pPr>
        <w:pStyle w:val="ConsPlusNormal"/>
        <w:jc w:val="both"/>
      </w:pPr>
    </w:p>
    <w:p w14:paraId="6505F00B" w14:textId="77777777" w:rsidR="00E63209" w:rsidRDefault="00E63209">
      <w:pPr>
        <w:pStyle w:val="ConsPlusTitle"/>
        <w:ind w:firstLine="540"/>
        <w:jc w:val="both"/>
        <w:outlineLvl w:val="2"/>
      </w:pPr>
      <w:bookmarkStart w:id="124" w:name="P469"/>
      <w:bookmarkEnd w:id="124"/>
      <w:r>
        <w:t>Глава 17. Досье валютного контроля</w:t>
      </w:r>
    </w:p>
    <w:p w14:paraId="2FD6BA40" w14:textId="77777777" w:rsidR="00E63209" w:rsidRDefault="00E63209">
      <w:pPr>
        <w:pStyle w:val="ConsPlusNormal"/>
        <w:jc w:val="both"/>
      </w:pPr>
    </w:p>
    <w:p w14:paraId="5BB40470" w14:textId="77777777" w:rsidR="00E63209" w:rsidRDefault="00E63209">
      <w:pPr>
        <w:pStyle w:val="ConsPlusNormal"/>
        <w:ind w:firstLine="540"/>
        <w:jc w:val="both"/>
      </w:pPr>
      <w:r>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14:paraId="241B18B4" w14:textId="77777777" w:rsidR="00E63209" w:rsidRDefault="00E63209">
      <w:pPr>
        <w:pStyle w:val="ConsPlusNormal"/>
        <w:spacing w:before="240"/>
        <w:ind w:firstLine="540"/>
        <w:jc w:val="both"/>
      </w:pPr>
      <w:r>
        <w:t>17.1.1. Документы, связанные с проведением операций.</w:t>
      </w:r>
    </w:p>
    <w:p w14:paraId="3E8F66F7" w14:textId="77777777" w:rsidR="00E63209" w:rsidRDefault="00E63209">
      <w:pPr>
        <w:pStyle w:val="ConsPlusNormal"/>
        <w:spacing w:before="240"/>
        <w:ind w:firstLine="540"/>
        <w:jc w:val="both"/>
      </w:pPr>
      <w:r>
        <w:t>17.1.2. Контракты (кредитные договоры), ведомости банковского контроля.</w:t>
      </w:r>
    </w:p>
    <w:p w14:paraId="1E6DE6B4" w14:textId="77777777" w:rsidR="00E63209" w:rsidRDefault="00E63209">
      <w:pPr>
        <w:pStyle w:val="ConsPlusNormal"/>
        <w:spacing w:before="240"/>
        <w:ind w:firstLine="540"/>
        <w:jc w:val="both"/>
      </w:pPr>
      <w:r>
        <w:t>17.1.3. Заявления о внесении изменений в принятый на учет контракт (кредитный договор), о снятии с учета контракта (кредитного договора).</w:t>
      </w:r>
    </w:p>
    <w:p w14:paraId="79383A1D" w14:textId="77777777" w:rsidR="00E63209" w:rsidRDefault="00E63209">
      <w:pPr>
        <w:pStyle w:val="ConsPlusNormal"/>
        <w:spacing w:before="240"/>
        <w:ind w:firstLine="540"/>
        <w:jc w:val="both"/>
      </w:pPr>
      <w:r>
        <w:t>17.1.4. Подтверждающие документы, справки о подтверждающих документах.</w:t>
      </w:r>
    </w:p>
    <w:p w14:paraId="7D1A699C" w14:textId="77777777" w:rsidR="00E63209" w:rsidRDefault="00E63209">
      <w:pPr>
        <w:pStyle w:val="ConsPlusNormal"/>
        <w:spacing w:before="240"/>
        <w:ind w:firstLine="540"/>
        <w:jc w:val="both"/>
      </w:pPr>
      <w:r>
        <w:t>17.1.5. Иные документы и информация, представляемые в соответствии с настоящей Инструкцией.</w:t>
      </w:r>
    </w:p>
    <w:p w14:paraId="79528845" w14:textId="77777777" w:rsidR="00E63209" w:rsidRDefault="00E63209">
      <w:pPr>
        <w:pStyle w:val="ConsPlusNormal"/>
        <w:spacing w:before="240"/>
        <w:ind w:firstLine="540"/>
        <w:jc w:val="both"/>
      </w:pPr>
      <w:r>
        <w:t>17.2. Ведение досье валютного контроля определяется уполномоченным банком самостоятельно во внутренних документах.</w:t>
      </w:r>
    </w:p>
    <w:p w14:paraId="6E42AFFB" w14:textId="77777777" w:rsidR="00E63209" w:rsidRDefault="00E63209">
      <w:pPr>
        <w:pStyle w:val="ConsPlusNormal"/>
        <w:spacing w:before="240"/>
        <w:ind w:firstLine="540"/>
        <w:jc w:val="both"/>
      </w:pPr>
      <w: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14:paraId="0F662633" w14:textId="77777777" w:rsidR="00E63209" w:rsidRDefault="00E63209">
      <w:pPr>
        <w:pStyle w:val="ConsPlusNormal"/>
        <w:spacing w:before="240"/>
        <w:ind w:firstLine="540"/>
        <w:jc w:val="both"/>
      </w:pPr>
      <w: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14:paraId="5CD4294C" w14:textId="77777777" w:rsidR="00E63209" w:rsidRDefault="00E63209">
      <w:pPr>
        <w:pStyle w:val="ConsPlusNormal"/>
        <w:spacing w:before="240"/>
        <w:ind w:firstLine="540"/>
        <w:jc w:val="both"/>
      </w:pPr>
      <w: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14:paraId="52414058" w14:textId="77777777" w:rsidR="00E63209" w:rsidRDefault="00E63209">
      <w:pPr>
        <w:pStyle w:val="ConsPlusNormal"/>
        <w:spacing w:before="240"/>
        <w:ind w:firstLine="540"/>
        <w:jc w:val="both"/>
      </w:pPr>
      <w:r>
        <w:t>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14:paraId="2C4E53DA" w14:textId="77777777" w:rsidR="00E63209" w:rsidRDefault="00E63209">
      <w:pPr>
        <w:pStyle w:val="ConsPlusNormal"/>
        <w:jc w:val="both"/>
      </w:pPr>
    </w:p>
    <w:p w14:paraId="53F38A8A" w14:textId="77777777" w:rsidR="00E63209" w:rsidRDefault="00E63209">
      <w:pPr>
        <w:pStyle w:val="ConsPlusTitle"/>
        <w:ind w:firstLine="540"/>
        <w:jc w:val="both"/>
        <w:outlineLvl w:val="1"/>
      </w:pPr>
      <w:r>
        <w:t>Раздел IV. Переходные и заключительные положения</w:t>
      </w:r>
    </w:p>
    <w:p w14:paraId="4116C0C0" w14:textId="77777777" w:rsidR="00E63209" w:rsidRDefault="00E63209">
      <w:pPr>
        <w:pStyle w:val="ConsPlusNormal"/>
        <w:jc w:val="both"/>
      </w:pPr>
    </w:p>
    <w:p w14:paraId="20ED5FD1" w14:textId="77777777" w:rsidR="00E63209" w:rsidRDefault="00E63209">
      <w:pPr>
        <w:pStyle w:val="ConsPlusTitle"/>
        <w:ind w:firstLine="540"/>
        <w:jc w:val="both"/>
        <w:outlineLvl w:val="2"/>
      </w:pPr>
      <w:r>
        <w:t>Глава 18. Переходные положения</w:t>
      </w:r>
    </w:p>
    <w:p w14:paraId="4D819524" w14:textId="77777777" w:rsidR="00E63209" w:rsidRDefault="00E63209">
      <w:pPr>
        <w:pStyle w:val="ConsPlusNormal"/>
        <w:jc w:val="both"/>
      </w:pPr>
    </w:p>
    <w:p w14:paraId="7F43531A" w14:textId="77777777" w:rsidR="00E63209" w:rsidRDefault="00E63209">
      <w:pPr>
        <w:pStyle w:val="ConsPlusNormal"/>
        <w:ind w:firstLine="540"/>
        <w:jc w:val="both"/>
      </w:pPr>
      <w:bookmarkStart w:id="125" w:name="P487"/>
      <w:bookmarkEnd w:id="125"/>
      <w:r>
        <w:lastRenderedPageBreak/>
        <w:t xml:space="preserve">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w:t>
      </w:r>
      <w:hyperlink r:id="rId41" w:history="1">
        <w:r>
          <w:rPr>
            <w:color w:val="0000FF"/>
          </w:rPr>
          <w:t>главой 19</w:t>
        </w:r>
      </w:hyperlink>
      <w: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14:paraId="54D80228" w14:textId="77777777" w:rsidR="00E63209" w:rsidRDefault="00E63209">
      <w:pPr>
        <w:pStyle w:val="ConsPlusNormal"/>
        <w:spacing w:before="240"/>
        <w:ind w:firstLine="540"/>
        <w:jc w:val="both"/>
      </w:pPr>
      <w: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14:paraId="7DD7A027" w14:textId="77777777" w:rsidR="00E63209" w:rsidRDefault="00E63209">
      <w:pPr>
        <w:pStyle w:val="ConsPlusNormal"/>
        <w:spacing w:before="240"/>
        <w:ind w:firstLine="540"/>
        <w:jc w:val="both"/>
      </w:pPr>
      <w: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14:paraId="54280063" w14:textId="77777777" w:rsidR="00E63209" w:rsidRDefault="00E63209">
      <w:pPr>
        <w:pStyle w:val="ConsPlusNormal"/>
        <w:spacing w:before="240"/>
        <w:ind w:firstLine="540"/>
        <w:jc w:val="both"/>
      </w:pPr>
      <w: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487" w:history="1">
        <w:r>
          <w:rPr>
            <w:color w:val="0000FF"/>
          </w:rPr>
          <w:t>пункте 18.1</w:t>
        </w:r>
      </w:hyperlink>
      <w:r>
        <w:t xml:space="preserve">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14:paraId="1DA3B87F" w14:textId="77777777" w:rsidR="00E63209" w:rsidRDefault="00E63209">
      <w:pPr>
        <w:pStyle w:val="ConsPlusNormal"/>
        <w:spacing w:before="240"/>
        <w:ind w:firstLine="540"/>
        <w:jc w:val="both"/>
      </w:pPr>
      <w:r>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42" w:history="1">
        <w:r>
          <w:rPr>
            <w:color w:val="0000FF"/>
          </w:rPr>
          <w:t>Инструкции</w:t>
        </w:r>
      </w:hyperlink>
      <w: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14:paraId="2CE9B482" w14:textId="77777777" w:rsidR="00E63209" w:rsidRDefault="00E63209">
      <w:pPr>
        <w:pStyle w:val="ConsPlusNormal"/>
        <w:spacing w:before="240"/>
        <w:ind w:firstLine="540"/>
        <w:jc w:val="both"/>
      </w:pPr>
      <w: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43" w:history="1">
        <w:r>
          <w:rPr>
            <w:color w:val="0000FF"/>
          </w:rPr>
          <w:t>Инструкции</w:t>
        </w:r>
      </w:hyperlink>
      <w: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14:paraId="1CBEA6EF" w14:textId="77777777" w:rsidR="00E63209" w:rsidRDefault="00E63209">
      <w:pPr>
        <w:pStyle w:val="ConsPlusNormal"/>
        <w:spacing w:before="240"/>
        <w:ind w:firstLine="540"/>
        <w:jc w:val="both"/>
      </w:pPr>
      <w:r>
        <w:lastRenderedPageBreak/>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44" w:history="1">
        <w:r>
          <w:rPr>
            <w:color w:val="0000FF"/>
          </w:rPr>
          <w:t>Инструкции</w:t>
        </w:r>
      </w:hyperlink>
      <w:r>
        <w:t xml:space="preserve"> Банка России N 138-И, уполномоченный банк должен осуществить действия, предусмотренные настоящей Инструкцией.</w:t>
      </w:r>
    </w:p>
    <w:p w14:paraId="5916F225" w14:textId="77777777" w:rsidR="00E63209" w:rsidRDefault="00E63209">
      <w:pPr>
        <w:pStyle w:val="ConsPlusNormal"/>
        <w:jc w:val="both"/>
      </w:pPr>
    </w:p>
    <w:p w14:paraId="60544EAE" w14:textId="77777777" w:rsidR="00E63209" w:rsidRDefault="00E63209">
      <w:pPr>
        <w:pStyle w:val="ConsPlusTitle"/>
        <w:ind w:firstLine="540"/>
        <w:jc w:val="both"/>
        <w:outlineLvl w:val="2"/>
      </w:pPr>
      <w:r>
        <w:t>Глава 19. Заключительные положения</w:t>
      </w:r>
    </w:p>
    <w:p w14:paraId="1D5B4FDD" w14:textId="77777777" w:rsidR="00E63209" w:rsidRDefault="00E63209">
      <w:pPr>
        <w:pStyle w:val="ConsPlusNormal"/>
        <w:jc w:val="both"/>
      </w:pPr>
    </w:p>
    <w:p w14:paraId="5313A547" w14:textId="77777777" w:rsidR="00E63209" w:rsidRDefault="00E63209">
      <w:pPr>
        <w:pStyle w:val="ConsPlusNormal"/>
        <w:ind w:firstLine="540"/>
        <w:jc w:val="both"/>
      </w:pPr>
      <w:r>
        <w:t>19.1. Настоящая Инструкция подлежит официальному опубликованию и вступает в силу с 1 января 2018 года.</w:t>
      </w:r>
    </w:p>
    <w:p w14:paraId="33B88663" w14:textId="77777777" w:rsidR="00E63209" w:rsidRDefault="00E63209">
      <w:pPr>
        <w:pStyle w:val="ConsPlusNormal"/>
        <w:spacing w:before="240"/>
        <w:ind w:firstLine="540"/>
        <w:jc w:val="both"/>
      </w:pPr>
      <w:r>
        <w:t>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правила составления и представления в электронном виде информации, предусмотренной настоящей Инструкцией.</w:t>
      </w:r>
    </w:p>
    <w:p w14:paraId="49084587" w14:textId="77777777" w:rsidR="00E63209" w:rsidRDefault="00E63209">
      <w:pPr>
        <w:pStyle w:val="ConsPlusNormal"/>
        <w:spacing w:before="240"/>
        <w:ind w:firstLine="540"/>
        <w:jc w:val="both"/>
      </w:pPr>
      <w: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14:paraId="5D602368" w14:textId="77777777" w:rsidR="00E63209" w:rsidRDefault="00E63209">
      <w:pPr>
        <w:pStyle w:val="ConsPlusNormal"/>
        <w:spacing w:before="240"/>
        <w:ind w:firstLine="540"/>
        <w:jc w:val="both"/>
      </w:pPr>
      <w:r>
        <w:t>19.3. Со дня вступления в силу настоящей Инструкции признать утратившими силу:</w:t>
      </w:r>
    </w:p>
    <w:p w14:paraId="4C3B450A" w14:textId="77777777" w:rsidR="00E63209" w:rsidRDefault="00AC0BEA">
      <w:pPr>
        <w:pStyle w:val="ConsPlusNormal"/>
        <w:spacing w:before="240"/>
        <w:ind w:firstLine="540"/>
        <w:jc w:val="both"/>
      </w:pPr>
      <w:hyperlink r:id="rId45" w:history="1">
        <w:r w:rsidR="00E63209">
          <w:rPr>
            <w:color w:val="0000FF"/>
          </w:rPr>
          <w:t>Инструкцию</w:t>
        </w:r>
      </w:hyperlink>
      <w:r w:rsidR="00E63209">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14:paraId="18D47EEE" w14:textId="77777777" w:rsidR="00E63209" w:rsidRDefault="00AC0BEA">
      <w:pPr>
        <w:pStyle w:val="ConsPlusNormal"/>
        <w:spacing w:before="240"/>
        <w:ind w:firstLine="540"/>
        <w:jc w:val="both"/>
      </w:pPr>
      <w:hyperlink r:id="rId46" w:history="1">
        <w:r w:rsidR="00E63209">
          <w:rPr>
            <w:color w:val="0000FF"/>
          </w:rPr>
          <w:t>Указание</w:t>
        </w:r>
      </w:hyperlink>
      <w:r w:rsidR="00E63209">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14:paraId="2B163253" w14:textId="77777777" w:rsidR="00E63209" w:rsidRDefault="00AC0BEA">
      <w:pPr>
        <w:pStyle w:val="ConsPlusNormal"/>
        <w:spacing w:before="240"/>
        <w:ind w:firstLine="540"/>
        <w:jc w:val="both"/>
      </w:pPr>
      <w:hyperlink r:id="rId47" w:history="1">
        <w:r w:rsidR="00E63209">
          <w:rPr>
            <w:color w:val="0000FF"/>
          </w:rPr>
          <w:t>Указание</w:t>
        </w:r>
      </w:hyperlink>
      <w:r w:rsidR="00E63209">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14:paraId="0D956708" w14:textId="77777777" w:rsidR="00E63209" w:rsidRDefault="00AC0BEA">
      <w:pPr>
        <w:pStyle w:val="ConsPlusNormal"/>
        <w:spacing w:before="240"/>
        <w:ind w:firstLine="540"/>
        <w:jc w:val="both"/>
      </w:pPr>
      <w:hyperlink r:id="rId48" w:history="1">
        <w:r w:rsidR="00E63209">
          <w:rPr>
            <w:color w:val="0000FF"/>
          </w:rPr>
          <w:t>Указание</w:t>
        </w:r>
      </w:hyperlink>
      <w:r w:rsidR="00E63209">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w:t>
      </w:r>
      <w:r w:rsidR="00E63209">
        <w:lastRenderedPageBreak/>
        <w:t>июля 2015 года N 37876;</w:t>
      </w:r>
    </w:p>
    <w:p w14:paraId="379E5F52" w14:textId="77777777" w:rsidR="00E63209" w:rsidRDefault="00AC0BEA">
      <w:pPr>
        <w:pStyle w:val="ConsPlusNormal"/>
        <w:spacing w:before="240"/>
        <w:ind w:firstLine="540"/>
        <w:jc w:val="both"/>
      </w:pPr>
      <w:hyperlink r:id="rId49" w:history="1">
        <w:r w:rsidR="00E63209">
          <w:rPr>
            <w:color w:val="0000FF"/>
          </w:rPr>
          <w:t>Указание</w:t>
        </w:r>
      </w:hyperlink>
      <w:r w:rsidR="00E63209">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14:paraId="51BB9638" w14:textId="77777777" w:rsidR="00E63209" w:rsidRDefault="00AC0BEA">
      <w:pPr>
        <w:pStyle w:val="ConsPlusNormal"/>
        <w:spacing w:before="240"/>
        <w:ind w:firstLine="540"/>
        <w:jc w:val="both"/>
      </w:pPr>
      <w:hyperlink r:id="rId50" w:history="1">
        <w:r w:rsidR="00E63209">
          <w:rPr>
            <w:color w:val="0000FF"/>
          </w:rPr>
          <w:t>Указание</w:t>
        </w:r>
      </w:hyperlink>
      <w:r w:rsidR="00E63209">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14:paraId="247EBC7C" w14:textId="77777777" w:rsidR="00E63209" w:rsidRDefault="00E63209">
      <w:pPr>
        <w:pStyle w:val="ConsPlusNormal"/>
        <w:jc w:val="both"/>
      </w:pPr>
    </w:p>
    <w:p w14:paraId="2D11A83B" w14:textId="77777777" w:rsidR="00E63209" w:rsidRDefault="00E63209">
      <w:pPr>
        <w:pStyle w:val="ConsPlusNormal"/>
        <w:jc w:val="right"/>
      </w:pPr>
      <w:r>
        <w:t>Председатель Центрального банка</w:t>
      </w:r>
    </w:p>
    <w:p w14:paraId="196FA857" w14:textId="77777777" w:rsidR="00E63209" w:rsidRDefault="00E63209">
      <w:pPr>
        <w:pStyle w:val="ConsPlusNormal"/>
        <w:jc w:val="right"/>
      </w:pPr>
      <w:r>
        <w:t>Российской Федерации</w:t>
      </w:r>
    </w:p>
    <w:p w14:paraId="6B99E154" w14:textId="77777777" w:rsidR="00E63209" w:rsidRDefault="00E63209">
      <w:pPr>
        <w:pStyle w:val="ConsPlusNormal"/>
        <w:jc w:val="right"/>
      </w:pPr>
      <w:r>
        <w:t>Э.С.НАБИУЛЛИНА</w:t>
      </w:r>
    </w:p>
    <w:p w14:paraId="0966378C" w14:textId="77777777" w:rsidR="00E63209" w:rsidRDefault="00E63209">
      <w:pPr>
        <w:pStyle w:val="ConsPlusNormal"/>
        <w:jc w:val="both"/>
      </w:pPr>
    </w:p>
    <w:p w14:paraId="316DBC38" w14:textId="77777777" w:rsidR="00E63209" w:rsidRDefault="00E63209">
      <w:pPr>
        <w:pStyle w:val="ConsPlusNormal"/>
        <w:jc w:val="both"/>
      </w:pPr>
    </w:p>
    <w:p w14:paraId="59DA7953" w14:textId="77777777" w:rsidR="00E63209" w:rsidRDefault="00E63209">
      <w:pPr>
        <w:pStyle w:val="ConsPlusNormal"/>
        <w:jc w:val="both"/>
      </w:pPr>
    </w:p>
    <w:p w14:paraId="2D6D3BD9" w14:textId="77777777" w:rsidR="00E63209" w:rsidRDefault="00E63209">
      <w:pPr>
        <w:pStyle w:val="ConsPlusNormal"/>
        <w:jc w:val="both"/>
      </w:pPr>
    </w:p>
    <w:p w14:paraId="529DAD60" w14:textId="77777777" w:rsidR="00E63209" w:rsidRDefault="00E63209">
      <w:pPr>
        <w:pStyle w:val="ConsPlusNormal"/>
        <w:jc w:val="both"/>
      </w:pPr>
    </w:p>
    <w:p w14:paraId="061128E6" w14:textId="77777777" w:rsidR="00E63209" w:rsidRDefault="00E63209">
      <w:pPr>
        <w:pStyle w:val="ConsPlusNormal"/>
        <w:jc w:val="right"/>
        <w:outlineLvl w:val="0"/>
      </w:pPr>
      <w:r>
        <w:t>Приложение 1</w:t>
      </w:r>
    </w:p>
    <w:p w14:paraId="5B5ABE0B" w14:textId="77777777" w:rsidR="00E63209" w:rsidRDefault="00E63209">
      <w:pPr>
        <w:pStyle w:val="ConsPlusNormal"/>
        <w:jc w:val="right"/>
      </w:pPr>
      <w:r>
        <w:t>к Инструкции Банка России</w:t>
      </w:r>
    </w:p>
    <w:p w14:paraId="43399891" w14:textId="77777777" w:rsidR="00E63209" w:rsidRDefault="00E63209">
      <w:pPr>
        <w:pStyle w:val="ConsPlusNormal"/>
        <w:jc w:val="right"/>
      </w:pPr>
      <w:r>
        <w:t>от 16 августа 2017 года N 181-И</w:t>
      </w:r>
    </w:p>
    <w:p w14:paraId="139ED416" w14:textId="77777777" w:rsidR="00E63209" w:rsidRDefault="00E63209">
      <w:pPr>
        <w:pStyle w:val="ConsPlusNormal"/>
        <w:jc w:val="right"/>
      </w:pPr>
      <w:r>
        <w:t>"О порядке представления резидентами</w:t>
      </w:r>
    </w:p>
    <w:p w14:paraId="4F3B0890" w14:textId="77777777" w:rsidR="00E63209" w:rsidRDefault="00E63209">
      <w:pPr>
        <w:pStyle w:val="ConsPlusNormal"/>
        <w:jc w:val="right"/>
      </w:pPr>
      <w:r>
        <w:t>и нерезидентами уполномоченным</w:t>
      </w:r>
    </w:p>
    <w:p w14:paraId="26C45B79" w14:textId="77777777" w:rsidR="00E63209" w:rsidRDefault="00E63209">
      <w:pPr>
        <w:pStyle w:val="ConsPlusNormal"/>
        <w:jc w:val="right"/>
      </w:pPr>
      <w:r>
        <w:t>банкам подтверждающих документов</w:t>
      </w:r>
    </w:p>
    <w:p w14:paraId="55F5FEA8" w14:textId="77777777" w:rsidR="00E63209" w:rsidRDefault="00E63209">
      <w:pPr>
        <w:pStyle w:val="ConsPlusNormal"/>
        <w:jc w:val="right"/>
      </w:pPr>
      <w:r>
        <w:t>и информации при осуществлении</w:t>
      </w:r>
    </w:p>
    <w:p w14:paraId="59375ABB" w14:textId="77777777" w:rsidR="00E63209" w:rsidRDefault="00E63209">
      <w:pPr>
        <w:pStyle w:val="ConsPlusNormal"/>
        <w:jc w:val="right"/>
      </w:pPr>
      <w:r>
        <w:t>валютных операций, о единых</w:t>
      </w:r>
    </w:p>
    <w:p w14:paraId="3BA0A0C2" w14:textId="77777777" w:rsidR="00E63209" w:rsidRDefault="00E63209">
      <w:pPr>
        <w:pStyle w:val="ConsPlusNormal"/>
        <w:jc w:val="right"/>
      </w:pPr>
      <w:r>
        <w:t>формах учета и отчетности</w:t>
      </w:r>
    </w:p>
    <w:p w14:paraId="1C4410BD" w14:textId="77777777" w:rsidR="00E63209" w:rsidRDefault="00E63209">
      <w:pPr>
        <w:pStyle w:val="ConsPlusNormal"/>
        <w:jc w:val="right"/>
      </w:pPr>
      <w:r>
        <w:t>по валютным операциям, порядке</w:t>
      </w:r>
    </w:p>
    <w:p w14:paraId="7A42E977" w14:textId="77777777" w:rsidR="00E63209" w:rsidRDefault="00E63209">
      <w:pPr>
        <w:pStyle w:val="ConsPlusNormal"/>
        <w:jc w:val="right"/>
      </w:pPr>
      <w:r>
        <w:t>и сроках их представления"</w:t>
      </w:r>
    </w:p>
    <w:p w14:paraId="74036D05" w14:textId="77777777" w:rsidR="00E63209" w:rsidRDefault="00E63209">
      <w:pPr>
        <w:pStyle w:val="ConsPlusNormal"/>
      </w:pPr>
    </w:p>
    <w:p w14:paraId="427A3D25" w14:textId="77777777" w:rsidR="00E63209" w:rsidRDefault="00E63209">
      <w:pPr>
        <w:pStyle w:val="ConsPlusTitle"/>
        <w:jc w:val="center"/>
      </w:pPr>
      <w:r>
        <w:t>ПЕРЕЧЕНЬ КОДОВ ВИДОВ ОПЕРАЦИЙ РЕЗИДЕНТОВ И НЕРЕЗИДЕНТОВ</w:t>
      </w:r>
    </w:p>
    <w:p w14:paraId="668896AC"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E63209" w14:paraId="1CBB59B8" w14:textId="77777777">
        <w:tc>
          <w:tcPr>
            <w:tcW w:w="1246" w:type="dxa"/>
            <w:gridSpan w:val="2"/>
          </w:tcPr>
          <w:p w14:paraId="21092359" w14:textId="77777777" w:rsidR="00E63209" w:rsidRDefault="00E63209">
            <w:pPr>
              <w:pStyle w:val="ConsPlusNormal"/>
              <w:jc w:val="center"/>
            </w:pPr>
            <w:r>
              <w:t>Код вида операции</w:t>
            </w:r>
          </w:p>
        </w:tc>
        <w:tc>
          <w:tcPr>
            <w:tcW w:w="7824" w:type="dxa"/>
          </w:tcPr>
          <w:p w14:paraId="769DBF28" w14:textId="77777777" w:rsidR="00E63209" w:rsidRDefault="00E63209">
            <w:pPr>
              <w:pStyle w:val="ConsPlusNormal"/>
              <w:jc w:val="center"/>
            </w:pPr>
            <w:r>
              <w:t>Наименование вида операции</w:t>
            </w:r>
          </w:p>
        </w:tc>
      </w:tr>
      <w:tr w:rsidR="00E63209" w14:paraId="473F7E93" w14:textId="77777777">
        <w:tc>
          <w:tcPr>
            <w:tcW w:w="1246" w:type="dxa"/>
            <w:gridSpan w:val="2"/>
          </w:tcPr>
          <w:p w14:paraId="5A6DA8CE" w14:textId="77777777" w:rsidR="00E63209" w:rsidRDefault="00E63209">
            <w:pPr>
              <w:pStyle w:val="ConsPlusNormal"/>
              <w:jc w:val="center"/>
              <w:outlineLvl w:val="1"/>
            </w:pPr>
            <w:r>
              <w:t>01</w:t>
            </w:r>
          </w:p>
        </w:tc>
        <w:tc>
          <w:tcPr>
            <w:tcW w:w="7824" w:type="dxa"/>
          </w:tcPr>
          <w:p w14:paraId="3BF1D32F" w14:textId="77777777" w:rsidR="00E63209" w:rsidRDefault="00E63209">
            <w:pPr>
              <w:pStyle w:val="ConsPlusNormal"/>
              <w:jc w:val="center"/>
            </w:pPr>
            <w:r>
              <w:t>Конверсионные операции резидентов в безналичной форме</w:t>
            </w:r>
          </w:p>
        </w:tc>
      </w:tr>
      <w:tr w:rsidR="00E63209" w14:paraId="22EAEF35" w14:textId="77777777">
        <w:tc>
          <w:tcPr>
            <w:tcW w:w="623" w:type="dxa"/>
          </w:tcPr>
          <w:p w14:paraId="69E7B8B3" w14:textId="77777777" w:rsidR="00E63209" w:rsidRDefault="00E63209">
            <w:pPr>
              <w:pStyle w:val="ConsPlusNormal"/>
              <w:jc w:val="center"/>
            </w:pPr>
            <w:r>
              <w:t>01</w:t>
            </w:r>
          </w:p>
        </w:tc>
        <w:tc>
          <w:tcPr>
            <w:tcW w:w="623" w:type="dxa"/>
          </w:tcPr>
          <w:p w14:paraId="79A5890F" w14:textId="77777777" w:rsidR="00E63209" w:rsidRDefault="00E63209">
            <w:pPr>
              <w:pStyle w:val="ConsPlusNormal"/>
              <w:jc w:val="center"/>
            </w:pPr>
            <w:r>
              <w:t>010</w:t>
            </w:r>
          </w:p>
        </w:tc>
        <w:tc>
          <w:tcPr>
            <w:tcW w:w="7824" w:type="dxa"/>
          </w:tcPr>
          <w:p w14:paraId="5E880314" w14:textId="77777777" w:rsidR="00E63209" w:rsidRDefault="00E63209">
            <w:pPr>
              <w:pStyle w:val="ConsPlusNormal"/>
              <w:jc w:val="both"/>
            </w:pPr>
            <w:r>
              <w:t>Продажа резидентом иностранной валюты за валюту Российской Федерации</w:t>
            </w:r>
          </w:p>
        </w:tc>
      </w:tr>
      <w:tr w:rsidR="00E63209" w14:paraId="7213194F" w14:textId="77777777">
        <w:tc>
          <w:tcPr>
            <w:tcW w:w="623" w:type="dxa"/>
          </w:tcPr>
          <w:p w14:paraId="29E78F09" w14:textId="77777777" w:rsidR="00E63209" w:rsidRDefault="00E63209">
            <w:pPr>
              <w:pStyle w:val="ConsPlusNormal"/>
              <w:jc w:val="center"/>
            </w:pPr>
            <w:r>
              <w:t>01</w:t>
            </w:r>
          </w:p>
        </w:tc>
        <w:tc>
          <w:tcPr>
            <w:tcW w:w="623" w:type="dxa"/>
          </w:tcPr>
          <w:p w14:paraId="33670A63" w14:textId="77777777" w:rsidR="00E63209" w:rsidRDefault="00E63209">
            <w:pPr>
              <w:pStyle w:val="ConsPlusNormal"/>
              <w:jc w:val="center"/>
            </w:pPr>
            <w:r>
              <w:t>030</w:t>
            </w:r>
          </w:p>
        </w:tc>
        <w:tc>
          <w:tcPr>
            <w:tcW w:w="7824" w:type="dxa"/>
          </w:tcPr>
          <w:p w14:paraId="130641B3" w14:textId="77777777" w:rsidR="00E63209" w:rsidRDefault="00E63209">
            <w:pPr>
              <w:pStyle w:val="ConsPlusNormal"/>
              <w:jc w:val="both"/>
            </w:pPr>
            <w:r>
              <w:t>Покупка резидентом иностранной валюты за валюту Российской Федерации</w:t>
            </w:r>
          </w:p>
        </w:tc>
      </w:tr>
      <w:tr w:rsidR="00E63209" w14:paraId="14F79BC4" w14:textId="77777777">
        <w:tc>
          <w:tcPr>
            <w:tcW w:w="623" w:type="dxa"/>
          </w:tcPr>
          <w:p w14:paraId="61BEEF1F" w14:textId="77777777" w:rsidR="00E63209" w:rsidRDefault="00E63209">
            <w:pPr>
              <w:pStyle w:val="ConsPlusNormal"/>
              <w:jc w:val="center"/>
            </w:pPr>
            <w:r>
              <w:t>01</w:t>
            </w:r>
          </w:p>
        </w:tc>
        <w:tc>
          <w:tcPr>
            <w:tcW w:w="623" w:type="dxa"/>
          </w:tcPr>
          <w:p w14:paraId="74E8692D" w14:textId="77777777" w:rsidR="00E63209" w:rsidRDefault="00E63209">
            <w:pPr>
              <w:pStyle w:val="ConsPlusNormal"/>
              <w:jc w:val="center"/>
            </w:pPr>
            <w:r>
              <w:t>040</w:t>
            </w:r>
          </w:p>
        </w:tc>
        <w:tc>
          <w:tcPr>
            <w:tcW w:w="7824" w:type="dxa"/>
          </w:tcPr>
          <w:p w14:paraId="1317D94A" w14:textId="77777777" w:rsidR="00E63209" w:rsidRDefault="00E63209">
            <w:pPr>
              <w:pStyle w:val="ConsPlusNormal"/>
              <w:jc w:val="both"/>
            </w:pPr>
            <w:r>
              <w:t>Покупка (продажа) резидентом одной иностранной валюты за другую иностранную валюту</w:t>
            </w:r>
          </w:p>
        </w:tc>
      </w:tr>
      <w:tr w:rsidR="00E63209" w14:paraId="3E082EBD" w14:textId="77777777">
        <w:tc>
          <w:tcPr>
            <w:tcW w:w="1246" w:type="dxa"/>
            <w:gridSpan w:val="2"/>
          </w:tcPr>
          <w:p w14:paraId="7A1F644C" w14:textId="77777777" w:rsidR="00E63209" w:rsidRDefault="00E63209">
            <w:pPr>
              <w:pStyle w:val="ConsPlusNormal"/>
              <w:jc w:val="center"/>
            </w:pPr>
            <w:r>
              <w:lastRenderedPageBreak/>
              <w:t>02</w:t>
            </w:r>
          </w:p>
        </w:tc>
        <w:tc>
          <w:tcPr>
            <w:tcW w:w="7824" w:type="dxa"/>
          </w:tcPr>
          <w:p w14:paraId="2157BD5C" w14:textId="77777777" w:rsidR="00E63209" w:rsidRDefault="00E63209">
            <w:pPr>
              <w:pStyle w:val="ConsPlusNormal"/>
              <w:jc w:val="center"/>
            </w:pPr>
            <w:r>
              <w:t>Конверсионные операции нерезидентов в безналичной форме</w:t>
            </w:r>
          </w:p>
        </w:tc>
      </w:tr>
      <w:tr w:rsidR="00E63209" w14:paraId="5A1E0F03" w14:textId="77777777">
        <w:tc>
          <w:tcPr>
            <w:tcW w:w="623" w:type="dxa"/>
          </w:tcPr>
          <w:p w14:paraId="5AF5EAF7" w14:textId="77777777" w:rsidR="00E63209" w:rsidRDefault="00E63209">
            <w:pPr>
              <w:pStyle w:val="ConsPlusNormal"/>
              <w:jc w:val="center"/>
            </w:pPr>
            <w:r>
              <w:t>02</w:t>
            </w:r>
          </w:p>
        </w:tc>
        <w:tc>
          <w:tcPr>
            <w:tcW w:w="623" w:type="dxa"/>
          </w:tcPr>
          <w:p w14:paraId="2743EB8F" w14:textId="77777777" w:rsidR="00E63209" w:rsidRDefault="00E63209">
            <w:pPr>
              <w:pStyle w:val="ConsPlusNormal"/>
              <w:jc w:val="center"/>
            </w:pPr>
            <w:r>
              <w:t>010</w:t>
            </w:r>
          </w:p>
        </w:tc>
        <w:tc>
          <w:tcPr>
            <w:tcW w:w="7824" w:type="dxa"/>
          </w:tcPr>
          <w:p w14:paraId="73B0A104" w14:textId="77777777" w:rsidR="00E63209" w:rsidRDefault="00E63209">
            <w:pPr>
              <w:pStyle w:val="ConsPlusNormal"/>
              <w:jc w:val="both"/>
            </w:pPr>
            <w:r>
              <w:t>Покупка нерезидентом валюты Российской Федерации за иностранную валюту</w:t>
            </w:r>
          </w:p>
        </w:tc>
      </w:tr>
      <w:tr w:rsidR="00E63209" w14:paraId="1638E66C" w14:textId="77777777">
        <w:tc>
          <w:tcPr>
            <w:tcW w:w="623" w:type="dxa"/>
          </w:tcPr>
          <w:p w14:paraId="4E32C9F8" w14:textId="77777777" w:rsidR="00E63209" w:rsidRDefault="00E63209">
            <w:pPr>
              <w:pStyle w:val="ConsPlusNormal"/>
              <w:jc w:val="center"/>
            </w:pPr>
            <w:r>
              <w:t>02</w:t>
            </w:r>
          </w:p>
        </w:tc>
        <w:tc>
          <w:tcPr>
            <w:tcW w:w="623" w:type="dxa"/>
          </w:tcPr>
          <w:p w14:paraId="0D7B0DCE" w14:textId="77777777" w:rsidR="00E63209" w:rsidRDefault="00E63209">
            <w:pPr>
              <w:pStyle w:val="ConsPlusNormal"/>
              <w:jc w:val="center"/>
            </w:pPr>
            <w:r>
              <w:t>020</w:t>
            </w:r>
          </w:p>
        </w:tc>
        <w:tc>
          <w:tcPr>
            <w:tcW w:w="7824" w:type="dxa"/>
          </w:tcPr>
          <w:p w14:paraId="44CD6217" w14:textId="77777777" w:rsidR="00E63209" w:rsidRDefault="00E63209">
            <w:pPr>
              <w:pStyle w:val="ConsPlusNormal"/>
              <w:jc w:val="both"/>
            </w:pPr>
            <w:r>
              <w:t>Продажа нерезидентом валюты Российской Федерации за иностранную валюту</w:t>
            </w:r>
          </w:p>
        </w:tc>
      </w:tr>
      <w:tr w:rsidR="00E63209" w14:paraId="563BBB2F" w14:textId="77777777">
        <w:tc>
          <w:tcPr>
            <w:tcW w:w="1246" w:type="dxa"/>
            <w:gridSpan w:val="2"/>
          </w:tcPr>
          <w:p w14:paraId="1FEC7D73" w14:textId="77777777" w:rsidR="00E63209" w:rsidRDefault="00E63209">
            <w:pPr>
              <w:pStyle w:val="ConsPlusNormal"/>
              <w:jc w:val="center"/>
              <w:outlineLvl w:val="1"/>
            </w:pPr>
            <w:r>
              <w:t>10</w:t>
            </w:r>
          </w:p>
        </w:tc>
        <w:tc>
          <w:tcPr>
            <w:tcW w:w="7824" w:type="dxa"/>
          </w:tcPr>
          <w:p w14:paraId="4E9571CE" w14:textId="77777777" w:rsidR="00E63209" w:rsidRDefault="00E63209">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E63209" w14:paraId="37D38447" w14:textId="77777777">
        <w:tc>
          <w:tcPr>
            <w:tcW w:w="623" w:type="dxa"/>
          </w:tcPr>
          <w:p w14:paraId="4C88E1A0" w14:textId="77777777" w:rsidR="00E63209" w:rsidRDefault="00E63209">
            <w:pPr>
              <w:pStyle w:val="ConsPlusNormal"/>
              <w:jc w:val="center"/>
            </w:pPr>
            <w:r>
              <w:t>10</w:t>
            </w:r>
          </w:p>
        </w:tc>
        <w:tc>
          <w:tcPr>
            <w:tcW w:w="623" w:type="dxa"/>
          </w:tcPr>
          <w:p w14:paraId="3A449204" w14:textId="77777777" w:rsidR="00E63209" w:rsidRDefault="00E63209">
            <w:pPr>
              <w:pStyle w:val="ConsPlusNormal"/>
              <w:jc w:val="center"/>
            </w:pPr>
            <w:r>
              <w:t>100</w:t>
            </w:r>
          </w:p>
        </w:tc>
        <w:tc>
          <w:tcPr>
            <w:tcW w:w="7824" w:type="dxa"/>
          </w:tcPr>
          <w:p w14:paraId="73A26397" w14:textId="77777777" w:rsidR="00E63209" w:rsidRDefault="00E63209">
            <w:pPr>
              <w:pStyle w:val="ConsPlusNormal"/>
              <w:jc w:val="both"/>
            </w:pPr>
            <w:r>
              <w:t>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группе 22 настоящего Перечня</w:t>
            </w:r>
          </w:p>
        </w:tc>
      </w:tr>
      <w:tr w:rsidR="00E63209" w14:paraId="750FB2BB" w14:textId="77777777">
        <w:tc>
          <w:tcPr>
            <w:tcW w:w="623" w:type="dxa"/>
          </w:tcPr>
          <w:p w14:paraId="48866B56" w14:textId="77777777" w:rsidR="00E63209" w:rsidRDefault="00E63209">
            <w:pPr>
              <w:pStyle w:val="ConsPlusNormal"/>
              <w:jc w:val="center"/>
            </w:pPr>
            <w:r>
              <w:t>10</w:t>
            </w:r>
          </w:p>
        </w:tc>
        <w:tc>
          <w:tcPr>
            <w:tcW w:w="623" w:type="dxa"/>
          </w:tcPr>
          <w:p w14:paraId="67D0B062" w14:textId="77777777" w:rsidR="00E63209" w:rsidRDefault="00E63209">
            <w:pPr>
              <w:pStyle w:val="ConsPlusNormal"/>
              <w:jc w:val="center"/>
            </w:pPr>
            <w:r>
              <w:t>200</w:t>
            </w:r>
          </w:p>
        </w:tc>
        <w:tc>
          <w:tcPr>
            <w:tcW w:w="7824" w:type="dxa"/>
          </w:tcPr>
          <w:p w14:paraId="4C0BA041" w14:textId="77777777" w:rsidR="00E63209" w:rsidRDefault="00E63209">
            <w:pPr>
              <w:pStyle w:val="ConsPlusNormal"/>
              <w:jc w:val="both"/>
            </w:pPr>
            <w:r>
              <w:t>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группе 22 настоящего Перечня</w:t>
            </w:r>
          </w:p>
        </w:tc>
      </w:tr>
      <w:tr w:rsidR="00E63209" w14:paraId="5A2D09EA" w14:textId="77777777">
        <w:tc>
          <w:tcPr>
            <w:tcW w:w="623" w:type="dxa"/>
          </w:tcPr>
          <w:p w14:paraId="764896F5" w14:textId="77777777" w:rsidR="00E63209" w:rsidRDefault="00E63209">
            <w:pPr>
              <w:pStyle w:val="ConsPlusNormal"/>
              <w:jc w:val="center"/>
            </w:pPr>
            <w:r>
              <w:t>10</w:t>
            </w:r>
          </w:p>
        </w:tc>
        <w:tc>
          <w:tcPr>
            <w:tcW w:w="623" w:type="dxa"/>
          </w:tcPr>
          <w:p w14:paraId="59D42BEA" w14:textId="77777777" w:rsidR="00E63209" w:rsidRDefault="00E63209">
            <w:pPr>
              <w:pStyle w:val="ConsPlusNormal"/>
              <w:jc w:val="center"/>
            </w:pPr>
            <w:r>
              <w:t>800</w:t>
            </w:r>
          </w:p>
        </w:tc>
        <w:tc>
          <w:tcPr>
            <w:tcW w:w="7824" w:type="dxa"/>
          </w:tcPr>
          <w:p w14:paraId="3BA5940A"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вывозе товаров с территории Российской Федерации, за исключением расчетов по коду 22800</w:t>
            </w:r>
          </w:p>
        </w:tc>
      </w:tr>
      <w:tr w:rsidR="00E63209" w14:paraId="7202920A" w14:textId="77777777">
        <w:tc>
          <w:tcPr>
            <w:tcW w:w="1246" w:type="dxa"/>
            <w:gridSpan w:val="2"/>
          </w:tcPr>
          <w:p w14:paraId="0CE23E63" w14:textId="77777777" w:rsidR="00E63209" w:rsidRDefault="00E63209">
            <w:pPr>
              <w:pStyle w:val="ConsPlusNormal"/>
              <w:jc w:val="center"/>
              <w:outlineLvl w:val="1"/>
            </w:pPr>
            <w:r>
              <w:t>11</w:t>
            </w:r>
          </w:p>
        </w:tc>
        <w:tc>
          <w:tcPr>
            <w:tcW w:w="7824" w:type="dxa"/>
          </w:tcPr>
          <w:p w14:paraId="5E80106A" w14:textId="77777777" w:rsidR="00E63209" w:rsidRDefault="00E63209">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E63209" w14:paraId="1ECD7656" w14:textId="77777777">
        <w:tc>
          <w:tcPr>
            <w:tcW w:w="623" w:type="dxa"/>
          </w:tcPr>
          <w:p w14:paraId="67A97A2C" w14:textId="77777777" w:rsidR="00E63209" w:rsidRDefault="00E63209">
            <w:pPr>
              <w:pStyle w:val="ConsPlusNormal"/>
              <w:jc w:val="center"/>
            </w:pPr>
            <w:r>
              <w:t>11</w:t>
            </w:r>
          </w:p>
        </w:tc>
        <w:tc>
          <w:tcPr>
            <w:tcW w:w="623" w:type="dxa"/>
          </w:tcPr>
          <w:p w14:paraId="6BC0E397" w14:textId="77777777" w:rsidR="00E63209" w:rsidRDefault="00E63209">
            <w:pPr>
              <w:pStyle w:val="ConsPlusNormal"/>
              <w:jc w:val="center"/>
            </w:pPr>
            <w:r>
              <w:t>100</w:t>
            </w:r>
          </w:p>
        </w:tc>
        <w:tc>
          <w:tcPr>
            <w:tcW w:w="7824" w:type="dxa"/>
          </w:tcPr>
          <w:p w14:paraId="61E8107D" w14:textId="77777777" w:rsidR="00E63209" w:rsidRDefault="00E63209">
            <w:pPr>
              <w:pStyle w:val="ConsPlusNormal"/>
              <w:jc w:val="both"/>
            </w:pPr>
            <w:r>
              <w:t>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группе 23 настоящего Перечня</w:t>
            </w:r>
          </w:p>
        </w:tc>
      </w:tr>
      <w:tr w:rsidR="00E63209" w14:paraId="19008815" w14:textId="77777777">
        <w:tc>
          <w:tcPr>
            <w:tcW w:w="623" w:type="dxa"/>
          </w:tcPr>
          <w:p w14:paraId="4B417C6F" w14:textId="77777777" w:rsidR="00E63209" w:rsidRDefault="00E63209">
            <w:pPr>
              <w:pStyle w:val="ConsPlusNormal"/>
              <w:jc w:val="center"/>
            </w:pPr>
            <w:r>
              <w:t>11</w:t>
            </w:r>
          </w:p>
        </w:tc>
        <w:tc>
          <w:tcPr>
            <w:tcW w:w="623" w:type="dxa"/>
          </w:tcPr>
          <w:p w14:paraId="2A4F9B32" w14:textId="77777777" w:rsidR="00E63209" w:rsidRDefault="00E63209">
            <w:pPr>
              <w:pStyle w:val="ConsPlusNormal"/>
              <w:jc w:val="center"/>
            </w:pPr>
            <w:r>
              <w:t>200</w:t>
            </w:r>
          </w:p>
        </w:tc>
        <w:tc>
          <w:tcPr>
            <w:tcW w:w="7824" w:type="dxa"/>
          </w:tcPr>
          <w:p w14:paraId="4B01A415" w14:textId="77777777" w:rsidR="00E63209" w:rsidRDefault="00E63209">
            <w:pPr>
              <w:pStyle w:val="ConsPlusNormal"/>
              <w:jc w:val="both"/>
            </w:pPr>
            <w:r>
              <w:t>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группе 23 настоящего Перечня</w:t>
            </w:r>
          </w:p>
        </w:tc>
      </w:tr>
      <w:tr w:rsidR="00E63209" w14:paraId="40A21B94" w14:textId="77777777">
        <w:tc>
          <w:tcPr>
            <w:tcW w:w="623" w:type="dxa"/>
          </w:tcPr>
          <w:p w14:paraId="447147EC" w14:textId="77777777" w:rsidR="00E63209" w:rsidRDefault="00E63209">
            <w:pPr>
              <w:pStyle w:val="ConsPlusNormal"/>
              <w:jc w:val="center"/>
            </w:pPr>
            <w:r>
              <w:t>11</w:t>
            </w:r>
          </w:p>
        </w:tc>
        <w:tc>
          <w:tcPr>
            <w:tcW w:w="623" w:type="dxa"/>
          </w:tcPr>
          <w:p w14:paraId="48E10EB6" w14:textId="77777777" w:rsidR="00E63209" w:rsidRDefault="00E63209">
            <w:pPr>
              <w:pStyle w:val="ConsPlusNormal"/>
              <w:jc w:val="center"/>
            </w:pPr>
            <w:r>
              <w:t>900</w:t>
            </w:r>
          </w:p>
        </w:tc>
        <w:tc>
          <w:tcPr>
            <w:tcW w:w="7824" w:type="dxa"/>
          </w:tcPr>
          <w:p w14:paraId="7CFE3E1F"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E63209" w14:paraId="65760BD4" w14:textId="77777777">
        <w:tc>
          <w:tcPr>
            <w:tcW w:w="1246" w:type="dxa"/>
            <w:gridSpan w:val="2"/>
          </w:tcPr>
          <w:p w14:paraId="2608E165" w14:textId="77777777" w:rsidR="00E63209" w:rsidRDefault="00E63209">
            <w:pPr>
              <w:pStyle w:val="ConsPlusNormal"/>
              <w:jc w:val="center"/>
              <w:outlineLvl w:val="1"/>
            </w:pPr>
            <w:r>
              <w:t>12</w:t>
            </w:r>
          </w:p>
        </w:tc>
        <w:tc>
          <w:tcPr>
            <w:tcW w:w="7824" w:type="dxa"/>
          </w:tcPr>
          <w:p w14:paraId="3DBBB75C" w14:textId="77777777" w:rsidR="00E63209" w:rsidRDefault="00E63209">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E63209" w14:paraId="4F43E37F" w14:textId="77777777">
        <w:tc>
          <w:tcPr>
            <w:tcW w:w="623" w:type="dxa"/>
          </w:tcPr>
          <w:p w14:paraId="7CB0A1D3" w14:textId="77777777" w:rsidR="00E63209" w:rsidRDefault="00E63209">
            <w:pPr>
              <w:pStyle w:val="ConsPlusNormal"/>
              <w:jc w:val="center"/>
            </w:pPr>
            <w:r>
              <w:lastRenderedPageBreak/>
              <w:t>12</w:t>
            </w:r>
          </w:p>
        </w:tc>
        <w:tc>
          <w:tcPr>
            <w:tcW w:w="623" w:type="dxa"/>
          </w:tcPr>
          <w:p w14:paraId="1F3D0561" w14:textId="77777777" w:rsidR="00E63209" w:rsidRDefault="00E63209">
            <w:pPr>
              <w:pStyle w:val="ConsPlusNormal"/>
              <w:jc w:val="center"/>
            </w:pPr>
            <w:r>
              <w:t>050</w:t>
            </w:r>
          </w:p>
        </w:tc>
        <w:tc>
          <w:tcPr>
            <w:tcW w:w="7824" w:type="dxa"/>
          </w:tcPr>
          <w:p w14:paraId="0304191B" w14:textId="77777777" w:rsidR="00E63209" w:rsidRDefault="00E63209">
            <w:pPr>
              <w:pStyle w:val="ConsPlusNormal"/>
              <w:jc w:val="both"/>
            </w:pPr>
            <w: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E63209" w14:paraId="26BCA182" w14:textId="77777777">
        <w:tc>
          <w:tcPr>
            <w:tcW w:w="623" w:type="dxa"/>
          </w:tcPr>
          <w:p w14:paraId="7A7B4BF0" w14:textId="77777777" w:rsidR="00E63209" w:rsidRDefault="00E63209">
            <w:pPr>
              <w:pStyle w:val="ConsPlusNormal"/>
              <w:jc w:val="center"/>
            </w:pPr>
            <w:r>
              <w:t>12</w:t>
            </w:r>
          </w:p>
        </w:tc>
        <w:tc>
          <w:tcPr>
            <w:tcW w:w="623" w:type="dxa"/>
          </w:tcPr>
          <w:p w14:paraId="671D2DFF" w14:textId="77777777" w:rsidR="00E63209" w:rsidRDefault="00E63209">
            <w:pPr>
              <w:pStyle w:val="ConsPlusNormal"/>
              <w:jc w:val="center"/>
            </w:pPr>
            <w:r>
              <w:t>060</w:t>
            </w:r>
          </w:p>
        </w:tc>
        <w:tc>
          <w:tcPr>
            <w:tcW w:w="7824" w:type="dxa"/>
          </w:tcPr>
          <w:p w14:paraId="657A7A8F" w14:textId="77777777" w:rsidR="00E63209" w:rsidRDefault="00E63209">
            <w:pPr>
              <w:pStyle w:val="ConsPlusNormal"/>
              <w:jc w:val="both"/>
            </w:pPr>
            <w: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E63209" w14:paraId="5B24C99E" w14:textId="77777777">
        <w:tc>
          <w:tcPr>
            <w:tcW w:w="623" w:type="dxa"/>
          </w:tcPr>
          <w:p w14:paraId="2D8CBEBC" w14:textId="77777777" w:rsidR="00E63209" w:rsidRDefault="00E63209">
            <w:pPr>
              <w:pStyle w:val="ConsPlusNormal"/>
              <w:jc w:val="center"/>
            </w:pPr>
            <w:r>
              <w:t>12</w:t>
            </w:r>
          </w:p>
        </w:tc>
        <w:tc>
          <w:tcPr>
            <w:tcW w:w="623" w:type="dxa"/>
          </w:tcPr>
          <w:p w14:paraId="0B7E0938" w14:textId="77777777" w:rsidR="00E63209" w:rsidRDefault="00E63209">
            <w:pPr>
              <w:pStyle w:val="ConsPlusNormal"/>
              <w:jc w:val="center"/>
            </w:pPr>
            <w:r>
              <w:t>800</w:t>
            </w:r>
          </w:p>
        </w:tc>
        <w:tc>
          <w:tcPr>
            <w:tcW w:w="7824" w:type="dxa"/>
          </w:tcPr>
          <w:p w14:paraId="7D34516D"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E63209" w14:paraId="2D9D020C" w14:textId="77777777">
        <w:tc>
          <w:tcPr>
            <w:tcW w:w="623" w:type="dxa"/>
          </w:tcPr>
          <w:p w14:paraId="2D579887" w14:textId="77777777" w:rsidR="00E63209" w:rsidRDefault="00E63209">
            <w:pPr>
              <w:pStyle w:val="ConsPlusNormal"/>
              <w:jc w:val="center"/>
            </w:pPr>
            <w:r>
              <w:t>12</w:t>
            </w:r>
          </w:p>
        </w:tc>
        <w:tc>
          <w:tcPr>
            <w:tcW w:w="623" w:type="dxa"/>
          </w:tcPr>
          <w:p w14:paraId="14833CA0" w14:textId="77777777" w:rsidR="00E63209" w:rsidRDefault="00E63209">
            <w:pPr>
              <w:pStyle w:val="ConsPlusNormal"/>
              <w:jc w:val="center"/>
            </w:pPr>
            <w:r>
              <w:t>900</w:t>
            </w:r>
          </w:p>
        </w:tc>
        <w:tc>
          <w:tcPr>
            <w:tcW w:w="7824" w:type="dxa"/>
          </w:tcPr>
          <w:p w14:paraId="09B987D7"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E63209" w14:paraId="0C4D63B0" w14:textId="77777777">
        <w:tc>
          <w:tcPr>
            <w:tcW w:w="1246" w:type="dxa"/>
            <w:gridSpan w:val="2"/>
          </w:tcPr>
          <w:p w14:paraId="7B645003" w14:textId="77777777" w:rsidR="00E63209" w:rsidRDefault="00E63209">
            <w:pPr>
              <w:pStyle w:val="ConsPlusNormal"/>
              <w:jc w:val="center"/>
              <w:outlineLvl w:val="1"/>
            </w:pPr>
            <w:r>
              <w:t>13</w:t>
            </w:r>
          </w:p>
        </w:tc>
        <w:tc>
          <w:tcPr>
            <w:tcW w:w="7824" w:type="dxa"/>
          </w:tcPr>
          <w:p w14:paraId="525E7222" w14:textId="77777777" w:rsidR="00E63209" w:rsidRDefault="00E63209">
            <w:pPr>
              <w:pStyle w:val="ConsPlusNormal"/>
              <w:jc w:val="center"/>
            </w:pPr>
            <w:r>
              <w:t>Расчеты между резидентами и нерезидентами за продаваемые товары на территории Российской Федерации</w:t>
            </w:r>
          </w:p>
        </w:tc>
      </w:tr>
      <w:tr w:rsidR="00E63209" w14:paraId="19086A9B" w14:textId="77777777">
        <w:tc>
          <w:tcPr>
            <w:tcW w:w="623" w:type="dxa"/>
          </w:tcPr>
          <w:p w14:paraId="0FF6088B" w14:textId="77777777" w:rsidR="00E63209" w:rsidRDefault="00E63209">
            <w:pPr>
              <w:pStyle w:val="ConsPlusNormal"/>
              <w:jc w:val="center"/>
            </w:pPr>
            <w:r>
              <w:t>13</w:t>
            </w:r>
          </w:p>
        </w:tc>
        <w:tc>
          <w:tcPr>
            <w:tcW w:w="623" w:type="dxa"/>
          </w:tcPr>
          <w:p w14:paraId="6CB27969" w14:textId="77777777" w:rsidR="00E63209" w:rsidRDefault="00E63209">
            <w:pPr>
              <w:pStyle w:val="ConsPlusNormal"/>
              <w:jc w:val="center"/>
            </w:pPr>
            <w:r>
              <w:t>010</w:t>
            </w:r>
          </w:p>
        </w:tc>
        <w:tc>
          <w:tcPr>
            <w:tcW w:w="7824" w:type="dxa"/>
          </w:tcPr>
          <w:p w14:paraId="15E8A4D6" w14:textId="77777777" w:rsidR="00E63209" w:rsidRDefault="00E63209">
            <w:pPr>
              <w:pStyle w:val="ConsPlusNormal"/>
              <w:jc w:val="both"/>
            </w:pPr>
            <w: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E63209" w14:paraId="70D0BAE4" w14:textId="77777777">
        <w:tc>
          <w:tcPr>
            <w:tcW w:w="623" w:type="dxa"/>
          </w:tcPr>
          <w:p w14:paraId="72EE6D02" w14:textId="77777777" w:rsidR="00E63209" w:rsidRDefault="00E63209">
            <w:pPr>
              <w:pStyle w:val="ConsPlusNormal"/>
              <w:jc w:val="center"/>
            </w:pPr>
            <w:r>
              <w:t>13</w:t>
            </w:r>
          </w:p>
        </w:tc>
        <w:tc>
          <w:tcPr>
            <w:tcW w:w="623" w:type="dxa"/>
          </w:tcPr>
          <w:p w14:paraId="3FD8E87A" w14:textId="77777777" w:rsidR="00E63209" w:rsidRDefault="00E63209">
            <w:pPr>
              <w:pStyle w:val="ConsPlusNormal"/>
              <w:jc w:val="center"/>
            </w:pPr>
            <w:r>
              <w:t>020</w:t>
            </w:r>
          </w:p>
        </w:tc>
        <w:tc>
          <w:tcPr>
            <w:tcW w:w="7824" w:type="dxa"/>
          </w:tcPr>
          <w:p w14:paraId="7F5B68CF" w14:textId="77777777" w:rsidR="00E63209" w:rsidRDefault="00E63209">
            <w:pPr>
              <w:pStyle w:val="ConsPlusNormal"/>
              <w:jc w:val="both"/>
            </w:pPr>
            <w:r>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E63209" w14:paraId="4EE70EB0" w14:textId="77777777">
        <w:tc>
          <w:tcPr>
            <w:tcW w:w="623" w:type="dxa"/>
          </w:tcPr>
          <w:p w14:paraId="129EBA09" w14:textId="77777777" w:rsidR="00E63209" w:rsidRDefault="00E63209">
            <w:pPr>
              <w:pStyle w:val="ConsPlusNormal"/>
              <w:jc w:val="center"/>
            </w:pPr>
            <w:r>
              <w:t>13</w:t>
            </w:r>
          </w:p>
        </w:tc>
        <w:tc>
          <w:tcPr>
            <w:tcW w:w="623" w:type="dxa"/>
          </w:tcPr>
          <w:p w14:paraId="6E53B2D3" w14:textId="77777777" w:rsidR="00E63209" w:rsidRDefault="00E63209">
            <w:pPr>
              <w:pStyle w:val="ConsPlusNormal"/>
              <w:jc w:val="center"/>
            </w:pPr>
            <w:r>
              <w:t>800</w:t>
            </w:r>
          </w:p>
        </w:tc>
        <w:tc>
          <w:tcPr>
            <w:tcW w:w="7824" w:type="dxa"/>
          </w:tcPr>
          <w:p w14:paraId="1C003467"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E63209" w14:paraId="772E9107" w14:textId="77777777">
        <w:tc>
          <w:tcPr>
            <w:tcW w:w="623" w:type="dxa"/>
          </w:tcPr>
          <w:p w14:paraId="112B436B" w14:textId="77777777" w:rsidR="00E63209" w:rsidRDefault="00E63209">
            <w:pPr>
              <w:pStyle w:val="ConsPlusNormal"/>
              <w:jc w:val="center"/>
            </w:pPr>
            <w:r>
              <w:t>13</w:t>
            </w:r>
          </w:p>
        </w:tc>
        <w:tc>
          <w:tcPr>
            <w:tcW w:w="623" w:type="dxa"/>
          </w:tcPr>
          <w:p w14:paraId="43C60C4E" w14:textId="77777777" w:rsidR="00E63209" w:rsidRDefault="00E63209">
            <w:pPr>
              <w:pStyle w:val="ConsPlusNormal"/>
              <w:jc w:val="center"/>
            </w:pPr>
            <w:r>
              <w:t>900</w:t>
            </w:r>
          </w:p>
        </w:tc>
        <w:tc>
          <w:tcPr>
            <w:tcW w:w="7824" w:type="dxa"/>
          </w:tcPr>
          <w:p w14:paraId="1FD2DB2A"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E63209" w14:paraId="5E0E8133" w14:textId="77777777">
        <w:tc>
          <w:tcPr>
            <w:tcW w:w="1246" w:type="dxa"/>
            <w:gridSpan w:val="2"/>
          </w:tcPr>
          <w:p w14:paraId="507EB147" w14:textId="77777777" w:rsidR="00E63209" w:rsidRDefault="00E63209">
            <w:pPr>
              <w:pStyle w:val="ConsPlusNormal"/>
              <w:jc w:val="center"/>
              <w:outlineLvl w:val="1"/>
            </w:pPr>
            <w:r>
              <w:t>20</w:t>
            </w:r>
          </w:p>
        </w:tc>
        <w:tc>
          <w:tcPr>
            <w:tcW w:w="7824" w:type="dxa"/>
          </w:tcPr>
          <w:p w14:paraId="2763D4D3" w14:textId="77777777" w:rsidR="00E63209" w:rsidRDefault="00E63209">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w:t>
            </w:r>
          </w:p>
          <w:p w14:paraId="3BE868F0" w14:textId="77777777" w:rsidR="00E63209" w:rsidRDefault="00E63209">
            <w:pPr>
              <w:pStyle w:val="ConsPlusNormal"/>
              <w:jc w:val="center"/>
            </w:pPr>
            <w:r>
              <w:t>(лизинга)</w:t>
            </w:r>
          </w:p>
        </w:tc>
      </w:tr>
      <w:tr w:rsidR="00E63209" w14:paraId="5A6866F1" w14:textId="77777777">
        <w:tc>
          <w:tcPr>
            <w:tcW w:w="623" w:type="dxa"/>
          </w:tcPr>
          <w:p w14:paraId="6D7F5C57" w14:textId="77777777" w:rsidR="00E63209" w:rsidRDefault="00E63209">
            <w:pPr>
              <w:pStyle w:val="ConsPlusNormal"/>
              <w:jc w:val="center"/>
            </w:pPr>
            <w:r>
              <w:t>20</w:t>
            </w:r>
          </w:p>
        </w:tc>
        <w:tc>
          <w:tcPr>
            <w:tcW w:w="623" w:type="dxa"/>
          </w:tcPr>
          <w:p w14:paraId="4A065524" w14:textId="77777777" w:rsidR="00E63209" w:rsidRDefault="00E63209">
            <w:pPr>
              <w:pStyle w:val="ConsPlusNormal"/>
              <w:jc w:val="center"/>
            </w:pPr>
            <w:r>
              <w:t>100</w:t>
            </w:r>
          </w:p>
        </w:tc>
        <w:tc>
          <w:tcPr>
            <w:tcW w:w="7824" w:type="dxa"/>
          </w:tcPr>
          <w:p w14:paraId="6FFD1054" w14:textId="77777777" w:rsidR="00E63209" w:rsidRDefault="00E63209">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w:t>
            </w:r>
            <w:r>
              <w:lastRenderedPageBreak/>
              <w:t>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группе 22 настоящего Перечня</w:t>
            </w:r>
          </w:p>
        </w:tc>
      </w:tr>
      <w:tr w:rsidR="00E63209" w14:paraId="7E65193E" w14:textId="77777777">
        <w:tc>
          <w:tcPr>
            <w:tcW w:w="623" w:type="dxa"/>
          </w:tcPr>
          <w:p w14:paraId="72421246" w14:textId="77777777" w:rsidR="00E63209" w:rsidRDefault="00E63209">
            <w:pPr>
              <w:pStyle w:val="ConsPlusNormal"/>
              <w:jc w:val="center"/>
            </w:pPr>
            <w:r>
              <w:lastRenderedPageBreak/>
              <w:t>20</w:t>
            </w:r>
          </w:p>
        </w:tc>
        <w:tc>
          <w:tcPr>
            <w:tcW w:w="623" w:type="dxa"/>
          </w:tcPr>
          <w:p w14:paraId="6BC408C1" w14:textId="77777777" w:rsidR="00E63209" w:rsidRDefault="00E63209">
            <w:pPr>
              <w:pStyle w:val="ConsPlusNormal"/>
              <w:jc w:val="center"/>
            </w:pPr>
            <w:r>
              <w:t>200</w:t>
            </w:r>
          </w:p>
        </w:tc>
        <w:tc>
          <w:tcPr>
            <w:tcW w:w="7824" w:type="dxa"/>
          </w:tcPr>
          <w:p w14:paraId="5A90C1BB" w14:textId="77777777" w:rsidR="00E63209" w:rsidRDefault="00E63209">
            <w:pPr>
              <w:pStyle w:val="ConsPlusNormal"/>
              <w:jc w:val="both"/>
            </w:pPr>
            <w:r>
              <w:t>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группе 22 настоящего Перечня</w:t>
            </w:r>
          </w:p>
        </w:tc>
      </w:tr>
      <w:tr w:rsidR="00E63209" w14:paraId="3186DA59" w14:textId="77777777">
        <w:tc>
          <w:tcPr>
            <w:tcW w:w="623" w:type="dxa"/>
          </w:tcPr>
          <w:p w14:paraId="07865876" w14:textId="77777777" w:rsidR="00E63209" w:rsidRDefault="00E63209">
            <w:pPr>
              <w:pStyle w:val="ConsPlusNormal"/>
              <w:jc w:val="center"/>
            </w:pPr>
            <w:r>
              <w:t>20</w:t>
            </w:r>
          </w:p>
        </w:tc>
        <w:tc>
          <w:tcPr>
            <w:tcW w:w="623" w:type="dxa"/>
          </w:tcPr>
          <w:p w14:paraId="47FC60F0" w14:textId="77777777" w:rsidR="00E63209" w:rsidRDefault="00E63209">
            <w:pPr>
              <w:pStyle w:val="ConsPlusNormal"/>
              <w:jc w:val="center"/>
            </w:pPr>
            <w:r>
              <w:t>300</w:t>
            </w:r>
          </w:p>
        </w:tc>
        <w:tc>
          <w:tcPr>
            <w:tcW w:w="7824" w:type="dxa"/>
          </w:tcPr>
          <w:p w14:paraId="381FA843" w14:textId="77777777" w:rsidR="00E63209" w:rsidRDefault="00E63209">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E63209" w14:paraId="1BB96895" w14:textId="77777777">
        <w:tc>
          <w:tcPr>
            <w:tcW w:w="623" w:type="dxa"/>
          </w:tcPr>
          <w:p w14:paraId="1D73512A" w14:textId="77777777" w:rsidR="00E63209" w:rsidRDefault="00E63209">
            <w:pPr>
              <w:pStyle w:val="ConsPlusNormal"/>
              <w:jc w:val="center"/>
            </w:pPr>
            <w:r>
              <w:t>20</w:t>
            </w:r>
          </w:p>
        </w:tc>
        <w:tc>
          <w:tcPr>
            <w:tcW w:w="623" w:type="dxa"/>
          </w:tcPr>
          <w:p w14:paraId="6BFD8103" w14:textId="77777777" w:rsidR="00E63209" w:rsidRDefault="00E63209">
            <w:pPr>
              <w:pStyle w:val="ConsPlusNormal"/>
              <w:jc w:val="center"/>
            </w:pPr>
            <w:r>
              <w:t>400</w:t>
            </w:r>
          </w:p>
        </w:tc>
        <w:tc>
          <w:tcPr>
            <w:tcW w:w="7824" w:type="dxa"/>
          </w:tcPr>
          <w:p w14:paraId="774B383D" w14:textId="77777777" w:rsidR="00E63209" w:rsidRDefault="00E63209">
            <w:pPr>
              <w:pStyle w:val="ConsPlusNormal"/>
              <w:jc w:val="both"/>
            </w:pPr>
            <w:r>
              <w:t>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E63209" w14:paraId="035A787E" w14:textId="77777777">
        <w:tc>
          <w:tcPr>
            <w:tcW w:w="623" w:type="dxa"/>
          </w:tcPr>
          <w:p w14:paraId="32EDEFAD" w14:textId="77777777" w:rsidR="00E63209" w:rsidRDefault="00E63209">
            <w:pPr>
              <w:pStyle w:val="ConsPlusNormal"/>
              <w:jc w:val="center"/>
            </w:pPr>
            <w:r>
              <w:t>20</w:t>
            </w:r>
          </w:p>
        </w:tc>
        <w:tc>
          <w:tcPr>
            <w:tcW w:w="623" w:type="dxa"/>
          </w:tcPr>
          <w:p w14:paraId="6D1087A0" w14:textId="77777777" w:rsidR="00E63209" w:rsidRDefault="00E63209">
            <w:pPr>
              <w:pStyle w:val="ConsPlusNormal"/>
              <w:jc w:val="center"/>
            </w:pPr>
            <w:r>
              <w:t>500</w:t>
            </w:r>
          </w:p>
        </w:tc>
        <w:tc>
          <w:tcPr>
            <w:tcW w:w="7824" w:type="dxa"/>
          </w:tcPr>
          <w:p w14:paraId="2E3005C7" w14:textId="77777777" w:rsidR="00E63209" w:rsidRDefault="00E63209">
            <w:pPr>
              <w:pStyle w:val="ConsPlusNormal"/>
              <w:jc w:val="both"/>
            </w:pPr>
            <w:r>
              <w:t>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E63209" w14:paraId="0FD8FC95" w14:textId="77777777">
        <w:tc>
          <w:tcPr>
            <w:tcW w:w="623" w:type="dxa"/>
          </w:tcPr>
          <w:p w14:paraId="40CD1B0B" w14:textId="77777777" w:rsidR="00E63209" w:rsidRDefault="00E63209">
            <w:pPr>
              <w:pStyle w:val="ConsPlusNormal"/>
              <w:jc w:val="center"/>
            </w:pPr>
            <w:r>
              <w:t>20</w:t>
            </w:r>
          </w:p>
        </w:tc>
        <w:tc>
          <w:tcPr>
            <w:tcW w:w="623" w:type="dxa"/>
          </w:tcPr>
          <w:p w14:paraId="1793415A" w14:textId="77777777" w:rsidR="00E63209" w:rsidRDefault="00E63209">
            <w:pPr>
              <w:pStyle w:val="ConsPlusNormal"/>
              <w:jc w:val="center"/>
            </w:pPr>
            <w:r>
              <w:t>800</w:t>
            </w:r>
          </w:p>
        </w:tc>
        <w:tc>
          <w:tcPr>
            <w:tcW w:w="7824" w:type="dxa"/>
          </w:tcPr>
          <w:p w14:paraId="073ED0B2"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группах 22 и 58 настоящего Перечня</w:t>
            </w:r>
          </w:p>
        </w:tc>
      </w:tr>
      <w:tr w:rsidR="00E63209" w14:paraId="1BDA7F58" w14:textId="77777777">
        <w:tc>
          <w:tcPr>
            <w:tcW w:w="1246" w:type="dxa"/>
            <w:gridSpan w:val="2"/>
          </w:tcPr>
          <w:p w14:paraId="125E9149" w14:textId="77777777" w:rsidR="00E63209" w:rsidRDefault="00E63209">
            <w:pPr>
              <w:pStyle w:val="ConsPlusNormal"/>
              <w:jc w:val="center"/>
              <w:outlineLvl w:val="1"/>
            </w:pPr>
            <w:r>
              <w:t>21</w:t>
            </w:r>
          </w:p>
        </w:tc>
        <w:tc>
          <w:tcPr>
            <w:tcW w:w="7824" w:type="dxa"/>
          </w:tcPr>
          <w:p w14:paraId="50F856FD" w14:textId="77777777" w:rsidR="00E63209" w:rsidRDefault="00E63209">
            <w:pPr>
              <w:pStyle w:val="ConsPlusNormal"/>
              <w:jc w:val="center"/>
            </w:pPr>
            <w:r>
              <w:t xml:space="preserve">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w:t>
            </w:r>
            <w:r>
              <w:lastRenderedPageBreak/>
              <w:t>аренды</w:t>
            </w:r>
          </w:p>
          <w:p w14:paraId="622E0DF6" w14:textId="77777777" w:rsidR="00E63209" w:rsidRDefault="00E63209">
            <w:pPr>
              <w:pStyle w:val="ConsPlusNormal"/>
              <w:jc w:val="center"/>
            </w:pPr>
            <w:r>
              <w:t>(лизинга)</w:t>
            </w:r>
          </w:p>
        </w:tc>
      </w:tr>
      <w:tr w:rsidR="00E63209" w14:paraId="14D92D82" w14:textId="77777777">
        <w:tc>
          <w:tcPr>
            <w:tcW w:w="623" w:type="dxa"/>
          </w:tcPr>
          <w:p w14:paraId="285418CE" w14:textId="77777777" w:rsidR="00E63209" w:rsidRDefault="00E63209">
            <w:pPr>
              <w:pStyle w:val="ConsPlusNormal"/>
              <w:jc w:val="center"/>
            </w:pPr>
            <w:r>
              <w:lastRenderedPageBreak/>
              <w:t>21</w:t>
            </w:r>
          </w:p>
        </w:tc>
        <w:tc>
          <w:tcPr>
            <w:tcW w:w="623" w:type="dxa"/>
          </w:tcPr>
          <w:p w14:paraId="3D485567" w14:textId="77777777" w:rsidR="00E63209" w:rsidRDefault="00E63209">
            <w:pPr>
              <w:pStyle w:val="ConsPlusNormal"/>
              <w:jc w:val="center"/>
            </w:pPr>
            <w:r>
              <w:t>100</w:t>
            </w:r>
          </w:p>
        </w:tc>
        <w:tc>
          <w:tcPr>
            <w:tcW w:w="7824" w:type="dxa"/>
          </w:tcPr>
          <w:p w14:paraId="1B011D99" w14:textId="77777777" w:rsidR="00E63209" w:rsidRDefault="00E63209">
            <w:pPr>
              <w:pStyle w:val="ConsPlusNormal"/>
              <w:jc w:val="both"/>
            </w:pPr>
            <w:r>
              <w:t>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группе 23 настоящего Перечня</w:t>
            </w:r>
          </w:p>
        </w:tc>
      </w:tr>
      <w:tr w:rsidR="00E63209" w14:paraId="67D260EA" w14:textId="77777777">
        <w:tc>
          <w:tcPr>
            <w:tcW w:w="623" w:type="dxa"/>
          </w:tcPr>
          <w:p w14:paraId="6AB38D2B" w14:textId="77777777" w:rsidR="00E63209" w:rsidRDefault="00E63209">
            <w:pPr>
              <w:pStyle w:val="ConsPlusNormal"/>
              <w:jc w:val="center"/>
            </w:pPr>
            <w:r>
              <w:t>21</w:t>
            </w:r>
          </w:p>
        </w:tc>
        <w:tc>
          <w:tcPr>
            <w:tcW w:w="623" w:type="dxa"/>
          </w:tcPr>
          <w:p w14:paraId="053BACA0" w14:textId="77777777" w:rsidR="00E63209" w:rsidRDefault="00E63209">
            <w:pPr>
              <w:pStyle w:val="ConsPlusNormal"/>
              <w:jc w:val="center"/>
            </w:pPr>
            <w:r>
              <w:t>200</w:t>
            </w:r>
          </w:p>
        </w:tc>
        <w:tc>
          <w:tcPr>
            <w:tcW w:w="7824" w:type="dxa"/>
          </w:tcPr>
          <w:p w14:paraId="5D5A2F38" w14:textId="77777777" w:rsidR="00E63209" w:rsidRDefault="00E63209">
            <w:pPr>
              <w:pStyle w:val="ConsPlusNormal"/>
              <w:jc w:val="both"/>
            </w:pPr>
            <w:r>
              <w:t>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группе 23 настоящего Перечня</w:t>
            </w:r>
          </w:p>
        </w:tc>
      </w:tr>
      <w:tr w:rsidR="00E63209" w14:paraId="17032A90" w14:textId="77777777">
        <w:tc>
          <w:tcPr>
            <w:tcW w:w="623" w:type="dxa"/>
          </w:tcPr>
          <w:p w14:paraId="0CDCEE97" w14:textId="77777777" w:rsidR="00E63209" w:rsidRDefault="00E63209">
            <w:pPr>
              <w:pStyle w:val="ConsPlusNormal"/>
              <w:jc w:val="center"/>
            </w:pPr>
            <w:r>
              <w:t>21</w:t>
            </w:r>
          </w:p>
        </w:tc>
        <w:tc>
          <w:tcPr>
            <w:tcW w:w="623" w:type="dxa"/>
          </w:tcPr>
          <w:p w14:paraId="12B9DAD2" w14:textId="77777777" w:rsidR="00E63209" w:rsidRDefault="00E63209">
            <w:pPr>
              <w:pStyle w:val="ConsPlusNormal"/>
              <w:jc w:val="center"/>
            </w:pPr>
            <w:r>
              <w:t>300</w:t>
            </w:r>
          </w:p>
        </w:tc>
        <w:tc>
          <w:tcPr>
            <w:tcW w:w="7824" w:type="dxa"/>
          </w:tcPr>
          <w:p w14:paraId="7F0C5418" w14:textId="77777777" w:rsidR="00E63209" w:rsidRDefault="00E63209">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E63209" w14:paraId="17A74CBC" w14:textId="77777777">
        <w:tc>
          <w:tcPr>
            <w:tcW w:w="623" w:type="dxa"/>
          </w:tcPr>
          <w:p w14:paraId="6F8483F1" w14:textId="77777777" w:rsidR="00E63209" w:rsidRDefault="00E63209">
            <w:pPr>
              <w:pStyle w:val="ConsPlusNormal"/>
              <w:jc w:val="center"/>
            </w:pPr>
            <w:r>
              <w:t>21</w:t>
            </w:r>
          </w:p>
        </w:tc>
        <w:tc>
          <w:tcPr>
            <w:tcW w:w="623" w:type="dxa"/>
          </w:tcPr>
          <w:p w14:paraId="49C6A624" w14:textId="77777777" w:rsidR="00E63209" w:rsidRDefault="00E63209">
            <w:pPr>
              <w:pStyle w:val="ConsPlusNormal"/>
              <w:jc w:val="center"/>
            </w:pPr>
            <w:r>
              <w:t>400</w:t>
            </w:r>
          </w:p>
        </w:tc>
        <w:tc>
          <w:tcPr>
            <w:tcW w:w="7824" w:type="dxa"/>
          </w:tcPr>
          <w:p w14:paraId="64E09B00" w14:textId="77777777" w:rsidR="00E63209" w:rsidRDefault="00E63209">
            <w:pPr>
              <w:pStyle w:val="ConsPlusNormal"/>
              <w:jc w:val="both"/>
            </w:pPr>
            <w:r>
              <w:t>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E63209" w14:paraId="468E20F9" w14:textId="77777777">
        <w:tc>
          <w:tcPr>
            <w:tcW w:w="623" w:type="dxa"/>
          </w:tcPr>
          <w:p w14:paraId="083773D5" w14:textId="77777777" w:rsidR="00E63209" w:rsidRDefault="00E63209">
            <w:pPr>
              <w:pStyle w:val="ConsPlusNormal"/>
              <w:jc w:val="center"/>
            </w:pPr>
            <w:r>
              <w:t>21</w:t>
            </w:r>
          </w:p>
        </w:tc>
        <w:tc>
          <w:tcPr>
            <w:tcW w:w="623" w:type="dxa"/>
          </w:tcPr>
          <w:p w14:paraId="52637A4F" w14:textId="77777777" w:rsidR="00E63209" w:rsidRDefault="00E63209">
            <w:pPr>
              <w:pStyle w:val="ConsPlusNormal"/>
              <w:jc w:val="center"/>
            </w:pPr>
            <w:r>
              <w:t>500</w:t>
            </w:r>
          </w:p>
        </w:tc>
        <w:tc>
          <w:tcPr>
            <w:tcW w:w="7824" w:type="dxa"/>
          </w:tcPr>
          <w:p w14:paraId="4D5810ED" w14:textId="77777777" w:rsidR="00E63209" w:rsidRDefault="00E63209">
            <w:pPr>
              <w:pStyle w:val="ConsPlusNormal"/>
              <w:jc w:val="both"/>
            </w:pPr>
            <w:r>
              <w:t>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E63209" w14:paraId="2A31D4CD" w14:textId="77777777">
        <w:tc>
          <w:tcPr>
            <w:tcW w:w="623" w:type="dxa"/>
          </w:tcPr>
          <w:p w14:paraId="5593D83B" w14:textId="77777777" w:rsidR="00E63209" w:rsidRDefault="00E63209">
            <w:pPr>
              <w:pStyle w:val="ConsPlusNormal"/>
              <w:jc w:val="center"/>
            </w:pPr>
            <w:r>
              <w:t>21</w:t>
            </w:r>
          </w:p>
        </w:tc>
        <w:tc>
          <w:tcPr>
            <w:tcW w:w="623" w:type="dxa"/>
          </w:tcPr>
          <w:p w14:paraId="23DB3F3B" w14:textId="77777777" w:rsidR="00E63209" w:rsidRDefault="00E63209">
            <w:pPr>
              <w:pStyle w:val="ConsPlusNormal"/>
              <w:jc w:val="center"/>
            </w:pPr>
            <w:r>
              <w:t>900</w:t>
            </w:r>
          </w:p>
        </w:tc>
        <w:tc>
          <w:tcPr>
            <w:tcW w:w="7824" w:type="dxa"/>
          </w:tcPr>
          <w:p w14:paraId="2D156E36" w14:textId="77777777" w:rsidR="00E63209" w:rsidRDefault="00E63209">
            <w:pPr>
              <w:pStyle w:val="ConsPlusNormal"/>
              <w:jc w:val="both"/>
            </w:pPr>
            <w: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группах 23 и 58 настоящего </w:t>
            </w:r>
            <w:r>
              <w:lastRenderedPageBreak/>
              <w:t>Перечня</w:t>
            </w:r>
          </w:p>
        </w:tc>
      </w:tr>
      <w:tr w:rsidR="00E63209" w14:paraId="322F2666" w14:textId="77777777">
        <w:tc>
          <w:tcPr>
            <w:tcW w:w="1246" w:type="dxa"/>
            <w:gridSpan w:val="2"/>
          </w:tcPr>
          <w:p w14:paraId="54BD8560" w14:textId="77777777" w:rsidR="00E63209" w:rsidRDefault="00E63209">
            <w:pPr>
              <w:pStyle w:val="ConsPlusNormal"/>
              <w:jc w:val="center"/>
              <w:outlineLvl w:val="1"/>
            </w:pPr>
            <w:r>
              <w:lastRenderedPageBreak/>
              <w:t>22</w:t>
            </w:r>
          </w:p>
        </w:tc>
        <w:tc>
          <w:tcPr>
            <w:tcW w:w="7824" w:type="dxa"/>
          </w:tcPr>
          <w:p w14:paraId="05B2A9F7" w14:textId="77777777" w:rsidR="00E63209" w:rsidRDefault="00E63209">
            <w:pPr>
              <w:pStyle w:val="ConsPlusNormal"/>
              <w:jc w:val="center"/>
            </w:pPr>
            <w:r>
              <w:t>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&lt;1&gt;</w:t>
            </w:r>
          </w:p>
        </w:tc>
      </w:tr>
    </w:tbl>
    <w:p w14:paraId="55E0DD56" w14:textId="77777777" w:rsidR="00E63209" w:rsidRDefault="00E63209">
      <w:pPr>
        <w:pStyle w:val="ConsPlusNormal"/>
      </w:pPr>
    </w:p>
    <w:p w14:paraId="2E98149E" w14:textId="77777777" w:rsidR="00E63209" w:rsidRDefault="00E63209">
      <w:pPr>
        <w:pStyle w:val="ConsPlusNormal"/>
        <w:ind w:firstLine="540"/>
        <w:jc w:val="both"/>
      </w:pPr>
      <w:r>
        <w:t>--------------------------------</w:t>
      </w:r>
    </w:p>
    <w:p w14:paraId="1B5BCC37" w14:textId="77777777" w:rsidR="00E63209" w:rsidRDefault="00E63209">
      <w:pPr>
        <w:pStyle w:val="ConsPlusNormal"/>
        <w:spacing w:before="240"/>
        <w:ind w:firstLine="540"/>
        <w:jc w:val="both"/>
      </w:pPr>
      <w:r>
        <w:t>&lt;1&gt; Коды видов операций данной группы и группы 23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которые в целях настоящего приложения признаются договорами смешанного типа:</w:t>
      </w:r>
    </w:p>
    <w:p w14:paraId="2BB61327" w14:textId="77777777" w:rsidR="00E63209" w:rsidRDefault="00E63209">
      <w:pPr>
        <w:pStyle w:val="ConsPlusNormal"/>
        <w:spacing w:before="240"/>
        <w:ind w:firstLine="540"/>
        <w:jc w:val="both"/>
      </w:pPr>
      <w: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14:paraId="0309895A" w14:textId="77777777" w:rsidR="00E63209" w:rsidRDefault="00E63209">
      <w:pPr>
        <w:pStyle w:val="ConsPlusNormal"/>
        <w:spacing w:before="240"/>
        <w:ind w:firstLine="540"/>
        <w:jc w:val="both"/>
      </w:pPr>
      <w:r>
        <w:t>договорам, указанным в подпункте 4.1.2 пункта 4.1 настоящей Инструкции;</w:t>
      </w:r>
    </w:p>
    <w:p w14:paraId="1FE6EE6E" w14:textId="77777777" w:rsidR="00E63209" w:rsidRDefault="00E63209">
      <w:pPr>
        <w:pStyle w:val="ConsPlusNormal"/>
        <w:spacing w:before="240"/>
        <w:ind w:firstLine="540"/>
        <w:jc w:val="both"/>
      </w:pPr>
      <w:r>
        <w:t>договорам финансовой аренды (лизинга);</w:t>
      </w:r>
    </w:p>
    <w:p w14:paraId="7955B64B" w14:textId="77777777" w:rsidR="00E63209" w:rsidRDefault="00E63209">
      <w:pPr>
        <w:pStyle w:val="ConsPlusNormal"/>
        <w:spacing w:before="240"/>
        <w:ind w:firstLine="540"/>
        <w:jc w:val="both"/>
      </w:pPr>
      <w:r>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14:paraId="683F6543"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E63209" w14:paraId="14A01255" w14:textId="77777777">
        <w:tc>
          <w:tcPr>
            <w:tcW w:w="623" w:type="dxa"/>
          </w:tcPr>
          <w:p w14:paraId="631CABA8" w14:textId="77777777" w:rsidR="00E63209" w:rsidRDefault="00E63209">
            <w:pPr>
              <w:pStyle w:val="ConsPlusNormal"/>
              <w:jc w:val="center"/>
            </w:pPr>
            <w:r>
              <w:t>22</w:t>
            </w:r>
          </w:p>
        </w:tc>
        <w:tc>
          <w:tcPr>
            <w:tcW w:w="623" w:type="dxa"/>
          </w:tcPr>
          <w:p w14:paraId="5DF23095" w14:textId="77777777" w:rsidR="00E63209" w:rsidRDefault="00E63209">
            <w:pPr>
              <w:pStyle w:val="ConsPlusNormal"/>
              <w:jc w:val="center"/>
            </w:pPr>
            <w:r>
              <w:t>100</w:t>
            </w:r>
          </w:p>
        </w:tc>
        <w:tc>
          <w:tcPr>
            <w:tcW w:w="7824" w:type="dxa"/>
          </w:tcPr>
          <w:p w14:paraId="2F3EBB31" w14:textId="77777777" w:rsidR="00E63209" w:rsidRDefault="00E63209">
            <w:pPr>
              <w:pStyle w:val="ConsPlusNormal"/>
              <w:jc w:val="both"/>
            </w:pPr>
            <w: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E63209" w14:paraId="38B0411C" w14:textId="77777777">
        <w:tc>
          <w:tcPr>
            <w:tcW w:w="623" w:type="dxa"/>
          </w:tcPr>
          <w:p w14:paraId="5BEBFDF3" w14:textId="77777777" w:rsidR="00E63209" w:rsidRDefault="00E63209">
            <w:pPr>
              <w:pStyle w:val="ConsPlusNormal"/>
              <w:jc w:val="center"/>
            </w:pPr>
            <w:r>
              <w:t>22</w:t>
            </w:r>
          </w:p>
        </w:tc>
        <w:tc>
          <w:tcPr>
            <w:tcW w:w="623" w:type="dxa"/>
          </w:tcPr>
          <w:p w14:paraId="077A4087" w14:textId="77777777" w:rsidR="00E63209" w:rsidRDefault="00E63209">
            <w:pPr>
              <w:pStyle w:val="ConsPlusNormal"/>
              <w:jc w:val="center"/>
            </w:pPr>
            <w:r>
              <w:t>110</w:t>
            </w:r>
          </w:p>
        </w:tc>
        <w:tc>
          <w:tcPr>
            <w:tcW w:w="7824" w:type="dxa"/>
          </w:tcPr>
          <w:p w14:paraId="780A2812" w14:textId="77777777" w:rsidR="00E63209" w:rsidRDefault="00E63209">
            <w:pPr>
              <w:pStyle w:val="ConsPlusNormal"/>
              <w:jc w:val="both"/>
            </w:pPr>
            <w:r>
              <w:t>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подпункте 4.1.2 пункта 4.1 настоящей Инструкции (авансовый платеж)</w:t>
            </w:r>
          </w:p>
        </w:tc>
      </w:tr>
      <w:tr w:rsidR="00E63209" w14:paraId="09FE382F" w14:textId="77777777">
        <w:tc>
          <w:tcPr>
            <w:tcW w:w="623" w:type="dxa"/>
          </w:tcPr>
          <w:p w14:paraId="5CBEB1B3" w14:textId="77777777" w:rsidR="00E63209" w:rsidRDefault="00E63209">
            <w:pPr>
              <w:pStyle w:val="ConsPlusNormal"/>
              <w:jc w:val="center"/>
            </w:pPr>
            <w:r>
              <w:t>22</w:t>
            </w:r>
          </w:p>
        </w:tc>
        <w:tc>
          <w:tcPr>
            <w:tcW w:w="623" w:type="dxa"/>
          </w:tcPr>
          <w:p w14:paraId="1AB41AC3" w14:textId="77777777" w:rsidR="00E63209" w:rsidRDefault="00E63209">
            <w:pPr>
              <w:pStyle w:val="ConsPlusNormal"/>
              <w:jc w:val="center"/>
            </w:pPr>
            <w:r>
              <w:t>200</w:t>
            </w:r>
          </w:p>
        </w:tc>
        <w:tc>
          <w:tcPr>
            <w:tcW w:w="7824" w:type="dxa"/>
          </w:tcPr>
          <w:p w14:paraId="0A73728D" w14:textId="77777777" w:rsidR="00E63209" w:rsidRDefault="00E63209">
            <w:pPr>
              <w:pStyle w:val="ConsPlusNormal"/>
              <w:jc w:val="both"/>
            </w:pPr>
            <w:r>
              <w:t xml:space="preserve">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w:t>
            </w:r>
            <w:r>
              <w:lastRenderedPageBreak/>
              <w:t>права на них (отсрочка платежа), за исключением расчетов по кодам 20200 и 22210</w:t>
            </w:r>
          </w:p>
        </w:tc>
      </w:tr>
      <w:tr w:rsidR="00E63209" w14:paraId="4B5C1279" w14:textId="77777777">
        <w:tc>
          <w:tcPr>
            <w:tcW w:w="623" w:type="dxa"/>
          </w:tcPr>
          <w:p w14:paraId="78BE15F3" w14:textId="77777777" w:rsidR="00E63209" w:rsidRDefault="00E63209">
            <w:pPr>
              <w:pStyle w:val="ConsPlusNormal"/>
              <w:jc w:val="center"/>
            </w:pPr>
            <w:r>
              <w:lastRenderedPageBreak/>
              <w:t>22</w:t>
            </w:r>
          </w:p>
        </w:tc>
        <w:tc>
          <w:tcPr>
            <w:tcW w:w="623" w:type="dxa"/>
          </w:tcPr>
          <w:p w14:paraId="2F5CF1EE" w14:textId="77777777" w:rsidR="00E63209" w:rsidRDefault="00E63209">
            <w:pPr>
              <w:pStyle w:val="ConsPlusNormal"/>
              <w:jc w:val="center"/>
            </w:pPr>
            <w:r>
              <w:t>210</w:t>
            </w:r>
          </w:p>
        </w:tc>
        <w:tc>
          <w:tcPr>
            <w:tcW w:w="7824" w:type="dxa"/>
          </w:tcPr>
          <w:p w14:paraId="1BBA0B9C" w14:textId="77777777" w:rsidR="00E63209" w:rsidRDefault="00E63209">
            <w:pPr>
              <w:pStyle w:val="ConsPlusNormal"/>
              <w:jc w:val="both"/>
            </w:pPr>
            <w:r>
              <w:t>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подпункте 4.1.2 пункта 4.1 настоящей Инструкции (отсрочка платежа)</w:t>
            </w:r>
          </w:p>
        </w:tc>
      </w:tr>
      <w:tr w:rsidR="00E63209" w14:paraId="7E4CA866" w14:textId="77777777">
        <w:tc>
          <w:tcPr>
            <w:tcW w:w="623" w:type="dxa"/>
          </w:tcPr>
          <w:p w14:paraId="263D8BA4" w14:textId="77777777" w:rsidR="00E63209" w:rsidRDefault="00E63209">
            <w:pPr>
              <w:pStyle w:val="ConsPlusNormal"/>
              <w:jc w:val="center"/>
            </w:pPr>
            <w:r>
              <w:t>22</w:t>
            </w:r>
          </w:p>
        </w:tc>
        <w:tc>
          <w:tcPr>
            <w:tcW w:w="623" w:type="dxa"/>
          </w:tcPr>
          <w:p w14:paraId="2222EAB2" w14:textId="77777777" w:rsidR="00E63209" w:rsidRDefault="00E63209">
            <w:pPr>
              <w:pStyle w:val="ConsPlusNormal"/>
              <w:jc w:val="center"/>
            </w:pPr>
            <w:r>
              <w:t>300</w:t>
            </w:r>
          </w:p>
        </w:tc>
        <w:tc>
          <w:tcPr>
            <w:tcW w:w="7824" w:type="dxa"/>
          </w:tcPr>
          <w:p w14:paraId="30927985" w14:textId="77777777" w:rsidR="00E63209" w:rsidRDefault="00E63209">
            <w:pPr>
              <w:pStyle w:val="ConsPlusNormal"/>
              <w:jc w:val="both"/>
            </w:pPr>
            <w:r>
              <w:t>Расчеты нерезидента в пользу резидента по договору финансовой аренды (лизинга)</w:t>
            </w:r>
          </w:p>
        </w:tc>
      </w:tr>
      <w:tr w:rsidR="00E63209" w14:paraId="58533508" w14:textId="77777777">
        <w:tc>
          <w:tcPr>
            <w:tcW w:w="623" w:type="dxa"/>
          </w:tcPr>
          <w:p w14:paraId="5DE53D06" w14:textId="77777777" w:rsidR="00E63209" w:rsidRDefault="00E63209">
            <w:pPr>
              <w:pStyle w:val="ConsPlusNormal"/>
              <w:jc w:val="center"/>
            </w:pPr>
            <w:r>
              <w:t>22</w:t>
            </w:r>
          </w:p>
        </w:tc>
        <w:tc>
          <w:tcPr>
            <w:tcW w:w="623" w:type="dxa"/>
          </w:tcPr>
          <w:p w14:paraId="3E6305A4" w14:textId="77777777" w:rsidR="00E63209" w:rsidRDefault="00E63209">
            <w:pPr>
              <w:pStyle w:val="ConsPlusNormal"/>
              <w:jc w:val="center"/>
            </w:pPr>
            <w:r>
              <w:t>800</w:t>
            </w:r>
          </w:p>
        </w:tc>
        <w:tc>
          <w:tcPr>
            <w:tcW w:w="7824" w:type="dxa"/>
          </w:tcPr>
          <w:p w14:paraId="77DC4515"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E63209" w14:paraId="5F519AC8" w14:textId="77777777">
        <w:tc>
          <w:tcPr>
            <w:tcW w:w="1246" w:type="dxa"/>
            <w:gridSpan w:val="2"/>
          </w:tcPr>
          <w:p w14:paraId="0B265E3C" w14:textId="77777777" w:rsidR="00E63209" w:rsidRDefault="00E63209">
            <w:pPr>
              <w:pStyle w:val="ConsPlusNormal"/>
              <w:jc w:val="center"/>
              <w:outlineLvl w:val="1"/>
            </w:pPr>
            <w:r>
              <w:t>23</w:t>
            </w:r>
          </w:p>
        </w:tc>
        <w:tc>
          <w:tcPr>
            <w:tcW w:w="7824" w:type="dxa"/>
          </w:tcPr>
          <w:p w14:paraId="59F9CD9B" w14:textId="77777777" w:rsidR="00E63209" w:rsidRDefault="00E63209">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E63209" w14:paraId="3FCBF1E1" w14:textId="77777777">
        <w:tc>
          <w:tcPr>
            <w:tcW w:w="623" w:type="dxa"/>
          </w:tcPr>
          <w:p w14:paraId="58ABE4F0" w14:textId="77777777" w:rsidR="00E63209" w:rsidRDefault="00E63209">
            <w:pPr>
              <w:pStyle w:val="ConsPlusNormal"/>
              <w:jc w:val="center"/>
            </w:pPr>
            <w:r>
              <w:t>23</w:t>
            </w:r>
          </w:p>
        </w:tc>
        <w:tc>
          <w:tcPr>
            <w:tcW w:w="623" w:type="dxa"/>
          </w:tcPr>
          <w:p w14:paraId="557AB5CF" w14:textId="77777777" w:rsidR="00E63209" w:rsidRDefault="00E63209">
            <w:pPr>
              <w:pStyle w:val="ConsPlusNormal"/>
              <w:jc w:val="center"/>
            </w:pPr>
            <w:r>
              <w:t>100</w:t>
            </w:r>
          </w:p>
        </w:tc>
        <w:tc>
          <w:tcPr>
            <w:tcW w:w="7824" w:type="dxa"/>
          </w:tcPr>
          <w:p w14:paraId="5F9DB23F" w14:textId="77777777" w:rsidR="00E63209" w:rsidRDefault="00E63209">
            <w:pPr>
              <w:pStyle w:val="ConsPlusNormal"/>
              <w:jc w:val="both"/>
            </w:pPr>
            <w:r>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E63209" w14:paraId="2DADF887" w14:textId="77777777">
        <w:tc>
          <w:tcPr>
            <w:tcW w:w="623" w:type="dxa"/>
          </w:tcPr>
          <w:p w14:paraId="0E0B1A29" w14:textId="77777777" w:rsidR="00E63209" w:rsidRDefault="00E63209">
            <w:pPr>
              <w:pStyle w:val="ConsPlusNormal"/>
              <w:jc w:val="center"/>
            </w:pPr>
            <w:r>
              <w:t>23</w:t>
            </w:r>
          </w:p>
        </w:tc>
        <w:tc>
          <w:tcPr>
            <w:tcW w:w="623" w:type="dxa"/>
          </w:tcPr>
          <w:p w14:paraId="5AF74D11" w14:textId="77777777" w:rsidR="00E63209" w:rsidRDefault="00E63209">
            <w:pPr>
              <w:pStyle w:val="ConsPlusNormal"/>
              <w:jc w:val="center"/>
            </w:pPr>
            <w:r>
              <w:t>110</w:t>
            </w:r>
          </w:p>
        </w:tc>
        <w:tc>
          <w:tcPr>
            <w:tcW w:w="7824" w:type="dxa"/>
          </w:tcPr>
          <w:p w14:paraId="5C546B87" w14:textId="77777777" w:rsidR="00E63209" w:rsidRDefault="00E63209">
            <w:pPr>
              <w:pStyle w:val="ConsPlusNormal"/>
              <w:jc w:val="both"/>
            </w:pPr>
            <w:r>
              <w:t>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подпункте 4.1.2 пункта 4.1 настоящей Инструкции (авансовый платеж)</w:t>
            </w:r>
          </w:p>
        </w:tc>
      </w:tr>
      <w:tr w:rsidR="00E63209" w14:paraId="20AC8116" w14:textId="77777777">
        <w:tc>
          <w:tcPr>
            <w:tcW w:w="623" w:type="dxa"/>
          </w:tcPr>
          <w:p w14:paraId="06242EC2" w14:textId="77777777" w:rsidR="00E63209" w:rsidRDefault="00E63209">
            <w:pPr>
              <w:pStyle w:val="ConsPlusNormal"/>
              <w:jc w:val="center"/>
            </w:pPr>
            <w:r>
              <w:t>23</w:t>
            </w:r>
          </w:p>
        </w:tc>
        <w:tc>
          <w:tcPr>
            <w:tcW w:w="623" w:type="dxa"/>
          </w:tcPr>
          <w:p w14:paraId="3522888B" w14:textId="77777777" w:rsidR="00E63209" w:rsidRDefault="00E63209">
            <w:pPr>
              <w:pStyle w:val="ConsPlusNormal"/>
              <w:jc w:val="center"/>
            </w:pPr>
            <w:r>
              <w:t>200</w:t>
            </w:r>
          </w:p>
        </w:tc>
        <w:tc>
          <w:tcPr>
            <w:tcW w:w="7824" w:type="dxa"/>
          </w:tcPr>
          <w:p w14:paraId="08DCFB97" w14:textId="77777777" w:rsidR="00E63209" w:rsidRDefault="00E63209">
            <w:pPr>
              <w:pStyle w:val="ConsPlusNormal"/>
              <w:jc w:val="both"/>
            </w:pPr>
            <w: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E63209" w14:paraId="7C497D05" w14:textId="77777777">
        <w:tc>
          <w:tcPr>
            <w:tcW w:w="623" w:type="dxa"/>
          </w:tcPr>
          <w:p w14:paraId="14E0E96F" w14:textId="77777777" w:rsidR="00E63209" w:rsidRDefault="00E63209">
            <w:pPr>
              <w:pStyle w:val="ConsPlusNormal"/>
              <w:jc w:val="center"/>
            </w:pPr>
            <w:r>
              <w:t>23</w:t>
            </w:r>
          </w:p>
        </w:tc>
        <w:tc>
          <w:tcPr>
            <w:tcW w:w="623" w:type="dxa"/>
          </w:tcPr>
          <w:p w14:paraId="136802E5" w14:textId="77777777" w:rsidR="00E63209" w:rsidRDefault="00E63209">
            <w:pPr>
              <w:pStyle w:val="ConsPlusNormal"/>
              <w:jc w:val="center"/>
            </w:pPr>
            <w:r>
              <w:t>210</w:t>
            </w:r>
          </w:p>
        </w:tc>
        <w:tc>
          <w:tcPr>
            <w:tcW w:w="7824" w:type="dxa"/>
          </w:tcPr>
          <w:p w14:paraId="1843CE2E" w14:textId="77777777" w:rsidR="00E63209" w:rsidRDefault="00E63209">
            <w:pPr>
              <w:pStyle w:val="ConsPlusNormal"/>
              <w:jc w:val="both"/>
            </w:pPr>
            <w:r>
              <w:t>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подпункте 4.1.2 пункта 4.1 настоящей Инструкции (отсрочка платежа)</w:t>
            </w:r>
          </w:p>
        </w:tc>
      </w:tr>
      <w:tr w:rsidR="00E63209" w14:paraId="220326F3" w14:textId="77777777">
        <w:tc>
          <w:tcPr>
            <w:tcW w:w="623" w:type="dxa"/>
          </w:tcPr>
          <w:p w14:paraId="2A4E1F81" w14:textId="77777777" w:rsidR="00E63209" w:rsidRDefault="00E63209">
            <w:pPr>
              <w:pStyle w:val="ConsPlusNormal"/>
              <w:jc w:val="center"/>
            </w:pPr>
            <w:r>
              <w:t>23</w:t>
            </w:r>
          </w:p>
        </w:tc>
        <w:tc>
          <w:tcPr>
            <w:tcW w:w="623" w:type="dxa"/>
          </w:tcPr>
          <w:p w14:paraId="121B66EA" w14:textId="77777777" w:rsidR="00E63209" w:rsidRDefault="00E63209">
            <w:pPr>
              <w:pStyle w:val="ConsPlusNormal"/>
              <w:jc w:val="center"/>
            </w:pPr>
            <w:r>
              <w:t>300</w:t>
            </w:r>
          </w:p>
        </w:tc>
        <w:tc>
          <w:tcPr>
            <w:tcW w:w="7824" w:type="dxa"/>
          </w:tcPr>
          <w:p w14:paraId="4047EAB0" w14:textId="77777777" w:rsidR="00E63209" w:rsidRDefault="00E63209">
            <w:pPr>
              <w:pStyle w:val="ConsPlusNormal"/>
              <w:jc w:val="both"/>
            </w:pPr>
            <w:r>
              <w:t>Расчеты резидента в пользу нерезидента по договору финансовой аренды (лизинга)</w:t>
            </w:r>
          </w:p>
        </w:tc>
      </w:tr>
      <w:tr w:rsidR="00E63209" w14:paraId="03BE2C75" w14:textId="77777777">
        <w:tc>
          <w:tcPr>
            <w:tcW w:w="623" w:type="dxa"/>
          </w:tcPr>
          <w:p w14:paraId="6DF9F6EA" w14:textId="77777777" w:rsidR="00E63209" w:rsidRDefault="00E63209">
            <w:pPr>
              <w:pStyle w:val="ConsPlusNormal"/>
              <w:jc w:val="center"/>
            </w:pPr>
            <w:r>
              <w:t>23</w:t>
            </w:r>
          </w:p>
        </w:tc>
        <w:tc>
          <w:tcPr>
            <w:tcW w:w="623" w:type="dxa"/>
          </w:tcPr>
          <w:p w14:paraId="29826984" w14:textId="77777777" w:rsidR="00E63209" w:rsidRDefault="00E63209">
            <w:pPr>
              <w:pStyle w:val="ConsPlusNormal"/>
              <w:jc w:val="center"/>
            </w:pPr>
            <w:r>
              <w:t>900</w:t>
            </w:r>
          </w:p>
        </w:tc>
        <w:tc>
          <w:tcPr>
            <w:tcW w:w="7824" w:type="dxa"/>
          </w:tcPr>
          <w:p w14:paraId="0B16C632" w14:textId="77777777" w:rsidR="00E63209" w:rsidRDefault="00E63209">
            <w:pPr>
              <w:pStyle w:val="ConsPlusNormal"/>
              <w:jc w:val="both"/>
            </w:pPr>
            <w:r>
              <w:t xml:space="preserve">Расчеты нерезидента в пользу резидента, связанные с возвратом излишне </w:t>
            </w:r>
            <w:r>
              <w:lastRenderedPageBreak/>
              <w:t>(ошибочно) полученных денежных средств по договорам смешанного типа</w:t>
            </w:r>
          </w:p>
        </w:tc>
      </w:tr>
      <w:tr w:rsidR="00E63209" w14:paraId="69C18C79" w14:textId="77777777">
        <w:tc>
          <w:tcPr>
            <w:tcW w:w="1246" w:type="dxa"/>
            <w:gridSpan w:val="2"/>
          </w:tcPr>
          <w:p w14:paraId="31BC3223" w14:textId="77777777" w:rsidR="00E63209" w:rsidRDefault="00E63209">
            <w:pPr>
              <w:pStyle w:val="ConsPlusNormal"/>
              <w:jc w:val="center"/>
              <w:outlineLvl w:val="1"/>
            </w:pPr>
            <w:r>
              <w:lastRenderedPageBreak/>
              <w:t>30</w:t>
            </w:r>
          </w:p>
        </w:tc>
        <w:tc>
          <w:tcPr>
            <w:tcW w:w="7824" w:type="dxa"/>
          </w:tcPr>
          <w:p w14:paraId="1BDC33F2" w14:textId="77777777" w:rsidR="00E63209" w:rsidRDefault="00E63209">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E63209" w14:paraId="0DC4E3B7" w14:textId="77777777">
        <w:tc>
          <w:tcPr>
            <w:tcW w:w="623" w:type="dxa"/>
          </w:tcPr>
          <w:p w14:paraId="4136FBB0" w14:textId="77777777" w:rsidR="00E63209" w:rsidRDefault="00E63209">
            <w:pPr>
              <w:pStyle w:val="ConsPlusNormal"/>
              <w:jc w:val="center"/>
            </w:pPr>
            <w:r>
              <w:t>30</w:t>
            </w:r>
          </w:p>
        </w:tc>
        <w:tc>
          <w:tcPr>
            <w:tcW w:w="623" w:type="dxa"/>
          </w:tcPr>
          <w:p w14:paraId="756260D5" w14:textId="77777777" w:rsidR="00E63209" w:rsidRDefault="00E63209">
            <w:pPr>
              <w:pStyle w:val="ConsPlusNormal"/>
              <w:jc w:val="center"/>
            </w:pPr>
            <w:r>
              <w:t>010</w:t>
            </w:r>
          </w:p>
        </w:tc>
        <w:tc>
          <w:tcPr>
            <w:tcW w:w="7824" w:type="dxa"/>
          </w:tcPr>
          <w:p w14:paraId="5A29B9AC" w14:textId="77777777" w:rsidR="00E63209" w:rsidRDefault="00E63209">
            <w:pPr>
              <w:pStyle w:val="ConsPlusNormal"/>
              <w:jc w:val="both"/>
            </w:pPr>
            <w: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E63209" w14:paraId="245C634F" w14:textId="77777777">
        <w:tc>
          <w:tcPr>
            <w:tcW w:w="623" w:type="dxa"/>
          </w:tcPr>
          <w:p w14:paraId="556089FE" w14:textId="77777777" w:rsidR="00E63209" w:rsidRDefault="00E63209">
            <w:pPr>
              <w:pStyle w:val="ConsPlusNormal"/>
              <w:jc w:val="center"/>
            </w:pPr>
            <w:r>
              <w:t>30</w:t>
            </w:r>
          </w:p>
        </w:tc>
        <w:tc>
          <w:tcPr>
            <w:tcW w:w="623" w:type="dxa"/>
          </w:tcPr>
          <w:p w14:paraId="739ABD0C" w14:textId="77777777" w:rsidR="00E63209" w:rsidRDefault="00E63209">
            <w:pPr>
              <w:pStyle w:val="ConsPlusNormal"/>
              <w:jc w:val="center"/>
            </w:pPr>
            <w:r>
              <w:t>020</w:t>
            </w:r>
          </w:p>
        </w:tc>
        <w:tc>
          <w:tcPr>
            <w:tcW w:w="7824" w:type="dxa"/>
          </w:tcPr>
          <w:p w14:paraId="12536528" w14:textId="77777777" w:rsidR="00E63209" w:rsidRDefault="00E63209">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E63209" w14:paraId="275A4ECF" w14:textId="77777777">
        <w:tc>
          <w:tcPr>
            <w:tcW w:w="623" w:type="dxa"/>
          </w:tcPr>
          <w:p w14:paraId="075A94E3" w14:textId="77777777" w:rsidR="00E63209" w:rsidRDefault="00E63209">
            <w:pPr>
              <w:pStyle w:val="ConsPlusNormal"/>
              <w:jc w:val="center"/>
            </w:pPr>
            <w:r>
              <w:t>30</w:t>
            </w:r>
          </w:p>
        </w:tc>
        <w:tc>
          <w:tcPr>
            <w:tcW w:w="623" w:type="dxa"/>
          </w:tcPr>
          <w:p w14:paraId="390E6B02" w14:textId="77777777" w:rsidR="00E63209" w:rsidRDefault="00E63209">
            <w:pPr>
              <w:pStyle w:val="ConsPlusNormal"/>
              <w:jc w:val="center"/>
            </w:pPr>
            <w:r>
              <w:t>030</w:t>
            </w:r>
          </w:p>
        </w:tc>
        <w:tc>
          <w:tcPr>
            <w:tcW w:w="7824" w:type="dxa"/>
          </w:tcPr>
          <w:p w14:paraId="792BFB72" w14:textId="77777777" w:rsidR="00E63209" w:rsidRDefault="00E63209">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E63209" w14:paraId="4E20A013" w14:textId="77777777">
        <w:tc>
          <w:tcPr>
            <w:tcW w:w="623" w:type="dxa"/>
          </w:tcPr>
          <w:p w14:paraId="4E8E218E" w14:textId="77777777" w:rsidR="00E63209" w:rsidRDefault="00E63209">
            <w:pPr>
              <w:pStyle w:val="ConsPlusNormal"/>
              <w:jc w:val="center"/>
            </w:pPr>
            <w:r>
              <w:t>30</w:t>
            </w:r>
          </w:p>
        </w:tc>
        <w:tc>
          <w:tcPr>
            <w:tcW w:w="623" w:type="dxa"/>
          </w:tcPr>
          <w:p w14:paraId="3DAA33EE" w14:textId="77777777" w:rsidR="00E63209" w:rsidRDefault="00E63209">
            <w:pPr>
              <w:pStyle w:val="ConsPlusNormal"/>
              <w:jc w:val="center"/>
            </w:pPr>
            <w:r>
              <w:t>040</w:t>
            </w:r>
          </w:p>
        </w:tc>
        <w:tc>
          <w:tcPr>
            <w:tcW w:w="7824" w:type="dxa"/>
          </w:tcPr>
          <w:p w14:paraId="45970827" w14:textId="77777777" w:rsidR="00E63209" w:rsidRDefault="00E63209">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E63209" w14:paraId="110CFD39" w14:textId="77777777">
        <w:tc>
          <w:tcPr>
            <w:tcW w:w="623" w:type="dxa"/>
          </w:tcPr>
          <w:p w14:paraId="54A9E5EC" w14:textId="77777777" w:rsidR="00E63209" w:rsidRDefault="00E63209">
            <w:pPr>
              <w:pStyle w:val="ConsPlusNormal"/>
              <w:jc w:val="center"/>
            </w:pPr>
            <w:r>
              <w:t>30</w:t>
            </w:r>
          </w:p>
        </w:tc>
        <w:tc>
          <w:tcPr>
            <w:tcW w:w="623" w:type="dxa"/>
          </w:tcPr>
          <w:p w14:paraId="14E67397" w14:textId="77777777" w:rsidR="00E63209" w:rsidRDefault="00E63209">
            <w:pPr>
              <w:pStyle w:val="ConsPlusNormal"/>
              <w:jc w:val="center"/>
            </w:pPr>
            <w:r>
              <w:t>800</w:t>
            </w:r>
          </w:p>
        </w:tc>
        <w:tc>
          <w:tcPr>
            <w:tcW w:w="7824" w:type="dxa"/>
          </w:tcPr>
          <w:p w14:paraId="67ED2E10"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E63209" w14:paraId="1094054F" w14:textId="77777777">
        <w:tc>
          <w:tcPr>
            <w:tcW w:w="623" w:type="dxa"/>
          </w:tcPr>
          <w:p w14:paraId="3A5B2C47" w14:textId="77777777" w:rsidR="00E63209" w:rsidRDefault="00E63209">
            <w:pPr>
              <w:pStyle w:val="ConsPlusNormal"/>
              <w:jc w:val="center"/>
            </w:pPr>
            <w:r>
              <w:t>30</w:t>
            </w:r>
          </w:p>
        </w:tc>
        <w:tc>
          <w:tcPr>
            <w:tcW w:w="623" w:type="dxa"/>
          </w:tcPr>
          <w:p w14:paraId="56BE7EF3" w14:textId="77777777" w:rsidR="00E63209" w:rsidRDefault="00E63209">
            <w:pPr>
              <w:pStyle w:val="ConsPlusNormal"/>
              <w:jc w:val="center"/>
            </w:pPr>
            <w:r>
              <w:t>900</w:t>
            </w:r>
          </w:p>
        </w:tc>
        <w:tc>
          <w:tcPr>
            <w:tcW w:w="7824" w:type="dxa"/>
          </w:tcPr>
          <w:p w14:paraId="65192457"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E63209" w14:paraId="6F7E1656" w14:textId="77777777">
        <w:tc>
          <w:tcPr>
            <w:tcW w:w="1246" w:type="dxa"/>
            <w:gridSpan w:val="2"/>
          </w:tcPr>
          <w:p w14:paraId="199C6A2A" w14:textId="77777777" w:rsidR="00E63209" w:rsidRDefault="00E63209">
            <w:pPr>
              <w:pStyle w:val="ConsPlusNormal"/>
              <w:jc w:val="center"/>
              <w:outlineLvl w:val="1"/>
            </w:pPr>
            <w:r>
              <w:t>32</w:t>
            </w:r>
          </w:p>
        </w:tc>
        <w:tc>
          <w:tcPr>
            <w:tcW w:w="7824" w:type="dxa"/>
          </w:tcPr>
          <w:p w14:paraId="20A18528" w14:textId="77777777" w:rsidR="00E63209" w:rsidRDefault="00E63209">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E63209" w14:paraId="18C39E89" w14:textId="77777777">
        <w:tc>
          <w:tcPr>
            <w:tcW w:w="623" w:type="dxa"/>
          </w:tcPr>
          <w:p w14:paraId="532BD408" w14:textId="77777777" w:rsidR="00E63209" w:rsidRDefault="00E63209">
            <w:pPr>
              <w:pStyle w:val="ConsPlusNormal"/>
              <w:jc w:val="center"/>
            </w:pPr>
            <w:r>
              <w:t>32</w:t>
            </w:r>
          </w:p>
        </w:tc>
        <w:tc>
          <w:tcPr>
            <w:tcW w:w="623" w:type="dxa"/>
          </w:tcPr>
          <w:p w14:paraId="53721B3C" w14:textId="77777777" w:rsidR="00E63209" w:rsidRDefault="00E63209">
            <w:pPr>
              <w:pStyle w:val="ConsPlusNormal"/>
              <w:jc w:val="center"/>
            </w:pPr>
            <w:r>
              <w:t>010</w:t>
            </w:r>
          </w:p>
        </w:tc>
        <w:tc>
          <w:tcPr>
            <w:tcW w:w="7824" w:type="dxa"/>
          </w:tcPr>
          <w:p w14:paraId="5B8BAEF4" w14:textId="77777777" w:rsidR="00E63209" w:rsidRDefault="00E63209">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E63209" w14:paraId="3625F086" w14:textId="77777777">
        <w:tc>
          <w:tcPr>
            <w:tcW w:w="623" w:type="dxa"/>
          </w:tcPr>
          <w:p w14:paraId="23A5A3B8" w14:textId="77777777" w:rsidR="00E63209" w:rsidRDefault="00E63209">
            <w:pPr>
              <w:pStyle w:val="ConsPlusNormal"/>
              <w:jc w:val="center"/>
            </w:pPr>
            <w:r>
              <w:t>32</w:t>
            </w:r>
          </w:p>
        </w:tc>
        <w:tc>
          <w:tcPr>
            <w:tcW w:w="623" w:type="dxa"/>
          </w:tcPr>
          <w:p w14:paraId="24869B4B" w14:textId="77777777" w:rsidR="00E63209" w:rsidRDefault="00E63209">
            <w:pPr>
              <w:pStyle w:val="ConsPlusNormal"/>
              <w:jc w:val="center"/>
            </w:pPr>
            <w:r>
              <w:t>015</w:t>
            </w:r>
          </w:p>
        </w:tc>
        <w:tc>
          <w:tcPr>
            <w:tcW w:w="7824" w:type="dxa"/>
          </w:tcPr>
          <w:p w14:paraId="5B0050BB" w14:textId="77777777" w:rsidR="00E63209" w:rsidRDefault="00E63209">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E63209" w14:paraId="46CE2330" w14:textId="77777777">
        <w:tc>
          <w:tcPr>
            <w:tcW w:w="623" w:type="dxa"/>
          </w:tcPr>
          <w:p w14:paraId="68890F4E" w14:textId="77777777" w:rsidR="00E63209" w:rsidRDefault="00E63209">
            <w:pPr>
              <w:pStyle w:val="ConsPlusNormal"/>
              <w:jc w:val="center"/>
            </w:pPr>
            <w:r>
              <w:t>32</w:t>
            </w:r>
          </w:p>
        </w:tc>
        <w:tc>
          <w:tcPr>
            <w:tcW w:w="623" w:type="dxa"/>
          </w:tcPr>
          <w:p w14:paraId="6D1D203D" w14:textId="77777777" w:rsidR="00E63209" w:rsidRDefault="00E63209">
            <w:pPr>
              <w:pStyle w:val="ConsPlusNormal"/>
              <w:jc w:val="center"/>
            </w:pPr>
            <w:r>
              <w:t>020</w:t>
            </w:r>
          </w:p>
        </w:tc>
        <w:tc>
          <w:tcPr>
            <w:tcW w:w="7824" w:type="dxa"/>
          </w:tcPr>
          <w:p w14:paraId="116ABC80" w14:textId="77777777" w:rsidR="00E63209" w:rsidRDefault="00E63209">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E63209" w14:paraId="54F12889" w14:textId="77777777">
        <w:tc>
          <w:tcPr>
            <w:tcW w:w="623" w:type="dxa"/>
          </w:tcPr>
          <w:p w14:paraId="6D28B41D" w14:textId="77777777" w:rsidR="00E63209" w:rsidRDefault="00E63209">
            <w:pPr>
              <w:pStyle w:val="ConsPlusNormal"/>
              <w:jc w:val="center"/>
            </w:pPr>
            <w:r>
              <w:t>32</w:t>
            </w:r>
          </w:p>
        </w:tc>
        <w:tc>
          <w:tcPr>
            <w:tcW w:w="623" w:type="dxa"/>
          </w:tcPr>
          <w:p w14:paraId="4D92A7E8" w14:textId="77777777" w:rsidR="00E63209" w:rsidRDefault="00E63209">
            <w:pPr>
              <w:pStyle w:val="ConsPlusNormal"/>
              <w:jc w:val="center"/>
            </w:pPr>
            <w:r>
              <w:t>025</w:t>
            </w:r>
          </w:p>
        </w:tc>
        <w:tc>
          <w:tcPr>
            <w:tcW w:w="7824" w:type="dxa"/>
          </w:tcPr>
          <w:p w14:paraId="0E40545D" w14:textId="77777777" w:rsidR="00E63209" w:rsidRDefault="00E63209">
            <w:pPr>
              <w:pStyle w:val="ConsPlusNormal"/>
              <w:jc w:val="both"/>
            </w:pPr>
            <w:r>
              <w:t>Расчеты резидента в пользу нерезидента за переводимый резидентом долг на нерезидента в соответствии с договором перевода долга</w:t>
            </w:r>
          </w:p>
        </w:tc>
      </w:tr>
      <w:tr w:rsidR="00E63209" w14:paraId="428F9EBF" w14:textId="77777777">
        <w:tc>
          <w:tcPr>
            <w:tcW w:w="623" w:type="dxa"/>
          </w:tcPr>
          <w:p w14:paraId="42ACE4D0" w14:textId="77777777" w:rsidR="00E63209" w:rsidRDefault="00E63209">
            <w:pPr>
              <w:pStyle w:val="ConsPlusNormal"/>
              <w:jc w:val="center"/>
            </w:pPr>
            <w:r>
              <w:lastRenderedPageBreak/>
              <w:t>32</w:t>
            </w:r>
          </w:p>
        </w:tc>
        <w:tc>
          <w:tcPr>
            <w:tcW w:w="623" w:type="dxa"/>
          </w:tcPr>
          <w:p w14:paraId="7DD2DF9E" w14:textId="77777777" w:rsidR="00E63209" w:rsidRDefault="00E63209">
            <w:pPr>
              <w:pStyle w:val="ConsPlusNormal"/>
              <w:jc w:val="center"/>
            </w:pPr>
            <w:r>
              <w:t>800</w:t>
            </w:r>
          </w:p>
        </w:tc>
        <w:tc>
          <w:tcPr>
            <w:tcW w:w="7824" w:type="dxa"/>
          </w:tcPr>
          <w:p w14:paraId="1DD9AB5C"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E63209" w14:paraId="3AEC177E" w14:textId="77777777">
        <w:tc>
          <w:tcPr>
            <w:tcW w:w="623" w:type="dxa"/>
          </w:tcPr>
          <w:p w14:paraId="1AC9D351" w14:textId="77777777" w:rsidR="00E63209" w:rsidRDefault="00E63209">
            <w:pPr>
              <w:pStyle w:val="ConsPlusNormal"/>
              <w:jc w:val="center"/>
            </w:pPr>
            <w:r>
              <w:t>32</w:t>
            </w:r>
          </w:p>
        </w:tc>
        <w:tc>
          <w:tcPr>
            <w:tcW w:w="623" w:type="dxa"/>
          </w:tcPr>
          <w:p w14:paraId="4BBC7A4E" w14:textId="77777777" w:rsidR="00E63209" w:rsidRDefault="00E63209">
            <w:pPr>
              <w:pStyle w:val="ConsPlusNormal"/>
              <w:jc w:val="center"/>
            </w:pPr>
            <w:r>
              <w:t>900</w:t>
            </w:r>
          </w:p>
        </w:tc>
        <w:tc>
          <w:tcPr>
            <w:tcW w:w="7824" w:type="dxa"/>
          </w:tcPr>
          <w:p w14:paraId="18ACDECD"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уступки требования (перевода долга)</w:t>
            </w:r>
          </w:p>
        </w:tc>
      </w:tr>
      <w:tr w:rsidR="00E63209" w14:paraId="0E279C5B" w14:textId="77777777">
        <w:tc>
          <w:tcPr>
            <w:tcW w:w="1246" w:type="dxa"/>
            <w:gridSpan w:val="2"/>
          </w:tcPr>
          <w:p w14:paraId="0E4E1F62" w14:textId="77777777" w:rsidR="00E63209" w:rsidRDefault="00E63209">
            <w:pPr>
              <w:pStyle w:val="ConsPlusNormal"/>
              <w:jc w:val="center"/>
              <w:outlineLvl w:val="1"/>
            </w:pPr>
            <w:r>
              <w:t>35</w:t>
            </w:r>
          </w:p>
        </w:tc>
        <w:tc>
          <w:tcPr>
            <w:tcW w:w="7824" w:type="dxa"/>
          </w:tcPr>
          <w:p w14:paraId="6616A793" w14:textId="77777777" w:rsidR="00E63209" w:rsidRDefault="00E63209">
            <w:pPr>
              <w:pStyle w:val="ConsPlusNormal"/>
              <w:jc w:val="both"/>
            </w:pPr>
            <w:r>
              <w:t>Расчеты между резидентами и нерезидентами по прочим операциям, связанным с внешнеторговой деятельностью и прямо не указанным в группах 10 - 23 настоящего Перечня</w:t>
            </w:r>
          </w:p>
        </w:tc>
      </w:tr>
      <w:tr w:rsidR="00E63209" w14:paraId="1FDF9FA7" w14:textId="77777777">
        <w:tc>
          <w:tcPr>
            <w:tcW w:w="623" w:type="dxa"/>
          </w:tcPr>
          <w:p w14:paraId="20A5FC64" w14:textId="77777777" w:rsidR="00E63209" w:rsidRDefault="00E63209">
            <w:pPr>
              <w:pStyle w:val="ConsPlusNormal"/>
              <w:jc w:val="center"/>
            </w:pPr>
            <w:r>
              <w:t>35</w:t>
            </w:r>
          </w:p>
        </w:tc>
        <w:tc>
          <w:tcPr>
            <w:tcW w:w="623" w:type="dxa"/>
          </w:tcPr>
          <w:p w14:paraId="1AD05E0C" w14:textId="77777777" w:rsidR="00E63209" w:rsidRDefault="00E63209">
            <w:pPr>
              <w:pStyle w:val="ConsPlusNormal"/>
              <w:jc w:val="center"/>
            </w:pPr>
            <w:r>
              <w:t>030</w:t>
            </w:r>
          </w:p>
        </w:tc>
        <w:tc>
          <w:tcPr>
            <w:tcW w:w="7824" w:type="dxa"/>
          </w:tcPr>
          <w:p w14:paraId="46B4C468" w14:textId="77777777" w:rsidR="00E63209" w:rsidRDefault="00E63209">
            <w:pPr>
              <w:pStyle w:val="ConsPlusNormal"/>
              <w:jc w:val="both"/>
            </w:pPr>
            <w:r>
              <w:t>Расчеты нерезидента в пользу резидента по прочим операциям, связанным с внешнеторговой деятельностью и прямо не указанным в группах 10 - 23 настоящего Перечня</w:t>
            </w:r>
          </w:p>
        </w:tc>
      </w:tr>
      <w:tr w:rsidR="00E63209" w14:paraId="6CD145F2" w14:textId="77777777">
        <w:tc>
          <w:tcPr>
            <w:tcW w:w="623" w:type="dxa"/>
          </w:tcPr>
          <w:p w14:paraId="60FC8349" w14:textId="77777777" w:rsidR="00E63209" w:rsidRDefault="00E63209">
            <w:pPr>
              <w:pStyle w:val="ConsPlusNormal"/>
              <w:jc w:val="center"/>
            </w:pPr>
            <w:r>
              <w:t>35</w:t>
            </w:r>
          </w:p>
        </w:tc>
        <w:tc>
          <w:tcPr>
            <w:tcW w:w="623" w:type="dxa"/>
          </w:tcPr>
          <w:p w14:paraId="52457B82" w14:textId="77777777" w:rsidR="00E63209" w:rsidRDefault="00E63209">
            <w:pPr>
              <w:pStyle w:val="ConsPlusNormal"/>
              <w:jc w:val="center"/>
            </w:pPr>
            <w:r>
              <w:t>040</w:t>
            </w:r>
          </w:p>
        </w:tc>
        <w:tc>
          <w:tcPr>
            <w:tcW w:w="7824" w:type="dxa"/>
          </w:tcPr>
          <w:p w14:paraId="4EA00AF5" w14:textId="77777777" w:rsidR="00E63209" w:rsidRDefault="00E63209">
            <w:pPr>
              <w:pStyle w:val="ConsPlusNormal"/>
              <w:jc w:val="both"/>
            </w:pPr>
            <w:r>
              <w:t>Расчеты резидента в пользу нерезидента по прочим операциям, связанным с внешнеторговой деятельностью и прямо не указанным в группах 10 - 23 настоящего Перечня</w:t>
            </w:r>
          </w:p>
        </w:tc>
      </w:tr>
      <w:tr w:rsidR="00E63209" w14:paraId="370ABD65" w14:textId="77777777">
        <w:tc>
          <w:tcPr>
            <w:tcW w:w="1246" w:type="dxa"/>
            <w:gridSpan w:val="2"/>
          </w:tcPr>
          <w:p w14:paraId="3375592A" w14:textId="77777777" w:rsidR="00E63209" w:rsidRDefault="00E63209">
            <w:pPr>
              <w:pStyle w:val="ConsPlusNormal"/>
              <w:jc w:val="center"/>
              <w:outlineLvl w:val="1"/>
            </w:pPr>
            <w:r>
              <w:t>40</w:t>
            </w:r>
          </w:p>
        </w:tc>
        <w:tc>
          <w:tcPr>
            <w:tcW w:w="7824" w:type="dxa"/>
          </w:tcPr>
          <w:p w14:paraId="37EA6AAA" w14:textId="77777777" w:rsidR="00E63209" w:rsidRDefault="00E63209">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E63209" w14:paraId="66CD836C" w14:textId="77777777">
        <w:tc>
          <w:tcPr>
            <w:tcW w:w="623" w:type="dxa"/>
          </w:tcPr>
          <w:p w14:paraId="3210AA07" w14:textId="77777777" w:rsidR="00E63209" w:rsidRDefault="00E63209">
            <w:pPr>
              <w:pStyle w:val="ConsPlusNormal"/>
              <w:jc w:val="center"/>
            </w:pPr>
            <w:r>
              <w:t>40</w:t>
            </w:r>
          </w:p>
        </w:tc>
        <w:tc>
          <w:tcPr>
            <w:tcW w:w="623" w:type="dxa"/>
          </w:tcPr>
          <w:p w14:paraId="44579C52" w14:textId="77777777" w:rsidR="00E63209" w:rsidRDefault="00E63209">
            <w:pPr>
              <w:pStyle w:val="ConsPlusNormal"/>
              <w:jc w:val="center"/>
            </w:pPr>
            <w:r>
              <w:t>030</w:t>
            </w:r>
          </w:p>
        </w:tc>
        <w:tc>
          <w:tcPr>
            <w:tcW w:w="7824" w:type="dxa"/>
          </w:tcPr>
          <w:p w14:paraId="7014BE18" w14:textId="77777777" w:rsidR="00E63209" w:rsidRDefault="00E63209">
            <w:pPr>
              <w:pStyle w:val="ConsPlusNormal"/>
              <w:jc w:val="both"/>
            </w:pPr>
            <w:r>
              <w:t>Расчеты резидента в пользу нерезидента при предоставлении денежных средств по договору займа</w:t>
            </w:r>
          </w:p>
        </w:tc>
      </w:tr>
      <w:tr w:rsidR="00E63209" w14:paraId="3C1500C4" w14:textId="77777777">
        <w:tc>
          <w:tcPr>
            <w:tcW w:w="623" w:type="dxa"/>
          </w:tcPr>
          <w:p w14:paraId="7537A4DE" w14:textId="77777777" w:rsidR="00E63209" w:rsidRDefault="00E63209">
            <w:pPr>
              <w:pStyle w:val="ConsPlusNormal"/>
              <w:jc w:val="center"/>
            </w:pPr>
            <w:r>
              <w:t>40</w:t>
            </w:r>
          </w:p>
        </w:tc>
        <w:tc>
          <w:tcPr>
            <w:tcW w:w="623" w:type="dxa"/>
          </w:tcPr>
          <w:p w14:paraId="72BCC24B" w14:textId="77777777" w:rsidR="00E63209" w:rsidRDefault="00E63209">
            <w:pPr>
              <w:pStyle w:val="ConsPlusNormal"/>
              <w:jc w:val="center"/>
            </w:pPr>
            <w:r>
              <w:t>900</w:t>
            </w:r>
          </w:p>
        </w:tc>
        <w:tc>
          <w:tcPr>
            <w:tcW w:w="7824" w:type="dxa"/>
          </w:tcPr>
          <w:p w14:paraId="4E76BBF2"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E63209" w14:paraId="73EE22ED" w14:textId="77777777">
        <w:tc>
          <w:tcPr>
            <w:tcW w:w="1246" w:type="dxa"/>
            <w:gridSpan w:val="2"/>
          </w:tcPr>
          <w:p w14:paraId="0CCB2E7B" w14:textId="77777777" w:rsidR="00E63209" w:rsidRDefault="00E63209">
            <w:pPr>
              <w:pStyle w:val="ConsPlusNormal"/>
              <w:jc w:val="center"/>
              <w:outlineLvl w:val="1"/>
            </w:pPr>
            <w:r>
              <w:t>41</w:t>
            </w:r>
          </w:p>
        </w:tc>
        <w:tc>
          <w:tcPr>
            <w:tcW w:w="7824" w:type="dxa"/>
          </w:tcPr>
          <w:p w14:paraId="69C2DEE7" w14:textId="77777777" w:rsidR="00E63209" w:rsidRDefault="00E63209">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E63209" w14:paraId="14941E6F" w14:textId="77777777">
        <w:tc>
          <w:tcPr>
            <w:tcW w:w="623" w:type="dxa"/>
          </w:tcPr>
          <w:p w14:paraId="11BEC43A" w14:textId="77777777" w:rsidR="00E63209" w:rsidRDefault="00E63209">
            <w:pPr>
              <w:pStyle w:val="ConsPlusNormal"/>
              <w:jc w:val="center"/>
            </w:pPr>
            <w:r>
              <w:t>41</w:t>
            </w:r>
          </w:p>
        </w:tc>
        <w:tc>
          <w:tcPr>
            <w:tcW w:w="623" w:type="dxa"/>
          </w:tcPr>
          <w:p w14:paraId="5E7AAEB9" w14:textId="77777777" w:rsidR="00E63209" w:rsidRDefault="00E63209">
            <w:pPr>
              <w:pStyle w:val="ConsPlusNormal"/>
              <w:jc w:val="center"/>
            </w:pPr>
            <w:r>
              <w:t>030</w:t>
            </w:r>
          </w:p>
        </w:tc>
        <w:tc>
          <w:tcPr>
            <w:tcW w:w="7824" w:type="dxa"/>
          </w:tcPr>
          <w:p w14:paraId="238DDE41" w14:textId="77777777" w:rsidR="00E63209" w:rsidRDefault="00E63209">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E63209" w14:paraId="2277DBA4" w14:textId="77777777">
        <w:tc>
          <w:tcPr>
            <w:tcW w:w="623" w:type="dxa"/>
          </w:tcPr>
          <w:p w14:paraId="1160525B" w14:textId="77777777" w:rsidR="00E63209" w:rsidRDefault="00E63209">
            <w:pPr>
              <w:pStyle w:val="ConsPlusNormal"/>
              <w:jc w:val="center"/>
            </w:pPr>
            <w:r>
              <w:t>41</w:t>
            </w:r>
          </w:p>
        </w:tc>
        <w:tc>
          <w:tcPr>
            <w:tcW w:w="623" w:type="dxa"/>
          </w:tcPr>
          <w:p w14:paraId="37443238" w14:textId="77777777" w:rsidR="00E63209" w:rsidRDefault="00E63209">
            <w:pPr>
              <w:pStyle w:val="ConsPlusNormal"/>
              <w:jc w:val="center"/>
            </w:pPr>
            <w:r>
              <w:t>800</w:t>
            </w:r>
          </w:p>
        </w:tc>
        <w:tc>
          <w:tcPr>
            <w:tcW w:w="7824" w:type="dxa"/>
          </w:tcPr>
          <w:p w14:paraId="4E475AEB"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E63209" w14:paraId="33B65DD5" w14:textId="77777777">
        <w:tc>
          <w:tcPr>
            <w:tcW w:w="1246" w:type="dxa"/>
            <w:gridSpan w:val="2"/>
          </w:tcPr>
          <w:p w14:paraId="6B31D620" w14:textId="77777777" w:rsidR="00E63209" w:rsidRDefault="00E63209">
            <w:pPr>
              <w:pStyle w:val="ConsPlusNormal"/>
              <w:jc w:val="center"/>
              <w:outlineLvl w:val="1"/>
            </w:pPr>
            <w:r>
              <w:t>42</w:t>
            </w:r>
          </w:p>
        </w:tc>
        <w:tc>
          <w:tcPr>
            <w:tcW w:w="7824" w:type="dxa"/>
          </w:tcPr>
          <w:p w14:paraId="71F088A0" w14:textId="77777777" w:rsidR="00E63209" w:rsidRDefault="00E63209">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E63209" w14:paraId="03E9F716" w14:textId="77777777">
        <w:tc>
          <w:tcPr>
            <w:tcW w:w="623" w:type="dxa"/>
          </w:tcPr>
          <w:p w14:paraId="763A8A05" w14:textId="77777777" w:rsidR="00E63209" w:rsidRDefault="00E63209">
            <w:pPr>
              <w:pStyle w:val="ConsPlusNormal"/>
              <w:jc w:val="center"/>
            </w:pPr>
            <w:r>
              <w:t>42</w:t>
            </w:r>
          </w:p>
        </w:tc>
        <w:tc>
          <w:tcPr>
            <w:tcW w:w="623" w:type="dxa"/>
          </w:tcPr>
          <w:p w14:paraId="3ECDD342" w14:textId="77777777" w:rsidR="00E63209" w:rsidRDefault="00E63209">
            <w:pPr>
              <w:pStyle w:val="ConsPlusNormal"/>
              <w:jc w:val="center"/>
            </w:pPr>
            <w:r>
              <w:t>015</w:t>
            </w:r>
          </w:p>
        </w:tc>
        <w:tc>
          <w:tcPr>
            <w:tcW w:w="7824" w:type="dxa"/>
          </w:tcPr>
          <w:p w14:paraId="792E651D" w14:textId="77777777" w:rsidR="00E63209" w:rsidRDefault="00E63209">
            <w:pPr>
              <w:pStyle w:val="ConsPlusNormal"/>
              <w:jc w:val="both"/>
            </w:pPr>
            <w:r>
              <w:t>Расчеты резидента в пользу нерезидента по возврату основного долга по кредитному договору, договору займа</w:t>
            </w:r>
          </w:p>
        </w:tc>
      </w:tr>
      <w:tr w:rsidR="00E63209" w14:paraId="5E987286" w14:textId="77777777">
        <w:tc>
          <w:tcPr>
            <w:tcW w:w="623" w:type="dxa"/>
          </w:tcPr>
          <w:p w14:paraId="41B8A9AF" w14:textId="77777777" w:rsidR="00E63209" w:rsidRDefault="00E63209">
            <w:pPr>
              <w:pStyle w:val="ConsPlusNormal"/>
              <w:jc w:val="center"/>
            </w:pPr>
            <w:r>
              <w:t>42</w:t>
            </w:r>
          </w:p>
        </w:tc>
        <w:tc>
          <w:tcPr>
            <w:tcW w:w="623" w:type="dxa"/>
          </w:tcPr>
          <w:p w14:paraId="64527C3C" w14:textId="77777777" w:rsidR="00E63209" w:rsidRDefault="00E63209">
            <w:pPr>
              <w:pStyle w:val="ConsPlusNormal"/>
              <w:jc w:val="center"/>
            </w:pPr>
            <w:r>
              <w:t>035</w:t>
            </w:r>
          </w:p>
        </w:tc>
        <w:tc>
          <w:tcPr>
            <w:tcW w:w="7824" w:type="dxa"/>
          </w:tcPr>
          <w:p w14:paraId="4B74E595" w14:textId="77777777" w:rsidR="00E63209" w:rsidRDefault="00E63209">
            <w:pPr>
              <w:pStyle w:val="ConsPlusNormal"/>
              <w:jc w:val="both"/>
            </w:pPr>
            <w:r>
              <w:t>Расчеты резидента в пользу нерезидента по выплате процентов по кредитному договору, договору займа</w:t>
            </w:r>
          </w:p>
        </w:tc>
      </w:tr>
      <w:tr w:rsidR="00E63209" w14:paraId="05EB327A" w14:textId="77777777">
        <w:tc>
          <w:tcPr>
            <w:tcW w:w="623" w:type="dxa"/>
          </w:tcPr>
          <w:p w14:paraId="196E6004" w14:textId="77777777" w:rsidR="00E63209" w:rsidRDefault="00E63209">
            <w:pPr>
              <w:pStyle w:val="ConsPlusNormal"/>
              <w:jc w:val="center"/>
            </w:pPr>
            <w:r>
              <w:t>42</w:t>
            </w:r>
          </w:p>
        </w:tc>
        <w:tc>
          <w:tcPr>
            <w:tcW w:w="623" w:type="dxa"/>
          </w:tcPr>
          <w:p w14:paraId="3A662B0E" w14:textId="77777777" w:rsidR="00E63209" w:rsidRDefault="00E63209">
            <w:pPr>
              <w:pStyle w:val="ConsPlusNormal"/>
              <w:jc w:val="center"/>
            </w:pPr>
            <w:r>
              <w:t>050</w:t>
            </w:r>
          </w:p>
        </w:tc>
        <w:tc>
          <w:tcPr>
            <w:tcW w:w="7824" w:type="dxa"/>
          </w:tcPr>
          <w:p w14:paraId="7C8E9B5D" w14:textId="77777777" w:rsidR="00E63209" w:rsidRDefault="00E63209">
            <w:pPr>
              <w:pStyle w:val="ConsPlusNormal"/>
              <w:jc w:val="both"/>
            </w:pPr>
            <w:r>
              <w:t xml:space="preserve">Прочие расчеты резидента в пользу нерезидента, связанные с уплатой премий (комиссий) и иных денежных средств по привлеченному кредиту, </w:t>
            </w:r>
            <w:r>
              <w:lastRenderedPageBreak/>
              <w:t>займу</w:t>
            </w:r>
          </w:p>
        </w:tc>
      </w:tr>
      <w:tr w:rsidR="00E63209" w14:paraId="5EEE07A0" w14:textId="77777777">
        <w:tc>
          <w:tcPr>
            <w:tcW w:w="623" w:type="dxa"/>
          </w:tcPr>
          <w:p w14:paraId="2AFC372E" w14:textId="77777777" w:rsidR="00E63209" w:rsidRDefault="00E63209">
            <w:pPr>
              <w:pStyle w:val="ConsPlusNormal"/>
              <w:jc w:val="center"/>
            </w:pPr>
            <w:r>
              <w:lastRenderedPageBreak/>
              <w:t>42</w:t>
            </w:r>
          </w:p>
        </w:tc>
        <w:tc>
          <w:tcPr>
            <w:tcW w:w="623" w:type="dxa"/>
          </w:tcPr>
          <w:p w14:paraId="28DDB6C8" w14:textId="77777777" w:rsidR="00E63209" w:rsidRDefault="00E63209">
            <w:pPr>
              <w:pStyle w:val="ConsPlusNormal"/>
              <w:jc w:val="center"/>
            </w:pPr>
            <w:r>
              <w:t>900</w:t>
            </w:r>
          </w:p>
        </w:tc>
        <w:tc>
          <w:tcPr>
            <w:tcW w:w="7824" w:type="dxa"/>
          </w:tcPr>
          <w:p w14:paraId="5CB9CCAE"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E63209" w14:paraId="4883B11E" w14:textId="77777777">
        <w:tc>
          <w:tcPr>
            <w:tcW w:w="623" w:type="dxa"/>
          </w:tcPr>
          <w:p w14:paraId="6CA76BD9" w14:textId="77777777" w:rsidR="00E63209" w:rsidRDefault="00E63209">
            <w:pPr>
              <w:pStyle w:val="ConsPlusNormal"/>
              <w:jc w:val="center"/>
            </w:pPr>
            <w:r>
              <w:t>42</w:t>
            </w:r>
          </w:p>
        </w:tc>
        <w:tc>
          <w:tcPr>
            <w:tcW w:w="623" w:type="dxa"/>
          </w:tcPr>
          <w:p w14:paraId="6DE16528" w14:textId="77777777" w:rsidR="00E63209" w:rsidRDefault="00E63209">
            <w:pPr>
              <w:pStyle w:val="ConsPlusNormal"/>
              <w:jc w:val="center"/>
            </w:pPr>
            <w:r>
              <w:t>950</w:t>
            </w:r>
          </w:p>
        </w:tc>
        <w:tc>
          <w:tcPr>
            <w:tcW w:w="7824" w:type="dxa"/>
          </w:tcPr>
          <w:p w14:paraId="7AF29D26" w14:textId="77777777" w:rsidR="00E63209" w:rsidRDefault="00E63209">
            <w:pPr>
              <w:pStyle w:val="ConsPlusNormal"/>
              <w:jc w:val="both"/>
            </w:pPr>
            <w: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E63209" w14:paraId="206C81EB" w14:textId="77777777">
        <w:tc>
          <w:tcPr>
            <w:tcW w:w="1246" w:type="dxa"/>
            <w:gridSpan w:val="2"/>
          </w:tcPr>
          <w:p w14:paraId="7F2E9E8A" w14:textId="77777777" w:rsidR="00E63209" w:rsidRDefault="00E63209">
            <w:pPr>
              <w:pStyle w:val="ConsPlusNormal"/>
              <w:jc w:val="center"/>
              <w:outlineLvl w:val="1"/>
            </w:pPr>
            <w:r>
              <w:t>43</w:t>
            </w:r>
          </w:p>
        </w:tc>
        <w:tc>
          <w:tcPr>
            <w:tcW w:w="7824" w:type="dxa"/>
          </w:tcPr>
          <w:p w14:paraId="3A8521BF" w14:textId="77777777" w:rsidR="00E63209" w:rsidRDefault="00E63209">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E63209" w14:paraId="1AB8477C" w14:textId="77777777">
        <w:tc>
          <w:tcPr>
            <w:tcW w:w="623" w:type="dxa"/>
          </w:tcPr>
          <w:p w14:paraId="7DC0CC90" w14:textId="77777777" w:rsidR="00E63209" w:rsidRDefault="00E63209">
            <w:pPr>
              <w:pStyle w:val="ConsPlusNormal"/>
              <w:jc w:val="center"/>
            </w:pPr>
            <w:r>
              <w:t>43</w:t>
            </w:r>
          </w:p>
        </w:tc>
        <w:tc>
          <w:tcPr>
            <w:tcW w:w="623" w:type="dxa"/>
          </w:tcPr>
          <w:p w14:paraId="6874B95B" w14:textId="77777777" w:rsidR="00E63209" w:rsidRDefault="00E63209">
            <w:pPr>
              <w:pStyle w:val="ConsPlusNormal"/>
              <w:jc w:val="center"/>
            </w:pPr>
            <w:r>
              <w:t>015</w:t>
            </w:r>
          </w:p>
        </w:tc>
        <w:tc>
          <w:tcPr>
            <w:tcW w:w="7824" w:type="dxa"/>
          </w:tcPr>
          <w:p w14:paraId="60F7BA70" w14:textId="77777777" w:rsidR="00E63209" w:rsidRDefault="00E63209">
            <w:pPr>
              <w:pStyle w:val="ConsPlusNormal"/>
              <w:jc w:val="both"/>
            </w:pPr>
            <w:r>
              <w:t>Расчеты нерезидента в пользу резидента по возврату основного долга по договору займа</w:t>
            </w:r>
          </w:p>
        </w:tc>
      </w:tr>
      <w:tr w:rsidR="00E63209" w14:paraId="172E5A45" w14:textId="77777777">
        <w:tc>
          <w:tcPr>
            <w:tcW w:w="623" w:type="dxa"/>
          </w:tcPr>
          <w:p w14:paraId="2A9B2FFF" w14:textId="77777777" w:rsidR="00E63209" w:rsidRDefault="00E63209">
            <w:pPr>
              <w:pStyle w:val="ConsPlusNormal"/>
              <w:jc w:val="center"/>
            </w:pPr>
            <w:r>
              <w:t>43</w:t>
            </w:r>
          </w:p>
        </w:tc>
        <w:tc>
          <w:tcPr>
            <w:tcW w:w="623" w:type="dxa"/>
          </w:tcPr>
          <w:p w14:paraId="1E8D1C36" w14:textId="77777777" w:rsidR="00E63209" w:rsidRDefault="00E63209">
            <w:pPr>
              <w:pStyle w:val="ConsPlusNormal"/>
              <w:jc w:val="center"/>
            </w:pPr>
            <w:r>
              <w:t>035</w:t>
            </w:r>
          </w:p>
        </w:tc>
        <w:tc>
          <w:tcPr>
            <w:tcW w:w="7824" w:type="dxa"/>
          </w:tcPr>
          <w:p w14:paraId="267FFD8A" w14:textId="77777777" w:rsidR="00E63209" w:rsidRDefault="00E63209">
            <w:pPr>
              <w:pStyle w:val="ConsPlusNormal"/>
              <w:jc w:val="both"/>
            </w:pPr>
            <w:r>
              <w:t>Расчеты нерезидента в пользу резидента по выплате процентов по договору займа</w:t>
            </w:r>
          </w:p>
        </w:tc>
      </w:tr>
      <w:tr w:rsidR="00E63209" w14:paraId="57F3D040" w14:textId="77777777">
        <w:tc>
          <w:tcPr>
            <w:tcW w:w="623" w:type="dxa"/>
          </w:tcPr>
          <w:p w14:paraId="6849D950" w14:textId="77777777" w:rsidR="00E63209" w:rsidRDefault="00E63209">
            <w:pPr>
              <w:pStyle w:val="ConsPlusNormal"/>
              <w:jc w:val="center"/>
            </w:pPr>
            <w:r>
              <w:t>43</w:t>
            </w:r>
          </w:p>
        </w:tc>
        <w:tc>
          <w:tcPr>
            <w:tcW w:w="623" w:type="dxa"/>
          </w:tcPr>
          <w:p w14:paraId="7422C081" w14:textId="77777777" w:rsidR="00E63209" w:rsidRDefault="00E63209">
            <w:pPr>
              <w:pStyle w:val="ConsPlusNormal"/>
              <w:jc w:val="center"/>
            </w:pPr>
            <w:r>
              <w:t>050</w:t>
            </w:r>
          </w:p>
        </w:tc>
        <w:tc>
          <w:tcPr>
            <w:tcW w:w="7824" w:type="dxa"/>
          </w:tcPr>
          <w:p w14:paraId="74400B06" w14:textId="77777777" w:rsidR="00E63209" w:rsidRDefault="00E63209">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E63209" w14:paraId="531C13DA" w14:textId="77777777">
        <w:tc>
          <w:tcPr>
            <w:tcW w:w="623" w:type="dxa"/>
          </w:tcPr>
          <w:p w14:paraId="3F8916D2" w14:textId="77777777" w:rsidR="00E63209" w:rsidRDefault="00E63209">
            <w:pPr>
              <w:pStyle w:val="ConsPlusNormal"/>
              <w:jc w:val="center"/>
            </w:pPr>
            <w:r>
              <w:t>43</w:t>
            </w:r>
          </w:p>
        </w:tc>
        <w:tc>
          <w:tcPr>
            <w:tcW w:w="623" w:type="dxa"/>
          </w:tcPr>
          <w:p w14:paraId="093D3B87" w14:textId="77777777" w:rsidR="00E63209" w:rsidRDefault="00E63209">
            <w:pPr>
              <w:pStyle w:val="ConsPlusNormal"/>
              <w:jc w:val="center"/>
            </w:pPr>
            <w:r>
              <w:t>800</w:t>
            </w:r>
          </w:p>
        </w:tc>
        <w:tc>
          <w:tcPr>
            <w:tcW w:w="7824" w:type="dxa"/>
          </w:tcPr>
          <w:p w14:paraId="0D21573A"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E63209" w14:paraId="19C540FF" w14:textId="77777777">
        <w:tc>
          <w:tcPr>
            <w:tcW w:w="623" w:type="dxa"/>
          </w:tcPr>
          <w:p w14:paraId="77326C7B" w14:textId="77777777" w:rsidR="00E63209" w:rsidRDefault="00E63209">
            <w:pPr>
              <w:pStyle w:val="ConsPlusNormal"/>
              <w:jc w:val="center"/>
            </w:pPr>
            <w:r>
              <w:t>43</w:t>
            </w:r>
          </w:p>
        </w:tc>
        <w:tc>
          <w:tcPr>
            <w:tcW w:w="623" w:type="dxa"/>
          </w:tcPr>
          <w:p w14:paraId="6478A62A" w14:textId="77777777" w:rsidR="00E63209" w:rsidRDefault="00E63209">
            <w:pPr>
              <w:pStyle w:val="ConsPlusNormal"/>
              <w:jc w:val="center"/>
            </w:pPr>
            <w:r>
              <w:t>850</w:t>
            </w:r>
          </w:p>
        </w:tc>
        <w:tc>
          <w:tcPr>
            <w:tcW w:w="7824" w:type="dxa"/>
          </w:tcPr>
          <w:p w14:paraId="038B804A"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E63209" w14:paraId="76B0660C" w14:textId="77777777">
        <w:tc>
          <w:tcPr>
            <w:tcW w:w="1246" w:type="dxa"/>
            <w:gridSpan w:val="2"/>
          </w:tcPr>
          <w:p w14:paraId="3F5B2D43" w14:textId="77777777" w:rsidR="00E63209" w:rsidRDefault="00E63209">
            <w:pPr>
              <w:pStyle w:val="ConsPlusNormal"/>
              <w:jc w:val="center"/>
              <w:outlineLvl w:val="1"/>
            </w:pPr>
            <w:r>
              <w:t>50</w:t>
            </w:r>
          </w:p>
        </w:tc>
        <w:tc>
          <w:tcPr>
            <w:tcW w:w="7824" w:type="dxa"/>
          </w:tcPr>
          <w:p w14:paraId="27E426C7" w14:textId="77777777" w:rsidR="00E63209" w:rsidRDefault="00E63209">
            <w:pPr>
              <w:pStyle w:val="ConsPlusNormal"/>
              <w:jc w:val="center"/>
            </w:pPr>
            <w:r>
              <w:t>Расчеты, связанные с инвестициями в форме капитальных вложений</w:t>
            </w:r>
          </w:p>
        </w:tc>
      </w:tr>
      <w:tr w:rsidR="00E63209" w14:paraId="78F70F58" w14:textId="77777777">
        <w:tc>
          <w:tcPr>
            <w:tcW w:w="623" w:type="dxa"/>
          </w:tcPr>
          <w:p w14:paraId="6847DEAE" w14:textId="77777777" w:rsidR="00E63209" w:rsidRDefault="00E63209">
            <w:pPr>
              <w:pStyle w:val="ConsPlusNormal"/>
              <w:jc w:val="center"/>
            </w:pPr>
            <w:r>
              <w:t>50</w:t>
            </w:r>
          </w:p>
        </w:tc>
        <w:tc>
          <w:tcPr>
            <w:tcW w:w="623" w:type="dxa"/>
          </w:tcPr>
          <w:p w14:paraId="2836B106" w14:textId="77777777" w:rsidR="00E63209" w:rsidRDefault="00E63209">
            <w:pPr>
              <w:pStyle w:val="ConsPlusNormal"/>
              <w:jc w:val="center"/>
            </w:pPr>
            <w:r>
              <w:t>100</w:t>
            </w:r>
          </w:p>
        </w:tc>
        <w:tc>
          <w:tcPr>
            <w:tcW w:w="7824" w:type="dxa"/>
          </w:tcPr>
          <w:p w14:paraId="5531F7AA" w14:textId="77777777" w:rsidR="00E63209" w:rsidRDefault="00E63209">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E63209" w14:paraId="02CF324D" w14:textId="77777777">
        <w:tc>
          <w:tcPr>
            <w:tcW w:w="623" w:type="dxa"/>
          </w:tcPr>
          <w:p w14:paraId="391493F6" w14:textId="77777777" w:rsidR="00E63209" w:rsidRDefault="00E63209">
            <w:pPr>
              <w:pStyle w:val="ConsPlusNormal"/>
              <w:jc w:val="center"/>
            </w:pPr>
            <w:r>
              <w:t>50</w:t>
            </w:r>
          </w:p>
        </w:tc>
        <w:tc>
          <w:tcPr>
            <w:tcW w:w="623" w:type="dxa"/>
          </w:tcPr>
          <w:p w14:paraId="657D1AE8" w14:textId="77777777" w:rsidR="00E63209" w:rsidRDefault="00E63209">
            <w:pPr>
              <w:pStyle w:val="ConsPlusNormal"/>
              <w:jc w:val="center"/>
            </w:pPr>
            <w:r>
              <w:t>110</w:t>
            </w:r>
          </w:p>
        </w:tc>
        <w:tc>
          <w:tcPr>
            <w:tcW w:w="7824" w:type="dxa"/>
          </w:tcPr>
          <w:p w14:paraId="0B7E2E9F" w14:textId="77777777" w:rsidR="00E63209" w:rsidRDefault="00E63209">
            <w:pPr>
              <w:pStyle w:val="ConsPlusNormal"/>
              <w:jc w:val="both"/>
            </w:pPr>
            <w:r>
              <w:t>Расчеты резидента в пользу нерезидента при выплате дивидендов (доходов) от инвестиций в форме капитальных вложений</w:t>
            </w:r>
          </w:p>
        </w:tc>
      </w:tr>
      <w:tr w:rsidR="00E63209" w14:paraId="07007CED" w14:textId="77777777">
        <w:tc>
          <w:tcPr>
            <w:tcW w:w="623" w:type="dxa"/>
          </w:tcPr>
          <w:p w14:paraId="61C971B6" w14:textId="77777777" w:rsidR="00E63209" w:rsidRDefault="00E63209">
            <w:pPr>
              <w:pStyle w:val="ConsPlusNormal"/>
              <w:jc w:val="center"/>
            </w:pPr>
            <w:r>
              <w:t>50</w:t>
            </w:r>
          </w:p>
        </w:tc>
        <w:tc>
          <w:tcPr>
            <w:tcW w:w="623" w:type="dxa"/>
          </w:tcPr>
          <w:p w14:paraId="081C46BD" w14:textId="77777777" w:rsidR="00E63209" w:rsidRDefault="00E63209">
            <w:pPr>
              <w:pStyle w:val="ConsPlusNormal"/>
              <w:jc w:val="center"/>
            </w:pPr>
            <w:r>
              <w:t>200</w:t>
            </w:r>
          </w:p>
        </w:tc>
        <w:tc>
          <w:tcPr>
            <w:tcW w:w="7824" w:type="dxa"/>
          </w:tcPr>
          <w:p w14:paraId="3FD26F31" w14:textId="77777777" w:rsidR="00E63209" w:rsidRDefault="00E63209">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E63209" w14:paraId="28E7ED96" w14:textId="77777777">
        <w:tc>
          <w:tcPr>
            <w:tcW w:w="623" w:type="dxa"/>
          </w:tcPr>
          <w:p w14:paraId="38C54692" w14:textId="77777777" w:rsidR="00E63209" w:rsidRDefault="00E63209">
            <w:pPr>
              <w:pStyle w:val="ConsPlusNormal"/>
              <w:jc w:val="center"/>
            </w:pPr>
            <w:r>
              <w:t>50</w:t>
            </w:r>
          </w:p>
        </w:tc>
        <w:tc>
          <w:tcPr>
            <w:tcW w:w="623" w:type="dxa"/>
          </w:tcPr>
          <w:p w14:paraId="03312AE8" w14:textId="77777777" w:rsidR="00E63209" w:rsidRDefault="00E63209">
            <w:pPr>
              <w:pStyle w:val="ConsPlusNormal"/>
              <w:jc w:val="center"/>
            </w:pPr>
            <w:r>
              <w:t>210</w:t>
            </w:r>
          </w:p>
        </w:tc>
        <w:tc>
          <w:tcPr>
            <w:tcW w:w="7824" w:type="dxa"/>
          </w:tcPr>
          <w:p w14:paraId="1047ADEC" w14:textId="77777777" w:rsidR="00E63209" w:rsidRDefault="00E63209">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E63209" w14:paraId="657048A3" w14:textId="77777777">
        <w:tc>
          <w:tcPr>
            <w:tcW w:w="623" w:type="dxa"/>
          </w:tcPr>
          <w:p w14:paraId="64925C78" w14:textId="77777777" w:rsidR="00E63209" w:rsidRDefault="00E63209">
            <w:pPr>
              <w:pStyle w:val="ConsPlusNormal"/>
              <w:jc w:val="center"/>
            </w:pPr>
            <w:r>
              <w:t>50</w:t>
            </w:r>
          </w:p>
        </w:tc>
        <w:tc>
          <w:tcPr>
            <w:tcW w:w="623" w:type="dxa"/>
          </w:tcPr>
          <w:p w14:paraId="5DF264A6" w14:textId="77777777" w:rsidR="00E63209" w:rsidRDefault="00E63209">
            <w:pPr>
              <w:pStyle w:val="ConsPlusNormal"/>
              <w:jc w:val="center"/>
            </w:pPr>
            <w:r>
              <w:t>300</w:t>
            </w:r>
          </w:p>
        </w:tc>
        <w:tc>
          <w:tcPr>
            <w:tcW w:w="7824" w:type="dxa"/>
          </w:tcPr>
          <w:p w14:paraId="370C1437" w14:textId="77777777" w:rsidR="00E63209" w:rsidRDefault="00E63209">
            <w:pPr>
              <w:pStyle w:val="ConsPlusNormal"/>
              <w:jc w:val="both"/>
            </w:pPr>
            <w: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E63209" w14:paraId="186964AF" w14:textId="77777777">
        <w:tc>
          <w:tcPr>
            <w:tcW w:w="623" w:type="dxa"/>
          </w:tcPr>
          <w:p w14:paraId="1F9F7A12" w14:textId="77777777" w:rsidR="00E63209" w:rsidRDefault="00E63209">
            <w:pPr>
              <w:pStyle w:val="ConsPlusNormal"/>
              <w:jc w:val="center"/>
            </w:pPr>
            <w:r>
              <w:t>50</w:t>
            </w:r>
          </w:p>
        </w:tc>
        <w:tc>
          <w:tcPr>
            <w:tcW w:w="623" w:type="dxa"/>
          </w:tcPr>
          <w:p w14:paraId="441ACABF" w14:textId="77777777" w:rsidR="00E63209" w:rsidRDefault="00E63209">
            <w:pPr>
              <w:pStyle w:val="ConsPlusNormal"/>
              <w:jc w:val="center"/>
            </w:pPr>
            <w:r>
              <w:t>400</w:t>
            </w:r>
          </w:p>
        </w:tc>
        <w:tc>
          <w:tcPr>
            <w:tcW w:w="7824" w:type="dxa"/>
          </w:tcPr>
          <w:p w14:paraId="52E0E2CB" w14:textId="77777777" w:rsidR="00E63209" w:rsidRDefault="00E63209">
            <w:pPr>
              <w:pStyle w:val="ConsPlusNormal"/>
              <w:jc w:val="both"/>
            </w:pPr>
            <w: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E63209" w14:paraId="0449E741" w14:textId="77777777">
        <w:tc>
          <w:tcPr>
            <w:tcW w:w="623" w:type="dxa"/>
          </w:tcPr>
          <w:p w14:paraId="1E48465F" w14:textId="77777777" w:rsidR="00E63209" w:rsidRDefault="00E63209">
            <w:pPr>
              <w:pStyle w:val="ConsPlusNormal"/>
              <w:jc w:val="center"/>
            </w:pPr>
            <w:r>
              <w:lastRenderedPageBreak/>
              <w:t>50</w:t>
            </w:r>
          </w:p>
        </w:tc>
        <w:tc>
          <w:tcPr>
            <w:tcW w:w="623" w:type="dxa"/>
          </w:tcPr>
          <w:p w14:paraId="55C07836" w14:textId="77777777" w:rsidR="00E63209" w:rsidRDefault="00E63209">
            <w:pPr>
              <w:pStyle w:val="ConsPlusNormal"/>
              <w:jc w:val="center"/>
            </w:pPr>
            <w:r>
              <w:t>800</w:t>
            </w:r>
          </w:p>
        </w:tc>
        <w:tc>
          <w:tcPr>
            <w:tcW w:w="7824" w:type="dxa"/>
          </w:tcPr>
          <w:p w14:paraId="53D09751" w14:textId="77777777" w:rsidR="00E63209" w:rsidRDefault="00E63209">
            <w:pPr>
              <w:pStyle w:val="ConsPlusNormal"/>
              <w:jc w:val="both"/>
            </w:pPr>
            <w:r>
              <w:t>Расчеты резидента в пользу нерезидента, связанные с возвратом нерезиденту излишне (ошибочно) полученных денежных средств по операциям, связанным с 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резидента</w:t>
            </w:r>
          </w:p>
        </w:tc>
      </w:tr>
      <w:tr w:rsidR="00E63209" w14:paraId="0EC97C04" w14:textId="77777777">
        <w:tc>
          <w:tcPr>
            <w:tcW w:w="623" w:type="dxa"/>
          </w:tcPr>
          <w:p w14:paraId="22396083" w14:textId="77777777" w:rsidR="00E63209" w:rsidRDefault="00E63209">
            <w:pPr>
              <w:pStyle w:val="ConsPlusNormal"/>
              <w:jc w:val="center"/>
            </w:pPr>
            <w:r>
              <w:t>50</w:t>
            </w:r>
          </w:p>
        </w:tc>
        <w:tc>
          <w:tcPr>
            <w:tcW w:w="623" w:type="dxa"/>
          </w:tcPr>
          <w:p w14:paraId="0E384867" w14:textId="77777777" w:rsidR="00E63209" w:rsidRDefault="00E63209">
            <w:pPr>
              <w:pStyle w:val="ConsPlusNormal"/>
              <w:jc w:val="center"/>
            </w:pPr>
            <w:r>
              <w:t>900</w:t>
            </w:r>
          </w:p>
        </w:tc>
        <w:tc>
          <w:tcPr>
            <w:tcW w:w="7824" w:type="dxa"/>
          </w:tcPr>
          <w:p w14:paraId="203E3D7C" w14:textId="77777777" w:rsidR="00E63209" w:rsidRDefault="00E63209">
            <w:pPr>
              <w:pStyle w:val="ConsPlusNormal"/>
              <w:jc w:val="both"/>
            </w:pPr>
            <w: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E63209" w14:paraId="27FAFF9B" w14:textId="77777777">
        <w:tc>
          <w:tcPr>
            <w:tcW w:w="1246" w:type="dxa"/>
            <w:gridSpan w:val="2"/>
          </w:tcPr>
          <w:p w14:paraId="62A7613E" w14:textId="77777777" w:rsidR="00E63209" w:rsidRDefault="00E63209">
            <w:pPr>
              <w:pStyle w:val="ConsPlusNormal"/>
              <w:jc w:val="center"/>
              <w:outlineLvl w:val="1"/>
            </w:pPr>
            <w:r>
              <w:t>51</w:t>
            </w:r>
          </w:p>
        </w:tc>
        <w:tc>
          <w:tcPr>
            <w:tcW w:w="7824" w:type="dxa"/>
          </w:tcPr>
          <w:p w14:paraId="4A4A85C7" w14:textId="77777777" w:rsidR="00E63209" w:rsidRDefault="00E63209">
            <w:pPr>
              <w:pStyle w:val="ConsPlusNormal"/>
              <w:jc w:val="center"/>
            </w:pPr>
            <w:r>
              <w:t>Расчеты, связанные с приобретением нерезидентами у резидентов ценных бумаг (прав, удостоверенных ценными бумагами), за исключением расчетов по кодам группы 58 настоящего Перечня</w:t>
            </w:r>
          </w:p>
        </w:tc>
      </w:tr>
      <w:tr w:rsidR="00E63209" w14:paraId="001168A3" w14:textId="77777777">
        <w:tc>
          <w:tcPr>
            <w:tcW w:w="623" w:type="dxa"/>
          </w:tcPr>
          <w:p w14:paraId="632CAEC1" w14:textId="77777777" w:rsidR="00E63209" w:rsidRDefault="00E63209">
            <w:pPr>
              <w:pStyle w:val="ConsPlusNormal"/>
              <w:jc w:val="center"/>
            </w:pPr>
            <w:r>
              <w:t>51</w:t>
            </w:r>
          </w:p>
        </w:tc>
        <w:tc>
          <w:tcPr>
            <w:tcW w:w="623" w:type="dxa"/>
          </w:tcPr>
          <w:p w14:paraId="44390CF6" w14:textId="77777777" w:rsidR="00E63209" w:rsidRDefault="00E63209">
            <w:pPr>
              <w:pStyle w:val="ConsPlusNormal"/>
              <w:jc w:val="center"/>
            </w:pPr>
            <w:r>
              <w:t>210</w:t>
            </w:r>
          </w:p>
        </w:tc>
        <w:tc>
          <w:tcPr>
            <w:tcW w:w="7824" w:type="dxa"/>
          </w:tcPr>
          <w:p w14:paraId="5BB313F4" w14:textId="77777777" w:rsidR="00E63209" w:rsidRDefault="00E63209">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E63209" w14:paraId="1D4F6EAD" w14:textId="77777777">
        <w:tc>
          <w:tcPr>
            <w:tcW w:w="623" w:type="dxa"/>
          </w:tcPr>
          <w:p w14:paraId="36E7E565" w14:textId="77777777" w:rsidR="00E63209" w:rsidRDefault="00E63209">
            <w:pPr>
              <w:pStyle w:val="ConsPlusNormal"/>
              <w:jc w:val="center"/>
            </w:pPr>
            <w:r>
              <w:t>51</w:t>
            </w:r>
          </w:p>
        </w:tc>
        <w:tc>
          <w:tcPr>
            <w:tcW w:w="623" w:type="dxa"/>
          </w:tcPr>
          <w:p w14:paraId="795825A9" w14:textId="77777777" w:rsidR="00E63209" w:rsidRDefault="00E63209">
            <w:pPr>
              <w:pStyle w:val="ConsPlusNormal"/>
              <w:jc w:val="center"/>
            </w:pPr>
            <w:r>
              <w:t>215</w:t>
            </w:r>
          </w:p>
        </w:tc>
        <w:tc>
          <w:tcPr>
            <w:tcW w:w="7824" w:type="dxa"/>
          </w:tcPr>
          <w:p w14:paraId="45A9C74B" w14:textId="77777777" w:rsidR="00E63209" w:rsidRDefault="00E63209">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E63209" w14:paraId="35E792A7" w14:textId="77777777">
        <w:tc>
          <w:tcPr>
            <w:tcW w:w="623" w:type="dxa"/>
          </w:tcPr>
          <w:p w14:paraId="0B55A1F1" w14:textId="77777777" w:rsidR="00E63209" w:rsidRDefault="00E63209">
            <w:pPr>
              <w:pStyle w:val="ConsPlusNormal"/>
              <w:jc w:val="center"/>
            </w:pPr>
            <w:r>
              <w:t>51</w:t>
            </w:r>
          </w:p>
        </w:tc>
        <w:tc>
          <w:tcPr>
            <w:tcW w:w="623" w:type="dxa"/>
          </w:tcPr>
          <w:p w14:paraId="6F324BC7" w14:textId="77777777" w:rsidR="00E63209" w:rsidRDefault="00E63209">
            <w:pPr>
              <w:pStyle w:val="ConsPlusNormal"/>
              <w:jc w:val="center"/>
            </w:pPr>
            <w:r>
              <w:t>230</w:t>
            </w:r>
          </w:p>
        </w:tc>
        <w:tc>
          <w:tcPr>
            <w:tcW w:w="7824" w:type="dxa"/>
          </w:tcPr>
          <w:p w14:paraId="7791F817" w14:textId="77777777" w:rsidR="00E63209" w:rsidRDefault="00E63209">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E63209" w14:paraId="1BA32280" w14:textId="77777777">
        <w:tc>
          <w:tcPr>
            <w:tcW w:w="623" w:type="dxa"/>
          </w:tcPr>
          <w:p w14:paraId="0FF1D3BB" w14:textId="77777777" w:rsidR="00E63209" w:rsidRDefault="00E63209">
            <w:pPr>
              <w:pStyle w:val="ConsPlusNormal"/>
              <w:jc w:val="center"/>
            </w:pPr>
            <w:r>
              <w:t>51</w:t>
            </w:r>
          </w:p>
        </w:tc>
        <w:tc>
          <w:tcPr>
            <w:tcW w:w="623" w:type="dxa"/>
          </w:tcPr>
          <w:p w14:paraId="4B547637" w14:textId="77777777" w:rsidR="00E63209" w:rsidRDefault="00E63209">
            <w:pPr>
              <w:pStyle w:val="ConsPlusNormal"/>
              <w:jc w:val="center"/>
            </w:pPr>
            <w:r>
              <w:t>235</w:t>
            </w:r>
          </w:p>
        </w:tc>
        <w:tc>
          <w:tcPr>
            <w:tcW w:w="7824" w:type="dxa"/>
          </w:tcPr>
          <w:p w14:paraId="0247E830" w14:textId="77777777" w:rsidR="00E63209" w:rsidRDefault="00E63209">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E63209" w14:paraId="7EFA2BE0" w14:textId="77777777">
        <w:tc>
          <w:tcPr>
            <w:tcW w:w="623" w:type="dxa"/>
          </w:tcPr>
          <w:p w14:paraId="5C6F50A8" w14:textId="77777777" w:rsidR="00E63209" w:rsidRDefault="00E63209">
            <w:pPr>
              <w:pStyle w:val="ConsPlusNormal"/>
              <w:jc w:val="center"/>
            </w:pPr>
            <w:r>
              <w:t>51</w:t>
            </w:r>
          </w:p>
        </w:tc>
        <w:tc>
          <w:tcPr>
            <w:tcW w:w="623" w:type="dxa"/>
          </w:tcPr>
          <w:p w14:paraId="35762ACD" w14:textId="77777777" w:rsidR="00E63209" w:rsidRDefault="00E63209">
            <w:pPr>
              <w:pStyle w:val="ConsPlusNormal"/>
              <w:jc w:val="center"/>
            </w:pPr>
            <w:r>
              <w:t>250</w:t>
            </w:r>
          </w:p>
        </w:tc>
        <w:tc>
          <w:tcPr>
            <w:tcW w:w="7824" w:type="dxa"/>
          </w:tcPr>
          <w:p w14:paraId="1154D849" w14:textId="77777777" w:rsidR="00E63209" w:rsidRDefault="00E63209">
            <w:pPr>
              <w:pStyle w:val="ConsPlusNormal"/>
              <w:jc w:val="both"/>
            </w:pPr>
            <w:r>
              <w:t xml:space="preserve">Расчеты нерезидента в пользу резидента за приобретаемые векселя и иные </w:t>
            </w:r>
            <w:proofErr w:type="spellStart"/>
            <w:r>
              <w:t>неэмиссионные</w:t>
            </w:r>
            <w:proofErr w:type="spellEnd"/>
            <w:r>
              <w:t xml:space="preserve"> ценные бумаги, выданные резидентом</w:t>
            </w:r>
          </w:p>
        </w:tc>
      </w:tr>
      <w:tr w:rsidR="00E63209" w14:paraId="2CE7F0E4" w14:textId="77777777">
        <w:tc>
          <w:tcPr>
            <w:tcW w:w="623" w:type="dxa"/>
          </w:tcPr>
          <w:p w14:paraId="5E723BE4" w14:textId="77777777" w:rsidR="00E63209" w:rsidRDefault="00E63209">
            <w:pPr>
              <w:pStyle w:val="ConsPlusNormal"/>
              <w:jc w:val="center"/>
            </w:pPr>
            <w:r>
              <w:t>51</w:t>
            </w:r>
          </w:p>
        </w:tc>
        <w:tc>
          <w:tcPr>
            <w:tcW w:w="623" w:type="dxa"/>
          </w:tcPr>
          <w:p w14:paraId="5F707C0F" w14:textId="77777777" w:rsidR="00E63209" w:rsidRDefault="00E63209">
            <w:pPr>
              <w:pStyle w:val="ConsPlusNormal"/>
              <w:jc w:val="center"/>
            </w:pPr>
            <w:r>
              <w:t>255</w:t>
            </w:r>
          </w:p>
        </w:tc>
        <w:tc>
          <w:tcPr>
            <w:tcW w:w="7824" w:type="dxa"/>
          </w:tcPr>
          <w:p w14:paraId="79542A4E" w14:textId="77777777" w:rsidR="00E63209" w:rsidRDefault="00E63209">
            <w:pPr>
              <w:pStyle w:val="ConsPlusNormal"/>
              <w:jc w:val="both"/>
            </w:pPr>
            <w:r>
              <w:t xml:space="preserve">Расчеты нерезидента в пользу резидента за приобретаемые векселя и иные </w:t>
            </w:r>
            <w:proofErr w:type="spellStart"/>
            <w:r>
              <w:t>неэмиссионные</w:t>
            </w:r>
            <w:proofErr w:type="spellEnd"/>
            <w:r>
              <w:t xml:space="preserve"> ценные бумаги, выданные нерезидентами</w:t>
            </w:r>
          </w:p>
        </w:tc>
      </w:tr>
      <w:tr w:rsidR="00E63209" w14:paraId="1400A574" w14:textId="77777777">
        <w:tc>
          <w:tcPr>
            <w:tcW w:w="623" w:type="dxa"/>
          </w:tcPr>
          <w:p w14:paraId="59112CB9" w14:textId="77777777" w:rsidR="00E63209" w:rsidRDefault="00E63209">
            <w:pPr>
              <w:pStyle w:val="ConsPlusNormal"/>
              <w:jc w:val="center"/>
            </w:pPr>
            <w:r>
              <w:t>51</w:t>
            </w:r>
          </w:p>
        </w:tc>
        <w:tc>
          <w:tcPr>
            <w:tcW w:w="623" w:type="dxa"/>
          </w:tcPr>
          <w:p w14:paraId="02EDA381" w14:textId="77777777" w:rsidR="00E63209" w:rsidRDefault="00E63209">
            <w:pPr>
              <w:pStyle w:val="ConsPlusNormal"/>
              <w:jc w:val="center"/>
            </w:pPr>
            <w:r>
              <w:t>800</w:t>
            </w:r>
          </w:p>
        </w:tc>
        <w:tc>
          <w:tcPr>
            <w:tcW w:w="7824" w:type="dxa"/>
          </w:tcPr>
          <w:p w14:paraId="71A64DB9"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E63209" w14:paraId="3042F2E6" w14:textId="77777777">
        <w:tc>
          <w:tcPr>
            <w:tcW w:w="1246" w:type="dxa"/>
            <w:gridSpan w:val="2"/>
          </w:tcPr>
          <w:p w14:paraId="77D80544" w14:textId="77777777" w:rsidR="00E63209" w:rsidRDefault="00E63209">
            <w:pPr>
              <w:pStyle w:val="ConsPlusNormal"/>
              <w:jc w:val="center"/>
              <w:outlineLvl w:val="1"/>
            </w:pPr>
            <w:r>
              <w:t>52</w:t>
            </w:r>
          </w:p>
        </w:tc>
        <w:tc>
          <w:tcPr>
            <w:tcW w:w="7824" w:type="dxa"/>
          </w:tcPr>
          <w:p w14:paraId="354EEF66" w14:textId="77777777" w:rsidR="00E63209" w:rsidRDefault="00E63209">
            <w:pPr>
              <w:pStyle w:val="ConsPlusNormal"/>
              <w:jc w:val="center"/>
            </w:pPr>
            <w:r>
              <w:t>Расчеты, связанные с приобретением резидентами у нерезидентов ценных бумаг (прав, удостоверенных ценными бумагами), за исключением расчетов по кодам группы 58 настоящего Перечня</w:t>
            </w:r>
          </w:p>
        </w:tc>
      </w:tr>
      <w:tr w:rsidR="00E63209" w14:paraId="15EC8AE6" w14:textId="77777777">
        <w:tc>
          <w:tcPr>
            <w:tcW w:w="623" w:type="dxa"/>
          </w:tcPr>
          <w:p w14:paraId="136D290A" w14:textId="77777777" w:rsidR="00E63209" w:rsidRDefault="00E63209">
            <w:pPr>
              <w:pStyle w:val="ConsPlusNormal"/>
              <w:jc w:val="center"/>
            </w:pPr>
            <w:r>
              <w:t>52</w:t>
            </w:r>
          </w:p>
        </w:tc>
        <w:tc>
          <w:tcPr>
            <w:tcW w:w="623" w:type="dxa"/>
          </w:tcPr>
          <w:p w14:paraId="5DCC230C" w14:textId="77777777" w:rsidR="00E63209" w:rsidRDefault="00E63209">
            <w:pPr>
              <w:pStyle w:val="ConsPlusNormal"/>
              <w:jc w:val="center"/>
            </w:pPr>
            <w:r>
              <w:t>210</w:t>
            </w:r>
          </w:p>
        </w:tc>
        <w:tc>
          <w:tcPr>
            <w:tcW w:w="7824" w:type="dxa"/>
          </w:tcPr>
          <w:p w14:paraId="7B6968F5" w14:textId="77777777" w:rsidR="00E63209" w:rsidRDefault="00E63209">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E63209" w14:paraId="340609BC" w14:textId="77777777">
        <w:tc>
          <w:tcPr>
            <w:tcW w:w="623" w:type="dxa"/>
          </w:tcPr>
          <w:p w14:paraId="2E9951D4" w14:textId="77777777" w:rsidR="00E63209" w:rsidRDefault="00E63209">
            <w:pPr>
              <w:pStyle w:val="ConsPlusNormal"/>
              <w:jc w:val="center"/>
            </w:pPr>
            <w:r>
              <w:t>52</w:t>
            </w:r>
          </w:p>
        </w:tc>
        <w:tc>
          <w:tcPr>
            <w:tcW w:w="623" w:type="dxa"/>
          </w:tcPr>
          <w:p w14:paraId="4AE4F54D" w14:textId="77777777" w:rsidR="00E63209" w:rsidRDefault="00E63209">
            <w:pPr>
              <w:pStyle w:val="ConsPlusNormal"/>
              <w:jc w:val="center"/>
            </w:pPr>
            <w:r>
              <w:t>215</w:t>
            </w:r>
          </w:p>
        </w:tc>
        <w:tc>
          <w:tcPr>
            <w:tcW w:w="7824" w:type="dxa"/>
          </w:tcPr>
          <w:p w14:paraId="4CA36928" w14:textId="77777777" w:rsidR="00E63209" w:rsidRDefault="00E63209">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E63209" w14:paraId="0B343225" w14:textId="77777777">
        <w:tc>
          <w:tcPr>
            <w:tcW w:w="623" w:type="dxa"/>
          </w:tcPr>
          <w:p w14:paraId="66B041D8" w14:textId="77777777" w:rsidR="00E63209" w:rsidRDefault="00E63209">
            <w:pPr>
              <w:pStyle w:val="ConsPlusNormal"/>
              <w:jc w:val="center"/>
            </w:pPr>
            <w:r>
              <w:t>52</w:t>
            </w:r>
          </w:p>
        </w:tc>
        <w:tc>
          <w:tcPr>
            <w:tcW w:w="623" w:type="dxa"/>
          </w:tcPr>
          <w:p w14:paraId="12DADF6D" w14:textId="77777777" w:rsidR="00E63209" w:rsidRDefault="00E63209">
            <w:pPr>
              <w:pStyle w:val="ConsPlusNormal"/>
              <w:jc w:val="center"/>
            </w:pPr>
            <w:r>
              <w:t>230</w:t>
            </w:r>
          </w:p>
        </w:tc>
        <w:tc>
          <w:tcPr>
            <w:tcW w:w="7824" w:type="dxa"/>
          </w:tcPr>
          <w:p w14:paraId="71BA17E9" w14:textId="77777777" w:rsidR="00E63209" w:rsidRDefault="00E63209">
            <w:pPr>
              <w:pStyle w:val="ConsPlusNormal"/>
              <w:jc w:val="both"/>
            </w:pPr>
            <w:r>
              <w:t xml:space="preserve">Расчеты резидента в пользу нерезидента за приобретаемые паи </w:t>
            </w:r>
            <w:r>
              <w:lastRenderedPageBreak/>
              <w:t>инвестиционных фондов, учредителем которых является нерезидент</w:t>
            </w:r>
          </w:p>
        </w:tc>
      </w:tr>
      <w:tr w:rsidR="00E63209" w14:paraId="7E84218D" w14:textId="77777777">
        <w:tc>
          <w:tcPr>
            <w:tcW w:w="623" w:type="dxa"/>
          </w:tcPr>
          <w:p w14:paraId="6C746984" w14:textId="77777777" w:rsidR="00E63209" w:rsidRDefault="00E63209">
            <w:pPr>
              <w:pStyle w:val="ConsPlusNormal"/>
              <w:jc w:val="center"/>
            </w:pPr>
            <w:r>
              <w:lastRenderedPageBreak/>
              <w:t>52</w:t>
            </w:r>
          </w:p>
        </w:tc>
        <w:tc>
          <w:tcPr>
            <w:tcW w:w="623" w:type="dxa"/>
          </w:tcPr>
          <w:p w14:paraId="4900D002" w14:textId="77777777" w:rsidR="00E63209" w:rsidRDefault="00E63209">
            <w:pPr>
              <w:pStyle w:val="ConsPlusNormal"/>
              <w:jc w:val="center"/>
            </w:pPr>
            <w:r>
              <w:t>235</w:t>
            </w:r>
          </w:p>
        </w:tc>
        <w:tc>
          <w:tcPr>
            <w:tcW w:w="7824" w:type="dxa"/>
          </w:tcPr>
          <w:p w14:paraId="3F38BBA9" w14:textId="77777777" w:rsidR="00E63209" w:rsidRDefault="00E63209">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E63209" w14:paraId="1BEDA4C6" w14:textId="77777777">
        <w:tc>
          <w:tcPr>
            <w:tcW w:w="623" w:type="dxa"/>
          </w:tcPr>
          <w:p w14:paraId="2E08124A" w14:textId="77777777" w:rsidR="00E63209" w:rsidRDefault="00E63209">
            <w:pPr>
              <w:pStyle w:val="ConsPlusNormal"/>
              <w:jc w:val="center"/>
            </w:pPr>
            <w:r>
              <w:t>52</w:t>
            </w:r>
          </w:p>
        </w:tc>
        <w:tc>
          <w:tcPr>
            <w:tcW w:w="623" w:type="dxa"/>
          </w:tcPr>
          <w:p w14:paraId="06B2624D" w14:textId="77777777" w:rsidR="00E63209" w:rsidRDefault="00E63209">
            <w:pPr>
              <w:pStyle w:val="ConsPlusNormal"/>
              <w:jc w:val="center"/>
            </w:pPr>
            <w:r>
              <w:t>250</w:t>
            </w:r>
          </w:p>
        </w:tc>
        <w:tc>
          <w:tcPr>
            <w:tcW w:w="7824" w:type="dxa"/>
          </w:tcPr>
          <w:p w14:paraId="0471C70B" w14:textId="77777777" w:rsidR="00E63209" w:rsidRDefault="00E63209">
            <w:pPr>
              <w:pStyle w:val="ConsPlusNormal"/>
              <w:jc w:val="both"/>
            </w:pPr>
            <w:r>
              <w:t xml:space="preserve">Расчеты резидента в пользу нерезидента за приобретаемые векселя и иные </w:t>
            </w:r>
            <w:proofErr w:type="spellStart"/>
            <w:r>
              <w:t>неэмиссионные</w:t>
            </w:r>
            <w:proofErr w:type="spellEnd"/>
            <w:r>
              <w:t xml:space="preserve"> ценные бумаги, выданные резидентами</w:t>
            </w:r>
          </w:p>
        </w:tc>
      </w:tr>
      <w:tr w:rsidR="00E63209" w14:paraId="48A7A1F6" w14:textId="77777777">
        <w:tc>
          <w:tcPr>
            <w:tcW w:w="623" w:type="dxa"/>
          </w:tcPr>
          <w:p w14:paraId="06D7071E" w14:textId="77777777" w:rsidR="00E63209" w:rsidRDefault="00E63209">
            <w:pPr>
              <w:pStyle w:val="ConsPlusNormal"/>
              <w:jc w:val="center"/>
            </w:pPr>
            <w:r>
              <w:t>52</w:t>
            </w:r>
          </w:p>
        </w:tc>
        <w:tc>
          <w:tcPr>
            <w:tcW w:w="623" w:type="dxa"/>
          </w:tcPr>
          <w:p w14:paraId="0238AC72" w14:textId="77777777" w:rsidR="00E63209" w:rsidRDefault="00E63209">
            <w:pPr>
              <w:pStyle w:val="ConsPlusNormal"/>
              <w:jc w:val="center"/>
            </w:pPr>
            <w:r>
              <w:t>255</w:t>
            </w:r>
          </w:p>
        </w:tc>
        <w:tc>
          <w:tcPr>
            <w:tcW w:w="7824" w:type="dxa"/>
          </w:tcPr>
          <w:p w14:paraId="533C3AC6" w14:textId="77777777" w:rsidR="00E63209" w:rsidRDefault="00E63209">
            <w:pPr>
              <w:pStyle w:val="ConsPlusNormal"/>
              <w:jc w:val="both"/>
            </w:pPr>
            <w:r>
              <w:t xml:space="preserve">Расчеты резидента в пользу нерезидента за приобретаемые векселя и иные </w:t>
            </w:r>
            <w:proofErr w:type="spellStart"/>
            <w:r>
              <w:t>неэмиссионные</w:t>
            </w:r>
            <w:proofErr w:type="spellEnd"/>
            <w:r>
              <w:t xml:space="preserve"> ценные бумаги, выданные нерезидентами</w:t>
            </w:r>
          </w:p>
        </w:tc>
      </w:tr>
      <w:tr w:rsidR="00E63209" w14:paraId="2C4E11F7" w14:textId="77777777">
        <w:tc>
          <w:tcPr>
            <w:tcW w:w="623" w:type="dxa"/>
          </w:tcPr>
          <w:p w14:paraId="61FD37A7" w14:textId="77777777" w:rsidR="00E63209" w:rsidRDefault="00E63209">
            <w:pPr>
              <w:pStyle w:val="ConsPlusNormal"/>
              <w:jc w:val="center"/>
            </w:pPr>
            <w:r>
              <w:t>52</w:t>
            </w:r>
          </w:p>
        </w:tc>
        <w:tc>
          <w:tcPr>
            <w:tcW w:w="623" w:type="dxa"/>
          </w:tcPr>
          <w:p w14:paraId="4A4CE0FA" w14:textId="77777777" w:rsidR="00E63209" w:rsidRDefault="00E63209">
            <w:pPr>
              <w:pStyle w:val="ConsPlusNormal"/>
              <w:jc w:val="center"/>
            </w:pPr>
            <w:r>
              <w:t>900</w:t>
            </w:r>
          </w:p>
        </w:tc>
        <w:tc>
          <w:tcPr>
            <w:tcW w:w="7824" w:type="dxa"/>
          </w:tcPr>
          <w:p w14:paraId="025FB276"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E63209" w14:paraId="74AE30D2" w14:textId="77777777">
        <w:tc>
          <w:tcPr>
            <w:tcW w:w="1246" w:type="dxa"/>
            <w:gridSpan w:val="2"/>
          </w:tcPr>
          <w:p w14:paraId="4A13F3F1" w14:textId="77777777" w:rsidR="00E63209" w:rsidRDefault="00E63209">
            <w:pPr>
              <w:pStyle w:val="ConsPlusNormal"/>
              <w:jc w:val="center"/>
              <w:outlineLvl w:val="1"/>
            </w:pPr>
            <w:r>
              <w:t>55</w:t>
            </w:r>
          </w:p>
        </w:tc>
        <w:tc>
          <w:tcPr>
            <w:tcW w:w="7824" w:type="dxa"/>
          </w:tcPr>
          <w:p w14:paraId="7A8252C4" w14:textId="77777777" w:rsidR="00E63209" w:rsidRDefault="00E63209">
            <w:pPr>
              <w:pStyle w:val="ConsPlusNormal"/>
              <w:jc w:val="center"/>
            </w:pPr>
            <w:r>
              <w:t>Расчеты, связанные с исполнением резидентами и нерезидентами обязательств по ценным бумагам, за исключением расчетов по кодам группы 58 настоящего Перечня</w:t>
            </w:r>
          </w:p>
        </w:tc>
      </w:tr>
      <w:tr w:rsidR="00E63209" w14:paraId="1B3F486F" w14:textId="77777777">
        <w:tc>
          <w:tcPr>
            <w:tcW w:w="623" w:type="dxa"/>
          </w:tcPr>
          <w:p w14:paraId="5993DFCC" w14:textId="77777777" w:rsidR="00E63209" w:rsidRDefault="00E63209">
            <w:pPr>
              <w:pStyle w:val="ConsPlusNormal"/>
              <w:jc w:val="center"/>
            </w:pPr>
            <w:r>
              <w:t>55</w:t>
            </w:r>
          </w:p>
        </w:tc>
        <w:tc>
          <w:tcPr>
            <w:tcW w:w="623" w:type="dxa"/>
          </w:tcPr>
          <w:p w14:paraId="18FD8A86" w14:textId="77777777" w:rsidR="00E63209" w:rsidRDefault="00E63209">
            <w:pPr>
              <w:pStyle w:val="ConsPlusNormal"/>
              <w:jc w:val="center"/>
            </w:pPr>
            <w:r>
              <w:t>210</w:t>
            </w:r>
          </w:p>
        </w:tc>
        <w:tc>
          <w:tcPr>
            <w:tcW w:w="7824" w:type="dxa"/>
          </w:tcPr>
          <w:p w14:paraId="51B8025B" w14:textId="77777777" w:rsidR="00E63209" w:rsidRDefault="00E63209">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E63209" w14:paraId="3CCB86D1" w14:textId="77777777">
        <w:tc>
          <w:tcPr>
            <w:tcW w:w="623" w:type="dxa"/>
          </w:tcPr>
          <w:p w14:paraId="65CA88F6" w14:textId="77777777" w:rsidR="00E63209" w:rsidRDefault="00E63209">
            <w:pPr>
              <w:pStyle w:val="ConsPlusNormal"/>
              <w:jc w:val="center"/>
            </w:pPr>
            <w:r>
              <w:t>55</w:t>
            </w:r>
          </w:p>
        </w:tc>
        <w:tc>
          <w:tcPr>
            <w:tcW w:w="623" w:type="dxa"/>
          </w:tcPr>
          <w:p w14:paraId="25F53FE0" w14:textId="77777777" w:rsidR="00E63209" w:rsidRDefault="00E63209">
            <w:pPr>
              <w:pStyle w:val="ConsPlusNormal"/>
              <w:jc w:val="center"/>
            </w:pPr>
            <w:r>
              <w:t>230</w:t>
            </w:r>
          </w:p>
        </w:tc>
        <w:tc>
          <w:tcPr>
            <w:tcW w:w="7824" w:type="dxa"/>
          </w:tcPr>
          <w:p w14:paraId="4CA04D8A" w14:textId="77777777" w:rsidR="00E63209" w:rsidRDefault="00E63209">
            <w:pPr>
              <w:pStyle w:val="ConsPlusNormal"/>
              <w:jc w:val="both"/>
            </w:pPr>
            <w:r>
              <w:t>Расчеты резидента в пользу нерезидента при выплате доходов по паям инвестиционных фондов</w:t>
            </w:r>
          </w:p>
        </w:tc>
      </w:tr>
      <w:tr w:rsidR="00E63209" w14:paraId="1BFE67C5" w14:textId="77777777">
        <w:tc>
          <w:tcPr>
            <w:tcW w:w="623" w:type="dxa"/>
          </w:tcPr>
          <w:p w14:paraId="66FFD80A" w14:textId="77777777" w:rsidR="00E63209" w:rsidRDefault="00E63209">
            <w:pPr>
              <w:pStyle w:val="ConsPlusNormal"/>
              <w:jc w:val="center"/>
            </w:pPr>
            <w:r>
              <w:t>55</w:t>
            </w:r>
          </w:p>
        </w:tc>
        <w:tc>
          <w:tcPr>
            <w:tcW w:w="623" w:type="dxa"/>
          </w:tcPr>
          <w:p w14:paraId="000FE8DB" w14:textId="77777777" w:rsidR="00E63209" w:rsidRDefault="00E63209">
            <w:pPr>
              <w:pStyle w:val="ConsPlusNormal"/>
              <w:jc w:val="center"/>
            </w:pPr>
            <w:r>
              <w:t>250</w:t>
            </w:r>
          </w:p>
        </w:tc>
        <w:tc>
          <w:tcPr>
            <w:tcW w:w="7824" w:type="dxa"/>
          </w:tcPr>
          <w:p w14:paraId="7D64B847" w14:textId="77777777" w:rsidR="00E63209" w:rsidRDefault="00E63209">
            <w:pPr>
              <w:pStyle w:val="ConsPlusNormal"/>
              <w:jc w:val="both"/>
            </w:pPr>
            <w:r>
              <w:t xml:space="preserve">Расчеты резидента в пользу нерезидента при исполнении резидентом обязательств по векселям и иным </w:t>
            </w:r>
            <w:proofErr w:type="spellStart"/>
            <w:r>
              <w:t>неэмиссионным</w:t>
            </w:r>
            <w:proofErr w:type="spellEnd"/>
            <w:r>
              <w:t xml:space="preserve"> ценным бумагам</w:t>
            </w:r>
          </w:p>
        </w:tc>
      </w:tr>
      <w:tr w:rsidR="00E63209" w14:paraId="2445525C" w14:textId="77777777">
        <w:tc>
          <w:tcPr>
            <w:tcW w:w="623" w:type="dxa"/>
          </w:tcPr>
          <w:p w14:paraId="09DFA7F1" w14:textId="77777777" w:rsidR="00E63209" w:rsidRDefault="00E63209">
            <w:pPr>
              <w:pStyle w:val="ConsPlusNormal"/>
              <w:jc w:val="center"/>
            </w:pPr>
            <w:r>
              <w:t>55</w:t>
            </w:r>
          </w:p>
        </w:tc>
        <w:tc>
          <w:tcPr>
            <w:tcW w:w="623" w:type="dxa"/>
          </w:tcPr>
          <w:p w14:paraId="643A84F1" w14:textId="77777777" w:rsidR="00E63209" w:rsidRDefault="00E63209">
            <w:pPr>
              <w:pStyle w:val="ConsPlusNormal"/>
              <w:jc w:val="center"/>
            </w:pPr>
            <w:r>
              <w:t>310</w:t>
            </w:r>
          </w:p>
        </w:tc>
        <w:tc>
          <w:tcPr>
            <w:tcW w:w="7824" w:type="dxa"/>
          </w:tcPr>
          <w:p w14:paraId="340AFAD3" w14:textId="77777777" w:rsidR="00E63209" w:rsidRDefault="00E63209">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E63209" w14:paraId="34972750" w14:textId="77777777">
        <w:tc>
          <w:tcPr>
            <w:tcW w:w="623" w:type="dxa"/>
          </w:tcPr>
          <w:p w14:paraId="127567DF" w14:textId="77777777" w:rsidR="00E63209" w:rsidRDefault="00E63209">
            <w:pPr>
              <w:pStyle w:val="ConsPlusNormal"/>
              <w:jc w:val="center"/>
            </w:pPr>
            <w:r>
              <w:t>55</w:t>
            </w:r>
          </w:p>
        </w:tc>
        <w:tc>
          <w:tcPr>
            <w:tcW w:w="623" w:type="dxa"/>
          </w:tcPr>
          <w:p w14:paraId="3D1E7E53" w14:textId="77777777" w:rsidR="00E63209" w:rsidRDefault="00E63209">
            <w:pPr>
              <w:pStyle w:val="ConsPlusNormal"/>
              <w:jc w:val="center"/>
            </w:pPr>
            <w:r>
              <w:t>330</w:t>
            </w:r>
          </w:p>
        </w:tc>
        <w:tc>
          <w:tcPr>
            <w:tcW w:w="7824" w:type="dxa"/>
          </w:tcPr>
          <w:p w14:paraId="55E1055A" w14:textId="77777777" w:rsidR="00E63209" w:rsidRDefault="00E63209">
            <w:pPr>
              <w:pStyle w:val="ConsPlusNormal"/>
              <w:jc w:val="both"/>
            </w:pPr>
            <w:r>
              <w:t>Расчеты нерезидента в пользу резидента при выплате доходов по паям инвестиционных фондов</w:t>
            </w:r>
          </w:p>
        </w:tc>
      </w:tr>
      <w:tr w:rsidR="00E63209" w14:paraId="5A612E70" w14:textId="77777777">
        <w:tc>
          <w:tcPr>
            <w:tcW w:w="623" w:type="dxa"/>
          </w:tcPr>
          <w:p w14:paraId="25CBE4D5" w14:textId="77777777" w:rsidR="00E63209" w:rsidRDefault="00E63209">
            <w:pPr>
              <w:pStyle w:val="ConsPlusNormal"/>
              <w:jc w:val="center"/>
            </w:pPr>
            <w:r>
              <w:t>55</w:t>
            </w:r>
          </w:p>
        </w:tc>
        <w:tc>
          <w:tcPr>
            <w:tcW w:w="623" w:type="dxa"/>
          </w:tcPr>
          <w:p w14:paraId="1A167EC5" w14:textId="77777777" w:rsidR="00E63209" w:rsidRDefault="00E63209">
            <w:pPr>
              <w:pStyle w:val="ConsPlusNormal"/>
              <w:jc w:val="center"/>
            </w:pPr>
            <w:r>
              <w:t>350</w:t>
            </w:r>
          </w:p>
        </w:tc>
        <w:tc>
          <w:tcPr>
            <w:tcW w:w="7824" w:type="dxa"/>
          </w:tcPr>
          <w:p w14:paraId="6C0A18AA" w14:textId="77777777" w:rsidR="00E63209" w:rsidRDefault="00E63209">
            <w:pPr>
              <w:pStyle w:val="ConsPlusNormal"/>
              <w:jc w:val="both"/>
            </w:pPr>
            <w:r>
              <w:t xml:space="preserve">Расчеты нерезидента в пользу резидента при исполнении нерезидентом обязательств по векселям и иным </w:t>
            </w:r>
            <w:proofErr w:type="spellStart"/>
            <w:r>
              <w:t>неэмиссионным</w:t>
            </w:r>
            <w:proofErr w:type="spellEnd"/>
            <w:r>
              <w:t xml:space="preserve"> ценным бумагам</w:t>
            </w:r>
          </w:p>
        </w:tc>
      </w:tr>
      <w:tr w:rsidR="00E63209" w14:paraId="17008832" w14:textId="77777777">
        <w:tc>
          <w:tcPr>
            <w:tcW w:w="623" w:type="dxa"/>
          </w:tcPr>
          <w:p w14:paraId="5D3F621E" w14:textId="77777777" w:rsidR="00E63209" w:rsidRDefault="00E63209">
            <w:pPr>
              <w:pStyle w:val="ConsPlusNormal"/>
              <w:jc w:val="center"/>
            </w:pPr>
            <w:r>
              <w:t>55</w:t>
            </w:r>
          </w:p>
        </w:tc>
        <w:tc>
          <w:tcPr>
            <w:tcW w:w="623" w:type="dxa"/>
          </w:tcPr>
          <w:p w14:paraId="63A3F429" w14:textId="77777777" w:rsidR="00E63209" w:rsidRDefault="00E63209">
            <w:pPr>
              <w:pStyle w:val="ConsPlusNormal"/>
              <w:jc w:val="center"/>
            </w:pPr>
            <w:r>
              <w:t>800</w:t>
            </w:r>
          </w:p>
        </w:tc>
        <w:tc>
          <w:tcPr>
            <w:tcW w:w="7824" w:type="dxa"/>
          </w:tcPr>
          <w:p w14:paraId="23DAABE0"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E63209" w14:paraId="76CA8FA2" w14:textId="77777777">
        <w:tc>
          <w:tcPr>
            <w:tcW w:w="623" w:type="dxa"/>
          </w:tcPr>
          <w:p w14:paraId="0A759526" w14:textId="77777777" w:rsidR="00E63209" w:rsidRDefault="00E63209">
            <w:pPr>
              <w:pStyle w:val="ConsPlusNormal"/>
              <w:jc w:val="center"/>
            </w:pPr>
            <w:r>
              <w:t>55</w:t>
            </w:r>
          </w:p>
        </w:tc>
        <w:tc>
          <w:tcPr>
            <w:tcW w:w="623" w:type="dxa"/>
          </w:tcPr>
          <w:p w14:paraId="5BE78202" w14:textId="77777777" w:rsidR="00E63209" w:rsidRDefault="00E63209">
            <w:pPr>
              <w:pStyle w:val="ConsPlusNormal"/>
              <w:jc w:val="center"/>
            </w:pPr>
            <w:r>
              <w:t>900</w:t>
            </w:r>
          </w:p>
        </w:tc>
        <w:tc>
          <w:tcPr>
            <w:tcW w:w="7824" w:type="dxa"/>
          </w:tcPr>
          <w:p w14:paraId="5B737133"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E63209" w14:paraId="677E1FDD" w14:textId="77777777">
        <w:tc>
          <w:tcPr>
            <w:tcW w:w="1246" w:type="dxa"/>
            <w:gridSpan w:val="2"/>
          </w:tcPr>
          <w:p w14:paraId="53F53F73" w14:textId="77777777" w:rsidR="00E63209" w:rsidRDefault="00E63209">
            <w:pPr>
              <w:pStyle w:val="ConsPlusNormal"/>
              <w:jc w:val="center"/>
              <w:outlineLvl w:val="1"/>
            </w:pPr>
            <w:r>
              <w:t>56</w:t>
            </w:r>
          </w:p>
        </w:tc>
        <w:tc>
          <w:tcPr>
            <w:tcW w:w="7824" w:type="dxa"/>
          </w:tcPr>
          <w:p w14:paraId="028FF386" w14:textId="77777777" w:rsidR="00E63209" w:rsidRDefault="00E63209">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E63209" w14:paraId="13E73DF3" w14:textId="77777777">
        <w:tc>
          <w:tcPr>
            <w:tcW w:w="623" w:type="dxa"/>
          </w:tcPr>
          <w:p w14:paraId="6C99465D" w14:textId="77777777" w:rsidR="00E63209" w:rsidRDefault="00E63209">
            <w:pPr>
              <w:pStyle w:val="ConsPlusNormal"/>
              <w:jc w:val="center"/>
            </w:pPr>
            <w:r>
              <w:t>56</w:t>
            </w:r>
          </w:p>
        </w:tc>
        <w:tc>
          <w:tcPr>
            <w:tcW w:w="623" w:type="dxa"/>
          </w:tcPr>
          <w:p w14:paraId="4F2D4FE6" w14:textId="77777777" w:rsidR="00E63209" w:rsidRDefault="00E63209">
            <w:pPr>
              <w:pStyle w:val="ConsPlusNormal"/>
              <w:jc w:val="center"/>
            </w:pPr>
            <w:r>
              <w:t>010</w:t>
            </w:r>
          </w:p>
        </w:tc>
        <w:tc>
          <w:tcPr>
            <w:tcW w:w="7824" w:type="dxa"/>
          </w:tcPr>
          <w:p w14:paraId="185F1CF9" w14:textId="77777777" w:rsidR="00E63209" w:rsidRDefault="00E63209">
            <w:pPr>
              <w:pStyle w:val="ConsPlusNormal"/>
              <w:jc w:val="both"/>
            </w:pPr>
            <w:r>
              <w:t xml:space="preserve">Расчеты нерезидента в пользу резидента по операциям со срочными и производными финансовыми инструментами (премии, </w:t>
            </w:r>
            <w:proofErr w:type="spellStart"/>
            <w:r>
              <w:t>маржевые</w:t>
            </w:r>
            <w:proofErr w:type="spellEnd"/>
            <w:r>
              <w:t xml:space="preserve"> и гарантийные взносы и иные денежные средства, перечисляемые в </w:t>
            </w:r>
            <w:r>
              <w:lastRenderedPageBreak/>
              <w:t>соответствии с условиями таких контрактов), за исключением расчетов, связанных с поставкой базисного актива</w:t>
            </w:r>
          </w:p>
        </w:tc>
      </w:tr>
      <w:tr w:rsidR="00E63209" w14:paraId="1938EBD3" w14:textId="77777777">
        <w:tc>
          <w:tcPr>
            <w:tcW w:w="623" w:type="dxa"/>
          </w:tcPr>
          <w:p w14:paraId="29403D50" w14:textId="77777777" w:rsidR="00E63209" w:rsidRDefault="00E63209">
            <w:pPr>
              <w:pStyle w:val="ConsPlusNormal"/>
              <w:jc w:val="center"/>
            </w:pPr>
            <w:r>
              <w:lastRenderedPageBreak/>
              <w:t>56</w:t>
            </w:r>
          </w:p>
        </w:tc>
        <w:tc>
          <w:tcPr>
            <w:tcW w:w="623" w:type="dxa"/>
          </w:tcPr>
          <w:p w14:paraId="207CFC15" w14:textId="77777777" w:rsidR="00E63209" w:rsidRDefault="00E63209">
            <w:pPr>
              <w:pStyle w:val="ConsPlusNormal"/>
              <w:jc w:val="center"/>
            </w:pPr>
            <w:r>
              <w:t>060</w:t>
            </w:r>
          </w:p>
        </w:tc>
        <w:tc>
          <w:tcPr>
            <w:tcW w:w="7824" w:type="dxa"/>
          </w:tcPr>
          <w:p w14:paraId="75DF792F" w14:textId="77777777" w:rsidR="00E63209" w:rsidRDefault="00E63209">
            <w:pPr>
              <w:pStyle w:val="ConsPlusNormal"/>
              <w:jc w:val="both"/>
            </w:pPr>
            <w:r>
              <w:t xml:space="preserve">Расчеты резидента в пользу нерезидента по операциям со срочными и производными финансовыми инструментами (премии, </w:t>
            </w:r>
            <w:proofErr w:type="spellStart"/>
            <w:r>
              <w:t>маржевые</w:t>
            </w:r>
            <w:proofErr w:type="spellEnd"/>
            <w:r>
              <w:t xml:space="preserve">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E63209" w14:paraId="706D0E54" w14:textId="77777777">
        <w:tc>
          <w:tcPr>
            <w:tcW w:w="623" w:type="dxa"/>
          </w:tcPr>
          <w:p w14:paraId="37BBB8EC" w14:textId="77777777" w:rsidR="00E63209" w:rsidRDefault="00E63209">
            <w:pPr>
              <w:pStyle w:val="ConsPlusNormal"/>
              <w:jc w:val="center"/>
            </w:pPr>
            <w:r>
              <w:t>56</w:t>
            </w:r>
          </w:p>
        </w:tc>
        <w:tc>
          <w:tcPr>
            <w:tcW w:w="623" w:type="dxa"/>
          </w:tcPr>
          <w:p w14:paraId="37B20336" w14:textId="77777777" w:rsidR="00E63209" w:rsidRDefault="00E63209">
            <w:pPr>
              <w:pStyle w:val="ConsPlusNormal"/>
              <w:jc w:val="center"/>
            </w:pPr>
            <w:r>
              <w:t>800</w:t>
            </w:r>
          </w:p>
        </w:tc>
        <w:tc>
          <w:tcPr>
            <w:tcW w:w="7824" w:type="dxa"/>
          </w:tcPr>
          <w:p w14:paraId="4332016A" w14:textId="77777777" w:rsidR="00E63209" w:rsidRDefault="00E63209">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E63209" w14:paraId="1E238E29" w14:textId="77777777">
        <w:tc>
          <w:tcPr>
            <w:tcW w:w="623" w:type="dxa"/>
          </w:tcPr>
          <w:p w14:paraId="22CBB004" w14:textId="77777777" w:rsidR="00E63209" w:rsidRDefault="00E63209">
            <w:pPr>
              <w:pStyle w:val="ConsPlusNormal"/>
              <w:jc w:val="center"/>
            </w:pPr>
            <w:r>
              <w:t>56</w:t>
            </w:r>
          </w:p>
        </w:tc>
        <w:tc>
          <w:tcPr>
            <w:tcW w:w="623" w:type="dxa"/>
          </w:tcPr>
          <w:p w14:paraId="7B2C5AE6" w14:textId="77777777" w:rsidR="00E63209" w:rsidRDefault="00E63209">
            <w:pPr>
              <w:pStyle w:val="ConsPlusNormal"/>
              <w:jc w:val="center"/>
            </w:pPr>
            <w:r>
              <w:t>900</w:t>
            </w:r>
          </w:p>
        </w:tc>
        <w:tc>
          <w:tcPr>
            <w:tcW w:w="7824" w:type="dxa"/>
          </w:tcPr>
          <w:p w14:paraId="6FA81466" w14:textId="77777777" w:rsidR="00E63209" w:rsidRDefault="00E63209">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E63209" w14:paraId="4E7ABA36" w14:textId="77777777">
        <w:tc>
          <w:tcPr>
            <w:tcW w:w="1246" w:type="dxa"/>
            <w:gridSpan w:val="2"/>
          </w:tcPr>
          <w:p w14:paraId="55116D2C" w14:textId="77777777" w:rsidR="00E63209" w:rsidRDefault="00E63209">
            <w:pPr>
              <w:pStyle w:val="ConsPlusNormal"/>
              <w:jc w:val="center"/>
              <w:outlineLvl w:val="1"/>
            </w:pPr>
            <w:r>
              <w:t>57</w:t>
            </w:r>
          </w:p>
        </w:tc>
        <w:tc>
          <w:tcPr>
            <w:tcW w:w="7824" w:type="dxa"/>
          </w:tcPr>
          <w:p w14:paraId="18960641" w14:textId="77777777" w:rsidR="00E63209" w:rsidRDefault="00E63209">
            <w:pPr>
              <w:pStyle w:val="ConsPlusNormal"/>
              <w:jc w:val="center"/>
            </w:pPr>
            <w:r>
              <w:t>Расчеты по договорам доверительного управления имуществом</w:t>
            </w:r>
          </w:p>
        </w:tc>
      </w:tr>
      <w:tr w:rsidR="00E63209" w14:paraId="7E42FD0C" w14:textId="77777777">
        <w:tc>
          <w:tcPr>
            <w:tcW w:w="623" w:type="dxa"/>
          </w:tcPr>
          <w:p w14:paraId="55469836" w14:textId="77777777" w:rsidR="00E63209" w:rsidRDefault="00E63209">
            <w:pPr>
              <w:pStyle w:val="ConsPlusNormal"/>
              <w:jc w:val="center"/>
            </w:pPr>
            <w:r>
              <w:t>57</w:t>
            </w:r>
          </w:p>
        </w:tc>
        <w:tc>
          <w:tcPr>
            <w:tcW w:w="623" w:type="dxa"/>
          </w:tcPr>
          <w:p w14:paraId="104A2D5B" w14:textId="77777777" w:rsidR="00E63209" w:rsidRDefault="00E63209">
            <w:pPr>
              <w:pStyle w:val="ConsPlusNormal"/>
              <w:jc w:val="center"/>
            </w:pPr>
            <w:r>
              <w:t>010</w:t>
            </w:r>
          </w:p>
        </w:tc>
        <w:tc>
          <w:tcPr>
            <w:tcW w:w="7824" w:type="dxa"/>
          </w:tcPr>
          <w:p w14:paraId="08BAB874" w14:textId="77777777" w:rsidR="00E63209" w:rsidRDefault="00E63209">
            <w:pPr>
              <w:pStyle w:val="ConsPlusNormal"/>
              <w:jc w:val="both"/>
            </w:pPr>
            <w: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E63209" w14:paraId="4AC30CA6" w14:textId="77777777">
        <w:tc>
          <w:tcPr>
            <w:tcW w:w="623" w:type="dxa"/>
          </w:tcPr>
          <w:p w14:paraId="6AF2BD6D" w14:textId="77777777" w:rsidR="00E63209" w:rsidRDefault="00E63209">
            <w:pPr>
              <w:pStyle w:val="ConsPlusNormal"/>
              <w:jc w:val="center"/>
            </w:pPr>
            <w:r>
              <w:t>57</w:t>
            </w:r>
          </w:p>
        </w:tc>
        <w:tc>
          <w:tcPr>
            <w:tcW w:w="623" w:type="dxa"/>
          </w:tcPr>
          <w:p w14:paraId="7D59F967" w14:textId="77777777" w:rsidR="00E63209" w:rsidRDefault="00E63209">
            <w:pPr>
              <w:pStyle w:val="ConsPlusNormal"/>
              <w:jc w:val="center"/>
            </w:pPr>
            <w:r>
              <w:t>015</w:t>
            </w:r>
          </w:p>
        </w:tc>
        <w:tc>
          <w:tcPr>
            <w:tcW w:w="7824" w:type="dxa"/>
          </w:tcPr>
          <w:p w14:paraId="7FC1D987" w14:textId="77777777" w:rsidR="00E63209" w:rsidRDefault="00E63209">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E63209" w14:paraId="79A1D99F" w14:textId="77777777">
        <w:tc>
          <w:tcPr>
            <w:tcW w:w="623" w:type="dxa"/>
          </w:tcPr>
          <w:p w14:paraId="37C918D8" w14:textId="77777777" w:rsidR="00E63209" w:rsidRDefault="00E63209">
            <w:pPr>
              <w:pStyle w:val="ConsPlusNormal"/>
              <w:jc w:val="center"/>
            </w:pPr>
            <w:r>
              <w:t>57</w:t>
            </w:r>
          </w:p>
        </w:tc>
        <w:tc>
          <w:tcPr>
            <w:tcW w:w="623" w:type="dxa"/>
          </w:tcPr>
          <w:p w14:paraId="38CAD675" w14:textId="77777777" w:rsidR="00E63209" w:rsidRDefault="00E63209">
            <w:pPr>
              <w:pStyle w:val="ConsPlusNormal"/>
              <w:jc w:val="center"/>
            </w:pPr>
            <w:r>
              <w:t>020</w:t>
            </w:r>
          </w:p>
        </w:tc>
        <w:tc>
          <w:tcPr>
            <w:tcW w:w="7824" w:type="dxa"/>
          </w:tcPr>
          <w:p w14:paraId="589224FD" w14:textId="77777777" w:rsidR="00E63209" w:rsidRDefault="00E63209">
            <w:pPr>
              <w:pStyle w:val="ConsPlusNormal"/>
              <w:jc w:val="both"/>
            </w:pPr>
            <w: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E63209" w14:paraId="773F248F" w14:textId="77777777">
        <w:tc>
          <w:tcPr>
            <w:tcW w:w="623" w:type="dxa"/>
          </w:tcPr>
          <w:p w14:paraId="51268F30" w14:textId="77777777" w:rsidR="00E63209" w:rsidRDefault="00E63209">
            <w:pPr>
              <w:pStyle w:val="ConsPlusNormal"/>
              <w:jc w:val="center"/>
            </w:pPr>
            <w:r>
              <w:t>57</w:t>
            </w:r>
          </w:p>
        </w:tc>
        <w:tc>
          <w:tcPr>
            <w:tcW w:w="623" w:type="dxa"/>
          </w:tcPr>
          <w:p w14:paraId="4F5009F7" w14:textId="77777777" w:rsidR="00E63209" w:rsidRDefault="00E63209">
            <w:pPr>
              <w:pStyle w:val="ConsPlusNormal"/>
              <w:jc w:val="center"/>
            </w:pPr>
            <w:r>
              <w:t>025</w:t>
            </w:r>
          </w:p>
        </w:tc>
        <w:tc>
          <w:tcPr>
            <w:tcW w:w="7824" w:type="dxa"/>
          </w:tcPr>
          <w:p w14:paraId="4C9B274A" w14:textId="77777777" w:rsidR="00E63209" w:rsidRDefault="00E63209">
            <w:pPr>
              <w:pStyle w:val="ConsPlusNormal"/>
              <w:jc w:val="both"/>
            </w:pPr>
            <w:r>
              <w:t>Расчеты резидента - доверительного управляющего в пользу нерезидента - учредителя управления, за исключением расчетов по коду 57800</w:t>
            </w:r>
          </w:p>
        </w:tc>
      </w:tr>
      <w:tr w:rsidR="00E63209" w14:paraId="18C4A547" w14:textId="77777777">
        <w:tc>
          <w:tcPr>
            <w:tcW w:w="623" w:type="dxa"/>
          </w:tcPr>
          <w:p w14:paraId="4C6A8A9E" w14:textId="77777777" w:rsidR="00E63209" w:rsidRDefault="00E63209">
            <w:pPr>
              <w:pStyle w:val="ConsPlusNormal"/>
              <w:jc w:val="center"/>
            </w:pPr>
            <w:r>
              <w:t>57</w:t>
            </w:r>
          </w:p>
        </w:tc>
        <w:tc>
          <w:tcPr>
            <w:tcW w:w="623" w:type="dxa"/>
          </w:tcPr>
          <w:p w14:paraId="2E54B53A" w14:textId="77777777" w:rsidR="00E63209" w:rsidRDefault="00E63209">
            <w:pPr>
              <w:pStyle w:val="ConsPlusNormal"/>
              <w:jc w:val="center"/>
            </w:pPr>
            <w:r>
              <w:t>030</w:t>
            </w:r>
          </w:p>
        </w:tc>
        <w:tc>
          <w:tcPr>
            <w:tcW w:w="7824" w:type="dxa"/>
          </w:tcPr>
          <w:p w14:paraId="02B94625" w14:textId="77777777" w:rsidR="00E63209" w:rsidRDefault="00E63209">
            <w:pPr>
              <w:pStyle w:val="ConsPlusNormal"/>
              <w:jc w:val="both"/>
            </w:pPr>
            <w: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E63209" w14:paraId="2FB3345A" w14:textId="77777777">
        <w:tc>
          <w:tcPr>
            <w:tcW w:w="623" w:type="dxa"/>
          </w:tcPr>
          <w:p w14:paraId="4B05523C" w14:textId="77777777" w:rsidR="00E63209" w:rsidRDefault="00E63209">
            <w:pPr>
              <w:pStyle w:val="ConsPlusNormal"/>
              <w:jc w:val="center"/>
            </w:pPr>
            <w:r>
              <w:t>57</w:t>
            </w:r>
          </w:p>
        </w:tc>
        <w:tc>
          <w:tcPr>
            <w:tcW w:w="623" w:type="dxa"/>
          </w:tcPr>
          <w:p w14:paraId="2630B68B" w14:textId="77777777" w:rsidR="00E63209" w:rsidRDefault="00E63209">
            <w:pPr>
              <w:pStyle w:val="ConsPlusNormal"/>
              <w:jc w:val="center"/>
            </w:pPr>
            <w:r>
              <w:t>035</w:t>
            </w:r>
          </w:p>
        </w:tc>
        <w:tc>
          <w:tcPr>
            <w:tcW w:w="7824" w:type="dxa"/>
          </w:tcPr>
          <w:p w14:paraId="35D7B7CE" w14:textId="77777777" w:rsidR="00E63209" w:rsidRDefault="00E63209">
            <w:pPr>
              <w:pStyle w:val="ConsPlusNormal"/>
              <w:jc w:val="both"/>
            </w:pPr>
            <w:r>
              <w:t>Расчеты нерезидента - доверительного управляющего в пользу резидента - учредителя управления, за исключением расчетов по коду 57900</w:t>
            </w:r>
          </w:p>
        </w:tc>
      </w:tr>
      <w:tr w:rsidR="00E63209" w14:paraId="6B33AC41" w14:textId="77777777">
        <w:tc>
          <w:tcPr>
            <w:tcW w:w="623" w:type="dxa"/>
          </w:tcPr>
          <w:p w14:paraId="08EC245C" w14:textId="77777777" w:rsidR="00E63209" w:rsidRDefault="00E63209">
            <w:pPr>
              <w:pStyle w:val="ConsPlusNormal"/>
              <w:jc w:val="center"/>
            </w:pPr>
            <w:r>
              <w:t>57</w:t>
            </w:r>
          </w:p>
        </w:tc>
        <w:tc>
          <w:tcPr>
            <w:tcW w:w="623" w:type="dxa"/>
          </w:tcPr>
          <w:p w14:paraId="663B91B8" w14:textId="77777777" w:rsidR="00E63209" w:rsidRDefault="00E63209">
            <w:pPr>
              <w:pStyle w:val="ConsPlusNormal"/>
              <w:jc w:val="center"/>
            </w:pPr>
            <w:r>
              <w:t>800</w:t>
            </w:r>
          </w:p>
        </w:tc>
        <w:tc>
          <w:tcPr>
            <w:tcW w:w="7824" w:type="dxa"/>
          </w:tcPr>
          <w:p w14:paraId="165237CF" w14:textId="77777777" w:rsidR="00E63209" w:rsidRDefault="00E63209">
            <w:pPr>
              <w:pStyle w:val="ConsPlusNormal"/>
              <w:jc w:val="both"/>
            </w:pPr>
            <w: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E63209" w14:paraId="5507BA72" w14:textId="77777777">
        <w:tc>
          <w:tcPr>
            <w:tcW w:w="623" w:type="dxa"/>
          </w:tcPr>
          <w:p w14:paraId="38643253" w14:textId="77777777" w:rsidR="00E63209" w:rsidRDefault="00E63209">
            <w:pPr>
              <w:pStyle w:val="ConsPlusNormal"/>
              <w:jc w:val="center"/>
            </w:pPr>
            <w:r>
              <w:t>57</w:t>
            </w:r>
          </w:p>
        </w:tc>
        <w:tc>
          <w:tcPr>
            <w:tcW w:w="623" w:type="dxa"/>
          </w:tcPr>
          <w:p w14:paraId="76EB659A" w14:textId="77777777" w:rsidR="00E63209" w:rsidRDefault="00E63209">
            <w:pPr>
              <w:pStyle w:val="ConsPlusNormal"/>
              <w:jc w:val="center"/>
            </w:pPr>
            <w:r>
              <w:t>900</w:t>
            </w:r>
          </w:p>
        </w:tc>
        <w:tc>
          <w:tcPr>
            <w:tcW w:w="7824" w:type="dxa"/>
          </w:tcPr>
          <w:p w14:paraId="3FA5C1C7" w14:textId="77777777" w:rsidR="00E63209" w:rsidRDefault="00E63209">
            <w:pPr>
              <w:pStyle w:val="ConsPlusNormal"/>
              <w:jc w:val="both"/>
            </w:pPr>
            <w:r>
              <w:t>Расчеты нерезидента, связанные с возвратом резиденту излишне (ошибочно) перечисленных денежных средств по договорам доверительного управления имуществом</w:t>
            </w:r>
          </w:p>
        </w:tc>
      </w:tr>
      <w:tr w:rsidR="00E63209" w14:paraId="6D0F5185" w14:textId="77777777">
        <w:tc>
          <w:tcPr>
            <w:tcW w:w="1246" w:type="dxa"/>
            <w:gridSpan w:val="2"/>
          </w:tcPr>
          <w:p w14:paraId="24888860" w14:textId="77777777" w:rsidR="00E63209" w:rsidRDefault="00E63209">
            <w:pPr>
              <w:pStyle w:val="ConsPlusNormal"/>
              <w:jc w:val="center"/>
              <w:outlineLvl w:val="1"/>
            </w:pPr>
            <w:r>
              <w:t>58</w:t>
            </w:r>
          </w:p>
        </w:tc>
        <w:tc>
          <w:tcPr>
            <w:tcW w:w="7824" w:type="dxa"/>
          </w:tcPr>
          <w:p w14:paraId="24E48000" w14:textId="77777777" w:rsidR="00E63209" w:rsidRDefault="00E63209">
            <w:pPr>
              <w:pStyle w:val="ConsPlusNormal"/>
              <w:jc w:val="center"/>
            </w:pPr>
            <w:r>
              <w:t>Расчеты по договорам о брокерском обслуживании, за исключением расчетов по кодам групп 51 - 55 настоящего Перечня</w:t>
            </w:r>
          </w:p>
        </w:tc>
      </w:tr>
      <w:tr w:rsidR="00E63209" w14:paraId="33EE1007" w14:textId="77777777">
        <w:tc>
          <w:tcPr>
            <w:tcW w:w="623" w:type="dxa"/>
          </w:tcPr>
          <w:p w14:paraId="7FB74D21" w14:textId="77777777" w:rsidR="00E63209" w:rsidRDefault="00E63209">
            <w:pPr>
              <w:pStyle w:val="ConsPlusNormal"/>
              <w:jc w:val="center"/>
            </w:pPr>
            <w:r>
              <w:t>58</w:t>
            </w:r>
          </w:p>
        </w:tc>
        <w:tc>
          <w:tcPr>
            <w:tcW w:w="623" w:type="dxa"/>
          </w:tcPr>
          <w:p w14:paraId="3616E7E5" w14:textId="77777777" w:rsidR="00E63209" w:rsidRDefault="00E63209">
            <w:pPr>
              <w:pStyle w:val="ConsPlusNormal"/>
              <w:jc w:val="center"/>
            </w:pPr>
            <w:r>
              <w:t>010</w:t>
            </w:r>
          </w:p>
        </w:tc>
        <w:tc>
          <w:tcPr>
            <w:tcW w:w="7824" w:type="dxa"/>
          </w:tcPr>
          <w:p w14:paraId="27CB0E3D" w14:textId="77777777" w:rsidR="00E63209" w:rsidRDefault="00E63209">
            <w:pPr>
              <w:pStyle w:val="ConsPlusNormal"/>
              <w:jc w:val="both"/>
            </w:pPr>
            <w: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E63209" w14:paraId="70720C37" w14:textId="77777777">
        <w:tc>
          <w:tcPr>
            <w:tcW w:w="623" w:type="dxa"/>
          </w:tcPr>
          <w:p w14:paraId="4EE9BC87" w14:textId="77777777" w:rsidR="00E63209" w:rsidRDefault="00E63209">
            <w:pPr>
              <w:pStyle w:val="ConsPlusNormal"/>
              <w:jc w:val="center"/>
            </w:pPr>
            <w:r>
              <w:lastRenderedPageBreak/>
              <w:t>58</w:t>
            </w:r>
          </w:p>
        </w:tc>
        <w:tc>
          <w:tcPr>
            <w:tcW w:w="623" w:type="dxa"/>
          </w:tcPr>
          <w:p w14:paraId="77F254AA" w14:textId="77777777" w:rsidR="00E63209" w:rsidRDefault="00E63209">
            <w:pPr>
              <w:pStyle w:val="ConsPlusNormal"/>
              <w:jc w:val="center"/>
            </w:pPr>
            <w:r>
              <w:t>015</w:t>
            </w:r>
          </w:p>
        </w:tc>
        <w:tc>
          <w:tcPr>
            <w:tcW w:w="7824" w:type="dxa"/>
          </w:tcPr>
          <w:p w14:paraId="26A704DB" w14:textId="77777777" w:rsidR="00E63209" w:rsidRDefault="00E63209">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E63209" w14:paraId="4397704A" w14:textId="77777777">
        <w:tc>
          <w:tcPr>
            <w:tcW w:w="623" w:type="dxa"/>
          </w:tcPr>
          <w:p w14:paraId="624B7ED5" w14:textId="77777777" w:rsidR="00E63209" w:rsidRDefault="00E63209">
            <w:pPr>
              <w:pStyle w:val="ConsPlusNormal"/>
              <w:jc w:val="center"/>
            </w:pPr>
            <w:r>
              <w:t>58</w:t>
            </w:r>
          </w:p>
        </w:tc>
        <w:tc>
          <w:tcPr>
            <w:tcW w:w="623" w:type="dxa"/>
          </w:tcPr>
          <w:p w14:paraId="054D9E1B" w14:textId="77777777" w:rsidR="00E63209" w:rsidRDefault="00E63209">
            <w:pPr>
              <w:pStyle w:val="ConsPlusNormal"/>
              <w:jc w:val="center"/>
            </w:pPr>
            <w:r>
              <w:t>020</w:t>
            </w:r>
          </w:p>
        </w:tc>
        <w:tc>
          <w:tcPr>
            <w:tcW w:w="7824" w:type="dxa"/>
          </w:tcPr>
          <w:p w14:paraId="0DB7146E" w14:textId="77777777" w:rsidR="00E63209" w:rsidRDefault="00E63209">
            <w:pPr>
              <w:pStyle w:val="ConsPlusNormal"/>
              <w:jc w:val="both"/>
            </w:pPr>
            <w: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E63209" w14:paraId="4E0847C9" w14:textId="77777777">
        <w:tc>
          <w:tcPr>
            <w:tcW w:w="623" w:type="dxa"/>
          </w:tcPr>
          <w:p w14:paraId="23BBA6CB" w14:textId="77777777" w:rsidR="00E63209" w:rsidRDefault="00E63209">
            <w:pPr>
              <w:pStyle w:val="ConsPlusNormal"/>
              <w:jc w:val="center"/>
            </w:pPr>
            <w:r>
              <w:t>58</w:t>
            </w:r>
          </w:p>
        </w:tc>
        <w:tc>
          <w:tcPr>
            <w:tcW w:w="623" w:type="dxa"/>
          </w:tcPr>
          <w:p w14:paraId="70FA8067" w14:textId="77777777" w:rsidR="00E63209" w:rsidRDefault="00E63209">
            <w:pPr>
              <w:pStyle w:val="ConsPlusNormal"/>
              <w:jc w:val="center"/>
            </w:pPr>
            <w:r>
              <w:t>025</w:t>
            </w:r>
          </w:p>
        </w:tc>
        <w:tc>
          <w:tcPr>
            <w:tcW w:w="7824" w:type="dxa"/>
          </w:tcPr>
          <w:p w14:paraId="551CD445" w14:textId="77777777" w:rsidR="00E63209" w:rsidRDefault="00E63209">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E63209" w14:paraId="79A4D916" w14:textId="77777777">
        <w:tc>
          <w:tcPr>
            <w:tcW w:w="623" w:type="dxa"/>
          </w:tcPr>
          <w:p w14:paraId="2EB6D95D" w14:textId="77777777" w:rsidR="00E63209" w:rsidRDefault="00E63209">
            <w:pPr>
              <w:pStyle w:val="ConsPlusNormal"/>
              <w:jc w:val="center"/>
            </w:pPr>
            <w:r>
              <w:t>58</w:t>
            </w:r>
          </w:p>
        </w:tc>
        <w:tc>
          <w:tcPr>
            <w:tcW w:w="623" w:type="dxa"/>
          </w:tcPr>
          <w:p w14:paraId="37BD9B7A" w14:textId="77777777" w:rsidR="00E63209" w:rsidRDefault="00E63209">
            <w:pPr>
              <w:pStyle w:val="ConsPlusNormal"/>
              <w:jc w:val="center"/>
            </w:pPr>
            <w:r>
              <w:t>030</w:t>
            </w:r>
          </w:p>
        </w:tc>
        <w:tc>
          <w:tcPr>
            <w:tcW w:w="7824" w:type="dxa"/>
          </w:tcPr>
          <w:p w14:paraId="0002773C" w14:textId="77777777" w:rsidR="00E63209" w:rsidRDefault="00E63209">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E63209" w14:paraId="051AEF33" w14:textId="77777777">
        <w:tc>
          <w:tcPr>
            <w:tcW w:w="623" w:type="dxa"/>
          </w:tcPr>
          <w:p w14:paraId="44292C36" w14:textId="77777777" w:rsidR="00E63209" w:rsidRDefault="00E63209">
            <w:pPr>
              <w:pStyle w:val="ConsPlusNormal"/>
              <w:jc w:val="center"/>
            </w:pPr>
            <w:r>
              <w:t>58</w:t>
            </w:r>
          </w:p>
        </w:tc>
        <w:tc>
          <w:tcPr>
            <w:tcW w:w="623" w:type="dxa"/>
          </w:tcPr>
          <w:p w14:paraId="7A91E7C2" w14:textId="77777777" w:rsidR="00E63209" w:rsidRDefault="00E63209">
            <w:pPr>
              <w:pStyle w:val="ConsPlusNormal"/>
              <w:jc w:val="center"/>
            </w:pPr>
            <w:r>
              <w:t>800</w:t>
            </w:r>
          </w:p>
        </w:tc>
        <w:tc>
          <w:tcPr>
            <w:tcW w:w="7824" w:type="dxa"/>
          </w:tcPr>
          <w:p w14:paraId="4A74FD01" w14:textId="77777777" w:rsidR="00E63209" w:rsidRDefault="00E63209">
            <w:pPr>
              <w:pStyle w:val="ConsPlusNormal"/>
              <w:jc w:val="both"/>
            </w:pPr>
            <w:r>
              <w:t>Расчеты резидента, связанные с возвратом нерезиденту излишне (ошибочно) перечисленных денежных средств по договору о брокерском обслуживании</w:t>
            </w:r>
          </w:p>
        </w:tc>
      </w:tr>
      <w:tr w:rsidR="00E63209" w14:paraId="51E6CB8A" w14:textId="77777777">
        <w:tc>
          <w:tcPr>
            <w:tcW w:w="623" w:type="dxa"/>
          </w:tcPr>
          <w:p w14:paraId="75573737" w14:textId="77777777" w:rsidR="00E63209" w:rsidRDefault="00E63209">
            <w:pPr>
              <w:pStyle w:val="ConsPlusNormal"/>
              <w:jc w:val="center"/>
            </w:pPr>
            <w:r>
              <w:t>58</w:t>
            </w:r>
          </w:p>
        </w:tc>
        <w:tc>
          <w:tcPr>
            <w:tcW w:w="623" w:type="dxa"/>
          </w:tcPr>
          <w:p w14:paraId="2DEE21F5" w14:textId="77777777" w:rsidR="00E63209" w:rsidRDefault="00E63209">
            <w:pPr>
              <w:pStyle w:val="ConsPlusNormal"/>
              <w:jc w:val="center"/>
            </w:pPr>
            <w:r>
              <w:t>900</w:t>
            </w:r>
          </w:p>
        </w:tc>
        <w:tc>
          <w:tcPr>
            <w:tcW w:w="7824" w:type="dxa"/>
          </w:tcPr>
          <w:p w14:paraId="239979EA" w14:textId="77777777" w:rsidR="00E63209" w:rsidRDefault="00E63209">
            <w:pPr>
              <w:pStyle w:val="ConsPlusNormal"/>
              <w:jc w:val="both"/>
            </w:pPr>
            <w: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E63209" w14:paraId="7CA33BE3" w14:textId="77777777">
        <w:tc>
          <w:tcPr>
            <w:tcW w:w="1246" w:type="dxa"/>
            <w:gridSpan w:val="2"/>
          </w:tcPr>
          <w:p w14:paraId="1E1B5C8E" w14:textId="77777777" w:rsidR="00E63209" w:rsidRDefault="00E63209">
            <w:pPr>
              <w:pStyle w:val="ConsPlusNormal"/>
              <w:jc w:val="center"/>
              <w:outlineLvl w:val="1"/>
            </w:pPr>
            <w:r>
              <w:t>59</w:t>
            </w:r>
          </w:p>
        </w:tc>
        <w:tc>
          <w:tcPr>
            <w:tcW w:w="7824" w:type="dxa"/>
          </w:tcPr>
          <w:p w14:paraId="1ABA6AE3" w14:textId="77777777" w:rsidR="00E63209" w:rsidRDefault="00E63209">
            <w:pPr>
              <w:pStyle w:val="ConsPlusNormal"/>
              <w:jc w:val="both"/>
            </w:pPr>
            <w:r>
              <w:t>Расчеты по договорам об оказании клиринговых услуг, заключенным между резидентами и нерезидентами</w:t>
            </w:r>
          </w:p>
        </w:tc>
      </w:tr>
      <w:tr w:rsidR="00E63209" w14:paraId="08DC730D" w14:textId="77777777">
        <w:tc>
          <w:tcPr>
            <w:tcW w:w="623" w:type="dxa"/>
          </w:tcPr>
          <w:p w14:paraId="1D3D60DD" w14:textId="77777777" w:rsidR="00E63209" w:rsidRDefault="00E63209">
            <w:pPr>
              <w:pStyle w:val="ConsPlusNormal"/>
              <w:jc w:val="center"/>
            </w:pPr>
            <w:r>
              <w:t>59</w:t>
            </w:r>
          </w:p>
        </w:tc>
        <w:tc>
          <w:tcPr>
            <w:tcW w:w="623" w:type="dxa"/>
          </w:tcPr>
          <w:p w14:paraId="56B9B941" w14:textId="77777777" w:rsidR="00E63209" w:rsidRDefault="00E63209">
            <w:pPr>
              <w:pStyle w:val="ConsPlusNormal"/>
              <w:jc w:val="center"/>
            </w:pPr>
            <w:r>
              <w:t>010</w:t>
            </w:r>
          </w:p>
        </w:tc>
        <w:tc>
          <w:tcPr>
            <w:tcW w:w="7824" w:type="dxa"/>
          </w:tcPr>
          <w:p w14:paraId="2E04CA95" w14:textId="77777777" w:rsidR="00E63209" w:rsidRDefault="00E63209">
            <w:pPr>
              <w:pStyle w:val="ConsPlusNormal"/>
              <w:jc w:val="center"/>
            </w:pPr>
            <w: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E63209" w14:paraId="56CDE3BC" w14:textId="77777777">
        <w:tc>
          <w:tcPr>
            <w:tcW w:w="623" w:type="dxa"/>
          </w:tcPr>
          <w:p w14:paraId="0C3660B0" w14:textId="77777777" w:rsidR="00E63209" w:rsidRDefault="00E63209">
            <w:pPr>
              <w:pStyle w:val="ConsPlusNormal"/>
              <w:jc w:val="center"/>
            </w:pPr>
            <w:r>
              <w:t>59</w:t>
            </w:r>
          </w:p>
        </w:tc>
        <w:tc>
          <w:tcPr>
            <w:tcW w:w="623" w:type="dxa"/>
          </w:tcPr>
          <w:p w14:paraId="1D2804CD" w14:textId="77777777" w:rsidR="00E63209" w:rsidRDefault="00E63209">
            <w:pPr>
              <w:pStyle w:val="ConsPlusNormal"/>
              <w:jc w:val="center"/>
            </w:pPr>
            <w:r>
              <w:t>015</w:t>
            </w:r>
          </w:p>
        </w:tc>
        <w:tc>
          <w:tcPr>
            <w:tcW w:w="7824" w:type="dxa"/>
          </w:tcPr>
          <w:p w14:paraId="234CDD2E" w14:textId="77777777" w:rsidR="00E63209" w:rsidRDefault="00E63209">
            <w:pPr>
              <w:pStyle w:val="ConsPlusNormal"/>
              <w:jc w:val="both"/>
            </w:pPr>
            <w: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E63209" w14:paraId="7360116E" w14:textId="77777777">
        <w:tc>
          <w:tcPr>
            <w:tcW w:w="623" w:type="dxa"/>
          </w:tcPr>
          <w:p w14:paraId="33A67BB7" w14:textId="77777777" w:rsidR="00E63209" w:rsidRDefault="00E63209">
            <w:pPr>
              <w:pStyle w:val="ConsPlusNormal"/>
              <w:jc w:val="center"/>
            </w:pPr>
            <w:r>
              <w:t>59</w:t>
            </w:r>
          </w:p>
        </w:tc>
        <w:tc>
          <w:tcPr>
            <w:tcW w:w="623" w:type="dxa"/>
          </w:tcPr>
          <w:p w14:paraId="14E4DBD9" w14:textId="77777777" w:rsidR="00E63209" w:rsidRDefault="00E63209">
            <w:pPr>
              <w:pStyle w:val="ConsPlusNormal"/>
              <w:jc w:val="center"/>
            </w:pPr>
            <w:r>
              <w:t>020</w:t>
            </w:r>
          </w:p>
        </w:tc>
        <w:tc>
          <w:tcPr>
            <w:tcW w:w="7824" w:type="dxa"/>
          </w:tcPr>
          <w:p w14:paraId="2AD2C86F" w14:textId="77777777" w:rsidR="00E63209" w:rsidRDefault="00E63209">
            <w:pPr>
              <w:pStyle w:val="ConsPlusNormal"/>
              <w:jc w:val="both"/>
            </w:pPr>
            <w: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E63209" w14:paraId="118C68BE" w14:textId="77777777">
        <w:tc>
          <w:tcPr>
            <w:tcW w:w="623" w:type="dxa"/>
          </w:tcPr>
          <w:p w14:paraId="47899143" w14:textId="77777777" w:rsidR="00E63209" w:rsidRDefault="00E63209">
            <w:pPr>
              <w:pStyle w:val="ConsPlusNormal"/>
              <w:jc w:val="center"/>
            </w:pPr>
            <w:r>
              <w:t>59</w:t>
            </w:r>
          </w:p>
        </w:tc>
        <w:tc>
          <w:tcPr>
            <w:tcW w:w="623" w:type="dxa"/>
          </w:tcPr>
          <w:p w14:paraId="03968B30" w14:textId="77777777" w:rsidR="00E63209" w:rsidRDefault="00E63209">
            <w:pPr>
              <w:pStyle w:val="ConsPlusNormal"/>
              <w:jc w:val="center"/>
            </w:pPr>
            <w:r>
              <w:t>025</w:t>
            </w:r>
          </w:p>
        </w:tc>
        <w:tc>
          <w:tcPr>
            <w:tcW w:w="7824" w:type="dxa"/>
          </w:tcPr>
          <w:p w14:paraId="41666DBB" w14:textId="77777777" w:rsidR="00E63209" w:rsidRDefault="00E63209">
            <w:pPr>
              <w:pStyle w:val="ConsPlusNormal"/>
              <w:jc w:val="both"/>
            </w:pPr>
            <w: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E63209" w14:paraId="79E68961" w14:textId="77777777">
        <w:tc>
          <w:tcPr>
            <w:tcW w:w="623" w:type="dxa"/>
          </w:tcPr>
          <w:p w14:paraId="529AF147" w14:textId="77777777" w:rsidR="00E63209" w:rsidRDefault="00E63209">
            <w:pPr>
              <w:pStyle w:val="ConsPlusNormal"/>
              <w:jc w:val="center"/>
            </w:pPr>
            <w:r>
              <w:t>59</w:t>
            </w:r>
          </w:p>
        </w:tc>
        <w:tc>
          <w:tcPr>
            <w:tcW w:w="623" w:type="dxa"/>
          </w:tcPr>
          <w:p w14:paraId="1D2709BC" w14:textId="77777777" w:rsidR="00E63209" w:rsidRDefault="00E63209">
            <w:pPr>
              <w:pStyle w:val="ConsPlusNormal"/>
              <w:jc w:val="center"/>
            </w:pPr>
            <w:r>
              <w:t>800</w:t>
            </w:r>
          </w:p>
        </w:tc>
        <w:tc>
          <w:tcPr>
            <w:tcW w:w="7824" w:type="dxa"/>
          </w:tcPr>
          <w:p w14:paraId="7DAD3C12" w14:textId="77777777" w:rsidR="00E63209" w:rsidRDefault="00E63209">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E63209" w14:paraId="080A6A4F" w14:textId="77777777">
        <w:tc>
          <w:tcPr>
            <w:tcW w:w="623" w:type="dxa"/>
          </w:tcPr>
          <w:p w14:paraId="1C313E69" w14:textId="77777777" w:rsidR="00E63209" w:rsidRDefault="00E63209">
            <w:pPr>
              <w:pStyle w:val="ConsPlusNormal"/>
              <w:jc w:val="center"/>
            </w:pPr>
            <w:r>
              <w:t>59</w:t>
            </w:r>
          </w:p>
        </w:tc>
        <w:tc>
          <w:tcPr>
            <w:tcW w:w="623" w:type="dxa"/>
          </w:tcPr>
          <w:p w14:paraId="2833F27A" w14:textId="77777777" w:rsidR="00E63209" w:rsidRDefault="00E63209">
            <w:pPr>
              <w:pStyle w:val="ConsPlusNormal"/>
              <w:jc w:val="center"/>
            </w:pPr>
            <w:r>
              <w:t>900</w:t>
            </w:r>
          </w:p>
        </w:tc>
        <w:tc>
          <w:tcPr>
            <w:tcW w:w="7824" w:type="dxa"/>
          </w:tcPr>
          <w:p w14:paraId="6BE9EBDD" w14:textId="77777777" w:rsidR="00E63209" w:rsidRDefault="00E63209">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E63209" w14:paraId="1C688D07" w14:textId="77777777">
        <w:tc>
          <w:tcPr>
            <w:tcW w:w="1246" w:type="dxa"/>
            <w:gridSpan w:val="2"/>
          </w:tcPr>
          <w:p w14:paraId="129D1744" w14:textId="77777777" w:rsidR="00E63209" w:rsidRDefault="00E63209">
            <w:pPr>
              <w:pStyle w:val="ConsPlusNormal"/>
              <w:jc w:val="center"/>
              <w:outlineLvl w:val="1"/>
            </w:pPr>
            <w:r>
              <w:t>60</w:t>
            </w:r>
          </w:p>
        </w:tc>
        <w:tc>
          <w:tcPr>
            <w:tcW w:w="7824" w:type="dxa"/>
          </w:tcPr>
          <w:p w14:paraId="2F9258E1" w14:textId="77777777" w:rsidR="00E63209" w:rsidRDefault="00E63209">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E63209" w14:paraId="6E70BF5E" w14:textId="77777777">
        <w:tc>
          <w:tcPr>
            <w:tcW w:w="623" w:type="dxa"/>
          </w:tcPr>
          <w:p w14:paraId="71F6FE7C" w14:textId="77777777" w:rsidR="00E63209" w:rsidRDefault="00E63209">
            <w:pPr>
              <w:pStyle w:val="ConsPlusNormal"/>
              <w:jc w:val="center"/>
            </w:pPr>
            <w:r>
              <w:t>60</w:t>
            </w:r>
          </w:p>
        </w:tc>
        <w:tc>
          <w:tcPr>
            <w:tcW w:w="623" w:type="dxa"/>
          </w:tcPr>
          <w:p w14:paraId="2B8DDD0D" w14:textId="77777777" w:rsidR="00E63209" w:rsidRDefault="00E63209">
            <w:pPr>
              <w:pStyle w:val="ConsPlusNormal"/>
              <w:jc w:val="center"/>
            </w:pPr>
            <w:r>
              <w:t>070</w:t>
            </w:r>
          </w:p>
        </w:tc>
        <w:tc>
          <w:tcPr>
            <w:tcW w:w="7824" w:type="dxa"/>
          </w:tcPr>
          <w:p w14:paraId="7C65F4E4" w14:textId="77777777" w:rsidR="00E63209" w:rsidRDefault="00E63209">
            <w:pPr>
              <w:pStyle w:val="ConsPlusNormal"/>
              <w:jc w:val="both"/>
            </w:pPr>
            <w:r>
              <w:t xml:space="preserve">Переводы валюты Российской Федерации с банковского счета </w:t>
            </w:r>
            <w:r>
              <w:lastRenderedPageBreak/>
              <w:t>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E63209" w14:paraId="5E4BA259" w14:textId="77777777">
        <w:tc>
          <w:tcPr>
            <w:tcW w:w="623" w:type="dxa"/>
          </w:tcPr>
          <w:p w14:paraId="766A72C1" w14:textId="77777777" w:rsidR="00E63209" w:rsidRDefault="00E63209">
            <w:pPr>
              <w:pStyle w:val="ConsPlusNormal"/>
              <w:jc w:val="center"/>
            </w:pPr>
            <w:r>
              <w:lastRenderedPageBreak/>
              <w:t>60</w:t>
            </w:r>
          </w:p>
        </w:tc>
        <w:tc>
          <w:tcPr>
            <w:tcW w:w="623" w:type="dxa"/>
          </w:tcPr>
          <w:p w14:paraId="6CC14ED2" w14:textId="77777777" w:rsidR="00E63209" w:rsidRDefault="00E63209">
            <w:pPr>
              <w:pStyle w:val="ConsPlusNormal"/>
              <w:jc w:val="center"/>
            </w:pPr>
            <w:r>
              <w:t>071</w:t>
            </w:r>
          </w:p>
        </w:tc>
        <w:tc>
          <w:tcPr>
            <w:tcW w:w="7824" w:type="dxa"/>
          </w:tcPr>
          <w:p w14:paraId="4EF9C01B" w14:textId="77777777" w:rsidR="00E63209" w:rsidRDefault="00E63209">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E63209" w14:paraId="7FD750FB" w14:textId="77777777">
        <w:tc>
          <w:tcPr>
            <w:tcW w:w="623" w:type="dxa"/>
          </w:tcPr>
          <w:p w14:paraId="16A028AB" w14:textId="77777777" w:rsidR="00E63209" w:rsidRDefault="00E63209">
            <w:pPr>
              <w:pStyle w:val="ConsPlusNormal"/>
              <w:jc w:val="center"/>
            </w:pPr>
            <w:r>
              <w:t>60</w:t>
            </w:r>
          </w:p>
        </w:tc>
        <w:tc>
          <w:tcPr>
            <w:tcW w:w="623" w:type="dxa"/>
          </w:tcPr>
          <w:p w14:paraId="1944F706" w14:textId="77777777" w:rsidR="00E63209" w:rsidRDefault="00E63209">
            <w:pPr>
              <w:pStyle w:val="ConsPlusNormal"/>
              <w:jc w:val="center"/>
            </w:pPr>
            <w:r>
              <w:t>075</w:t>
            </w:r>
          </w:p>
        </w:tc>
        <w:tc>
          <w:tcPr>
            <w:tcW w:w="7824" w:type="dxa"/>
          </w:tcPr>
          <w:p w14:paraId="05C55EED" w14:textId="77777777" w:rsidR="00E63209" w:rsidRDefault="00E63209">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E63209" w14:paraId="6CAD6D7E" w14:textId="77777777">
        <w:tc>
          <w:tcPr>
            <w:tcW w:w="623" w:type="dxa"/>
          </w:tcPr>
          <w:p w14:paraId="024AB7CE" w14:textId="77777777" w:rsidR="00E63209" w:rsidRDefault="00E63209">
            <w:pPr>
              <w:pStyle w:val="ConsPlusNormal"/>
              <w:jc w:val="center"/>
            </w:pPr>
            <w:r>
              <w:t>60</w:t>
            </w:r>
          </w:p>
        </w:tc>
        <w:tc>
          <w:tcPr>
            <w:tcW w:w="623" w:type="dxa"/>
          </w:tcPr>
          <w:p w14:paraId="077A0ED0" w14:textId="77777777" w:rsidR="00E63209" w:rsidRDefault="00E63209">
            <w:pPr>
              <w:pStyle w:val="ConsPlusNormal"/>
              <w:jc w:val="center"/>
            </w:pPr>
            <w:r>
              <w:t>076</w:t>
            </w:r>
          </w:p>
        </w:tc>
        <w:tc>
          <w:tcPr>
            <w:tcW w:w="7824" w:type="dxa"/>
          </w:tcPr>
          <w:p w14:paraId="70970526" w14:textId="77777777" w:rsidR="00E63209" w:rsidRDefault="00E63209">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E63209" w14:paraId="6F6EEFBA" w14:textId="77777777">
        <w:tc>
          <w:tcPr>
            <w:tcW w:w="623" w:type="dxa"/>
          </w:tcPr>
          <w:p w14:paraId="544E5EA7" w14:textId="77777777" w:rsidR="00E63209" w:rsidRDefault="00E63209">
            <w:pPr>
              <w:pStyle w:val="ConsPlusNormal"/>
              <w:jc w:val="center"/>
            </w:pPr>
            <w:r>
              <w:t>60</w:t>
            </w:r>
          </w:p>
        </w:tc>
        <w:tc>
          <w:tcPr>
            <w:tcW w:w="623" w:type="dxa"/>
          </w:tcPr>
          <w:p w14:paraId="5D920B73" w14:textId="77777777" w:rsidR="00E63209" w:rsidRDefault="00E63209">
            <w:pPr>
              <w:pStyle w:val="ConsPlusNormal"/>
              <w:jc w:val="center"/>
            </w:pPr>
            <w:r>
              <w:t>080</w:t>
            </w:r>
          </w:p>
        </w:tc>
        <w:tc>
          <w:tcPr>
            <w:tcW w:w="7824" w:type="dxa"/>
          </w:tcPr>
          <w:p w14:paraId="46CE325D" w14:textId="77777777" w:rsidR="00E63209" w:rsidRDefault="00E63209">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E63209" w14:paraId="05CFA8EC" w14:textId="77777777">
        <w:tc>
          <w:tcPr>
            <w:tcW w:w="623" w:type="dxa"/>
          </w:tcPr>
          <w:p w14:paraId="0DEF9986" w14:textId="77777777" w:rsidR="00E63209" w:rsidRDefault="00E63209">
            <w:pPr>
              <w:pStyle w:val="ConsPlusNormal"/>
              <w:jc w:val="center"/>
            </w:pPr>
            <w:r>
              <w:t>60</w:t>
            </w:r>
          </w:p>
        </w:tc>
        <w:tc>
          <w:tcPr>
            <w:tcW w:w="623" w:type="dxa"/>
          </w:tcPr>
          <w:p w14:paraId="3BE17356" w14:textId="77777777" w:rsidR="00E63209" w:rsidRDefault="00E63209">
            <w:pPr>
              <w:pStyle w:val="ConsPlusNormal"/>
              <w:jc w:val="center"/>
            </w:pPr>
            <w:r>
              <w:t>081</w:t>
            </w:r>
          </w:p>
        </w:tc>
        <w:tc>
          <w:tcPr>
            <w:tcW w:w="7824" w:type="dxa"/>
          </w:tcPr>
          <w:p w14:paraId="531272EC" w14:textId="77777777" w:rsidR="00E63209" w:rsidRDefault="00E63209">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E63209" w14:paraId="364BCEDF" w14:textId="77777777">
        <w:tc>
          <w:tcPr>
            <w:tcW w:w="623" w:type="dxa"/>
          </w:tcPr>
          <w:p w14:paraId="0A900967" w14:textId="77777777" w:rsidR="00E63209" w:rsidRDefault="00E63209">
            <w:pPr>
              <w:pStyle w:val="ConsPlusNormal"/>
              <w:jc w:val="center"/>
            </w:pPr>
            <w:r>
              <w:t>60</w:t>
            </w:r>
          </w:p>
        </w:tc>
        <w:tc>
          <w:tcPr>
            <w:tcW w:w="623" w:type="dxa"/>
          </w:tcPr>
          <w:p w14:paraId="52C57993" w14:textId="77777777" w:rsidR="00E63209" w:rsidRDefault="00E63209">
            <w:pPr>
              <w:pStyle w:val="ConsPlusNormal"/>
              <w:jc w:val="center"/>
            </w:pPr>
            <w:r>
              <w:t>085</w:t>
            </w:r>
          </w:p>
        </w:tc>
        <w:tc>
          <w:tcPr>
            <w:tcW w:w="7824" w:type="dxa"/>
          </w:tcPr>
          <w:p w14:paraId="7CD5EF57" w14:textId="77777777" w:rsidR="00E63209" w:rsidRDefault="00E63209">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E63209" w14:paraId="15EAB244" w14:textId="77777777">
        <w:tc>
          <w:tcPr>
            <w:tcW w:w="623" w:type="dxa"/>
          </w:tcPr>
          <w:p w14:paraId="154C1B01" w14:textId="77777777" w:rsidR="00E63209" w:rsidRDefault="00E63209">
            <w:pPr>
              <w:pStyle w:val="ConsPlusNormal"/>
              <w:jc w:val="center"/>
            </w:pPr>
            <w:r>
              <w:t>60</w:t>
            </w:r>
          </w:p>
        </w:tc>
        <w:tc>
          <w:tcPr>
            <w:tcW w:w="623" w:type="dxa"/>
          </w:tcPr>
          <w:p w14:paraId="23B4AE9C" w14:textId="77777777" w:rsidR="00E63209" w:rsidRDefault="00E63209">
            <w:pPr>
              <w:pStyle w:val="ConsPlusNormal"/>
              <w:jc w:val="center"/>
            </w:pPr>
            <w:r>
              <w:t>086</w:t>
            </w:r>
          </w:p>
        </w:tc>
        <w:tc>
          <w:tcPr>
            <w:tcW w:w="7824" w:type="dxa"/>
          </w:tcPr>
          <w:p w14:paraId="659B67D1" w14:textId="77777777" w:rsidR="00E63209" w:rsidRDefault="00E63209">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E63209" w14:paraId="02970124" w14:textId="77777777">
        <w:tc>
          <w:tcPr>
            <w:tcW w:w="623" w:type="dxa"/>
          </w:tcPr>
          <w:p w14:paraId="67C59F69" w14:textId="77777777" w:rsidR="00E63209" w:rsidRDefault="00E63209">
            <w:pPr>
              <w:pStyle w:val="ConsPlusNormal"/>
              <w:jc w:val="center"/>
            </w:pPr>
            <w:r>
              <w:t>60</w:t>
            </w:r>
          </w:p>
        </w:tc>
        <w:tc>
          <w:tcPr>
            <w:tcW w:w="623" w:type="dxa"/>
          </w:tcPr>
          <w:p w14:paraId="23816EA4" w14:textId="77777777" w:rsidR="00E63209" w:rsidRDefault="00E63209">
            <w:pPr>
              <w:pStyle w:val="ConsPlusNormal"/>
              <w:jc w:val="center"/>
            </w:pPr>
            <w:r>
              <w:t>090</w:t>
            </w:r>
          </w:p>
        </w:tc>
        <w:tc>
          <w:tcPr>
            <w:tcW w:w="7824" w:type="dxa"/>
          </w:tcPr>
          <w:p w14:paraId="377E47D8" w14:textId="77777777" w:rsidR="00E63209" w:rsidRDefault="00E63209">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E63209" w14:paraId="3C8FBDA9" w14:textId="77777777">
        <w:tc>
          <w:tcPr>
            <w:tcW w:w="623" w:type="dxa"/>
          </w:tcPr>
          <w:p w14:paraId="7613631E" w14:textId="77777777" w:rsidR="00E63209" w:rsidRDefault="00E63209">
            <w:pPr>
              <w:pStyle w:val="ConsPlusNormal"/>
              <w:jc w:val="center"/>
            </w:pPr>
            <w:r>
              <w:t>60</w:t>
            </w:r>
          </w:p>
        </w:tc>
        <w:tc>
          <w:tcPr>
            <w:tcW w:w="623" w:type="dxa"/>
          </w:tcPr>
          <w:p w14:paraId="60CE7A13" w14:textId="77777777" w:rsidR="00E63209" w:rsidRDefault="00E63209">
            <w:pPr>
              <w:pStyle w:val="ConsPlusNormal"/>
              <w:jc w:val="center"/>
            </w:pPr>
            <w:r>
              <w:t>095</w:t>
            </w:r>
          </w:p>
        </w:tc>
        <w:tc>
          <w:tcPr>
            <w:tcW w:w="7824" w:type="dxa"/>
          </w:tcPr>
          <w:p w14:paraId="6C2E0557" w14:textId="77777777" w:rsidR="00E63209" w:rsidRDefault="00E63209">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E63209" w14:paraId="1066584E" w14:textId="77777777">
        <w:tc>
          <w:tcPr>
            <w:tcW w:w="623" w:type="dxa"/>
          </w:tcPr>
          <w:p w14:paraId="716BDB53" w14:textId="77777777" w:rsidR="00E63209" w:rsidRDefault="00E63209">
            <w:pPr>
              <w:pStyle w:val="ConsPlusNormal"/>
              <w:jc w:val="center"/>
            </w:pPr>
            <w:r>
              <w:t>60</w:t>
            </w:r>
          </w:p>
        </w:tc>
        <w:tc>
          <w:tcPr>
            <w:tcW w:w="623" w:type="dxa"/>
          </w:tcPr>
          <w:p w14:paraId="51CA04AC" w14:textId="77777777" w:rsidR="00E63209" w:rsidRDefault="00E63209">
            <w:pPr>
              <w:pStyle w:val="ConsPlusNormal"/>
              <w:jc w:val="center"/>
            </w:pPr>
            <w:r>
              <w:t>200</w:t>
            </w:r>
          </w:p>
        </w:tc>
        <w:tc>
          <w:tcPr>
            <w:tcW w:w="7824" w:type="dxa"/>
          </w:tcPr>
          <w:p w14:paraId="4E222EB3" w14:textId="77777777" w:rsidR="00E63209" w:rsidRDefault="00E63209">
            <w:pPr>
              <w:pStyle w:val="ConsPlusNormal"/>
              <w:jc w:val="both"/>
            </w:pPr>
            <w:r>
              <w:t xml:space="preserve">Списание валюты Российской Федерации с банковского счета нерезидента в валюте Российской Федерации, открытого в </w:t>
            </w:r>
            <w:r>
              <w:lastRenderedPageBreak/>
              <w:t>уполномоченном банке, с использованием банковской карты</w:t>
            </w:r>
          </w:p>
        </w:tc>
      </w:tr>
      <w:tr w:rsidR="00E63209" w14:paraId="395C6D59" w14:textId="77777777">
        <w:tc>
          <w:tcPr>
            <w:tcW w:w="1246" w:type="dxa"/>
            <w:gridSpan w:val="2"/>
          </w:tcPr>
          <w:p w14:paraId="4156628E" w14:textId="77777777" w:rsidR="00E63209" w:rsidRDefault="00E63209">
            <w:pPr>
              <w:pStyle w:val="ConsPlusNormal"/>
              <w:jc w:val="center"/>
              <w:outlineLvl w:val="1"/>
            </w:pPr>
            <w:r>
              <w:lastRenderedPageBreak/>
              <w:t>61</w:t>
            </w:r>
          </w:p>
        </w:tc>
        <w:tc>
          <w:tcPr>
            <w:tcW w:w="7824" w:type="dxa"/>
          </w:tcPr>
          <w:p w14:paraId="2A0FC099" w14:textId="77777777" w:rsidR="00E63209" w:rsidRDefault="00E63209">
            <w:pPr>
              <w:pStyle w:val="ConsPlusNormal"/>
              <w:jc w:val="center"/>
            </w:pPr>
            <w:r>
              <w:t>Расчеты и переводы резидентов, снятие (зачисление) резидентами наличной иностранной валюты</w:t>
            </w:r>
          </w:p>
        </w:tc>
      </w:tr>
      <w:tr w:rsidR="00E63209" w14:paraId="70368D75" w14:textId="77777777">
        <w:tc>
          <w:tcPr>
            <w:tcW w:w="623" w:type="dxa"/>
          </w:tcPr>
          <w:p w14:paraId="29DBB8EA" w14:textId="77777777" w:rsidR="00E63209" w:rsidRDefault="00E63209">
            <w:pPr>
              <w:pStyle w:val="ConsPlusNormal"/>
              <w:jc w:val="center"/>
            </w:pPr>
            <w:r>
              <w:t>61</w:t>
            </w:r>
          </w:p>
        </w:tc>
        <w:tc>
          <w:tcPr>
            <w:tcW w:w="623" w:type="dxa"/>
          </w:tcPr>
          <w:p w14:paraId="6D51AAB8" w14:textId="77777777" w:rsidR="00E63209" w:rsidRDefault="00E63209">
            <w:pPr>
              <w:pStyle w:val="ConsPlusNormal"/>
              <w:jc w:val="center"/>
            </w:pPr>
            <w:r>
              <w:t>070</w:t>
            </w:r>
          </w:p>
        </w:tc>
        <w:tc>
          <w:tcPr>
            <w:tcW w:w="7824" w:type="dxa"/>
          </w:tcPr>
          <w:p w14:paraId="710F3A25" w14:textId="77777777" w:rsidR="00E63209" w:rsidRDefault="00E63209">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E63209" w14:paraId="0F5847AB" w14:textId="77777777">
        <w:tc>
          <w:tcPr>
            <w:tcW w:w="623" w:type="dxa"/>
          </w:tcPr>
          <w:p w14:paraId="77DDB09F" w14:textId="77777777" w:rsidR="00E63209" w:rsidRDefault="00E63209">
            <w:pPr>
              <w:pStyle w:val="ConsPlusNormal"/>
              <w:jc w:val="center"/>
            </w:pPr>
            <w:r>
              <w:t>61</w:t>
            </w:r>
          </w:p>
        </w:tc>
        <w:tc>
          <w:tcPr>
            <w:tcW w:w="623" w:type="dxa"/>
          </w:tcPr>
          <w:p w14:paraId="0ECDABFE" w14:textId="77777777" w:rsidR="00E63209" w:rsidRDefault="00E63209">
            <w:pPr>
              <w:pStyle w:val="ConsPlusNormal"/>
              <w:jc w:val="center"/>
            </w:pPr>
            <w:r>
              <w:t>100</w:t>
            </w:r>
          </w:p>
        </w:tc>
        <w:tc>
          <w:tcPr>
            <w:tcW w:w="7824" w:type="dxa"/>
          </w:tcPr>
          <w:p w14:paraId="034BD5DE" w14:textId="77777777" w:rsidR="00E63209" w:rsidRDefault="00E63209">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E63209" w14:paraId="1D5DE948" w14:textId="77777777">
        <w:tc>
          <w:tcPr>
            <w:tcW w:w="623" w:type="dxa"/>
          </w:tcPr>
          <w:p w14:paraId="48C2306F" w14:textId="77777777" w:rsidR="00E63209" w:rsidRDefault="00E63209">
            <w:pPr>
              <w:pStyle w:val="ConsPlusNormal"/>
              <w:jc w:val="center"/>
            </w:pPr>
            <w:r>
              <w:t>61</w:t>
            </w:r>
          </w:p>
        </w:tc>
        <w:tc>
          <w:tcPr>
            <w:tcW w:w="623" w:type="dxa"/>
          </w:tcPr>
          <w:p w14:paraId="5CC8DD7A" w14:textId="77777777" w:rsidR="00E63209" w:rsidRDefault="00E63209">
            <w:pPr>
              <w:pStyle w:val="ConsPlusNormal"/>
              <w:jc w:val="center"/>
            </w:pPr>
            <w:r>
              <w:t>115</w:t>
            </w:r>
          </w:p>
        </w:tc>
        <w:tc>
          <w:tcPr>
            <w:tcW w:w="7824" w:type="dxa"/>
          </w:tcPr>
          <w:p w14:paraId="20E57248" w14:textId="77777777" w:rsidR="00E63209" w:rsidRDefault="00E63209">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E63209" w14:paraId="69431A12" w14:textId="77777777">
        <w:tc>
          <w:tcPr>
            <w:tcW w:w="623" w:type="dxa"/>
          </w:tcPr>
          <w:p w14:paraId="36CB40AE" w14:textId="77777777" w:rsidR="00E63209" w:rsidRDefault="00E63209">
            <w:pPr>
              <w:pStyle w:val="ConsPlusNormal"/>
              <w:jc w:val="center"/>
            </w:pPr>
            <w:r>
              <w:t>61</w:t>
            </w:r>
          </w:p>
        </w:tc>
        <w:tc>
          <w:tcPr>
            <w:tcW w:w="623" w:type="dxa"/>
          </w:tcPr>
          <w:p w14:paraId="2E7D1EAA" w14:textId="77777777" w:rsidR="00E63209" w:rsidRDefault="00E63209">
            <w:pPr>
              <w:pStyle w:val="ConsPlusNormal"/>
              <w:jc w:val="center"/>
            </w:pPr>
            <w:r>
              <w:t>130</w:t>
            </w:r>
          </w:p>
        </w:tc>
        <w:tc>
          <w:tcPr>
            <w:tcW w:w="7824" w:type="dxa"/>
          </w:tcPr>
          <w:p w14:paraId="110E363A" w14:textId="77777777" w:rsidR="00E63209" w:rsidRDefault="00E63209">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E63209" w14:paraId="5ED7E0DC" w14:textId="77777777">
        <w:tc>
          <w:tcPr>
            <w:tcW w:w="623" w:type="dxa"/>
          </w:tcPr>
          <w:p w14:paraId="4E4C1DEC" w14:textId="77777777" w:rsidR="00E63209" w:rsidRDefault="00E63209">
            <w:pPr>
              <w:pStyle w:val="ConsPlusNormal"/>
              <w:jc w:val="center"/>
            </w:pPr>
            <w:r>
              <w:t>61</w:t>
            </w:r>
          </w:p>
        </w:tc>
        <w:tc>
          <w:tcPr>
            <w:tcW w:w="623" w:type="dxa"/>
          </w:tcPr>
          <w:p w14:paraId="5924CA76" w14:textId="77777777" w:rsidR="00E63209" w:rsidRDefault="00E63209">
            <w:pPr>
              <w:pStyle w:val="ConsPlusNormal"/>
              <w:jc w:val="center"/>
            </w:pPr>
            <w:r>
              <w:t>135</w:t>
            </w:r>
          </w:p>
        </w:tc>
        <w:tc>
          <w:tcPr>
            <w:tcW w:w="7824" w:type="dxa"/>
          </w:tcPr>
          <w:p w14:paraId="73780800" w14:textId="77777777" w:rsidR="00E63209" w:rsidRDefault="00E63209">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E63209" w14:paraId="673FAB31" w14:textId="77777777">
        <w:tc>
          <w:tcPr>
            <w:tcW w:w="623" w:type="dxa"/>
          </w:tcPr>
          <w:p w14:paraId="1ADA3150" w14:textId="77777777" w:rsidR="00E63209" w:rsidRDefault="00E63209">
            <w:pPr>
              <w:pStyle w:val="ConsPlusNormal"/>
              <w:jc w:val="center"/>
            </w:pPr>
            <w:r>
              <w:t>61</w:t>
            </w:r>
          </w:p>
        </w:tc>
        <w:tc>
          <w:tcPr>
            <w:tcW w:w="623" w:type="dxa"/>
          </w:tcPr>
          <w:p w14:paraId="3FA2984A" w14:textId="77777777" w:rsidR="00E63209" w:rsidRDefault="00E63209">
            <w:pPr>
              <w:pStyle w:val="ConsPlusNormal"/>
              <w:jc w:val="center"/>
            </w:pPr>
            <w:r>
              <w:t>140</w:t>
            </w:r>
          </w:p>
        </w:tc>
        <w:tc>
          <w:tcPr>
            <w:tcW w:w="7824" w:type="dxa"/>
          </w:tcPr>
          <w:p w14:paraId="5BB91AA2" w14:textId="77777777" w:rsidR="00E63209" w:rsidRDefault="00E63209">
            <w:pPr>
              <w:pStyle w:val="ConsPlusNormal"/>
              <w:jc w:val="both"/>
            </w:pPr>
            <w:r>
              <w:t>Переводы иностранной валюты или валюты Российской Федерации со счета резидента, открытого в банке-нерезиденте, на счет этого резидента, открытый в уполномоченном банке</w:t>
            </w:r>
          </w:p>
        </w:tc>
      </w:tr>
      <w:tr w:rsidR="00E63209" w14:paraId="3D5361DD" w14:textId="77777777">
        <w:tc>
          <w:tcPr>
            <w:tcW w:w="623" w:type="dxa"/>
          </w:tcPr>
          <w:p w14:paraId="109757B0" w14:textId="77777777" w:rsidR="00E63209" w:rsidRDefault="00E63209">
            <w:pPr>
              <w:pStyle w:val="ConsPlusNormal"/>
              <w:jc w:val="center"/>
            </w:pPr>
            <w:r>
              <w:t>61</w:t>
            </w:r>
          </w:p>
        </w:tc>
        <w:tc>
          <w:tcPr>
            <w:tcW w:w="623" w:type="dxa"/>
          </w:tcPr>
          <w:p w14:paraId="190BA919" w14:textId="77777777" w:rsidR="00E63209" w:rsidRDefault="00E63209">
            <w:pPr>
              <w:pStyle w:val="ConsPlusNormal"/>
              <w:jc w:val="center"/>
            </w:pPr>
            <w:r>
              <w:t>145</w:t>
            </w:r>
          </w:p>
        </w:tc>
        <w:tc>
          <w:tcPr>
            <w:tcW w:w="7824" w:type="dxa"/>
          </w:tcPr>
          <w:p w14:paraId="6F62D35C" w14:textId="77777777" w:rsidR="00E63209" w:rsidRDefault="00E63209">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E63209" w14:paraId="1496860A" w14:textId="77777777">
        <w:tc>
          <w:tcPr>
            <w:tcW w:w="623" w:type="dxa"/>
          </w:tcPr>
          <w:p w14:paraId="42DE356D" w14:textId="77777777" w:rsidR="00E63209" w:rsidRDefault="00E63209">
            <w:pPr>
              <w:pStyle w:val="ConsPlusNormal"/>
              <w:jc w:val="center"/>
            </w:pPr>
            <w:r>
              <w:t>61</w:t>
            </w:r>
          </w:p>
        </w:tc>
        <w:tc>
          <w:tcPr>
            <w:tcW w:w="623" w:type="dxa"/>
          </w:tcPr>
          <w:p w14:paraId="61B45DC7" w14:textId="77777777" w:rsidR="00E63209" w:rsidRDefault="00E63209">
            <w:pPr>
              <w:pStyle w:val="ConsPlusNormal"/>
              <w:jc w:val="center"/>
            </w:pPr>
            <w:r>
              <w:t>150</w:t>
            </w:r>
          </w:p>
        </w:tc>
        <w:tc>
          <w:tcPr>
            <w:tcW w:w="7824" w:type="dxa"/>
          </w:tcPr>
          <w:p w14:paraId="5F7E8A8F" w14:textId="77777777" w:rsidR="00E63209" w:rsidRDefault="00E63209">
            <w:pPr>
              <w:pStyle w:val="ConsPlusNormal"/>
              <w:jc w:val="both"/>
            </w:pPr>
            <w: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w:t>
            </w:r>
          </w:p>
        </w:tc>
      </w:tr>
      <w:tr w:rsidR="00E63209" w14:paraId="44D3DC77" w14:textId="77777777">
        <w:tc>
          <w:tcPr>
            <w:tcW w:w="623" w:type="dxa"/>
          </w:tcPr>
          <w:p w14:paraId="6DA0EB4C" w14:textId="77777777" w:rsidR="00E63209" w:rsidRDefault="00E63209">
            <w:pPr>
              <w:pStyle w:val="ConsPlusNormal"/>
              <w:jc w:val="center"/>
            </w:pPr>
            <w:r>
              <w:lastRenderedPageBreak/>
              <w:t>61</w:t>
            </w:r>
          </w:p>
        </w:tc>
        <w:tc>
          <w:tcPr>
            <w:tcW w:w="623" w:type="dxa"/>
          </w:tcPr>
          <w:p w14:paraId="516FAF41" w14:textId="77777777" w:rsidR="00E63209" w:rsidRDefault="00E63209">
            <w:pPr>
              <w:pStyle w:val="ConsPlusNormal"/>
              <w:jc w:val="center"/>
            </w:pPr>
            <w:r>
              <w:t>155</w:t>
            </w:r>
          </w:p>
        </w:tc>
        <w:tc>
          <w:tcPr>
            <w:tcW w:w="7824" w:type="dxa"/>
          </w:tcPr>
          <w:p w14:paraId="44A33923" w14:textId="77777777" w:rsidR="00E63209" w:rsidRDefault="00E63209">
            <w:pPr>
              <w:pStyle w:val="ConsPlusNormal"/>
              <w:jc w:val="both"/>
            </w:pPr>
            <w:r>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E63209" w14:paraId="78BAAC0E" w14:textId="77777777">
        <w:tc>
          <w:tcPr>
            <w:tcW w:w="623" w:type="dxa"/>
          </w:tcPr>
          <w:p w14:paraId="0EBD9886" w14:textId="77777777" w:rsidR="00E63209" w:rsidRDefault="00E63209">
            <w:pPr>
              <w:pStyle w:val="ConsPlusNormal"/>
              <w:jc w:val="center"/>
            </w:pPr>
            <w:r>
              <w:t>61</w:t>
            </w:r>
          </w:p>
        </w:tc>
        <w:tc>
          <w:tcPr>
            <w:tcW w:w="623" w:type="dxa"/>
          </w:tcPr>
          <w:p w14:paraId="1A91179C" w14:textId="77777777" w:rsidR="00E63209" w:rsidRDefault="00E63209">
            <w:pPr>
              <w:pStyle w:val="ConsPlusNormal"/>
              <w:jc w:val="center"/>
            </w:pPr>
            <w:r>
              <w:t>160</w:t>
            </w:r>
          </w:p>
        </w:tc>
        <w:tc>
          <w:tcPr>
            <w:tcW w:w="7824" w:type="dxa"/>
          </w:tcPr>
          <w:p w14:paraId="4B4387B9" w14:textId="77777777" w:rsidR="00E63209" w:rsidRDefault="00E63209">
            <w:pPr>
              <w:pStyle w:val="ConsPlusNormal"/>
              <w:jc w:val="both"/>
            </w:pPr>
            <w:r>
              <w:t>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законом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E63209" w14:paraId="7389E662" w14:textId="77777777">
        <w:tc>
          <w:tcPr>
            <w:tcW w:w="623" w:type="dxa"/>
          </w:tcPr>
          <w:p w14:paraId="2C678BD9" w14:textId="77777777" w:rsidR="00E63209" w:rsidRDefault="00E63209">
            <w:pPr>
              <w:pStyle w:val="ConsPlusNormal"/>
              <w:jc w:val="center"/>
            </w:pPr>
            <w:r>
              <w:t>61</w:t>
            </w:r>
          </w:p>
        </w:tc>
        <w:tc>
          <w:tcPr>
            <w:tcW w:w="623" w:type="dxa"/>
          </w:tcPr>
          <w:p w14:paraId="1B6CD9ED" w14:textId="77777777" w:rsidR="00E63209" w:rsidRDefault="00E63209">
            <w:pPr>
              <w:pStyle w:val="ConsPlusNormal"/>
              <w:jc w:val="center"/>
            </w:pPr>
            <w:r>
              <w:t>161</w:t>
            </w:r>
          </w:p>
        </w:tc>
        <w:tc>
          <w:tcPr>
            <w:tcW w:w="7824" w:type="dxa"/>
          </w:tcPr>
          <w:p w14:paraId="39F127A0" w14:textId="77777777" w:rsidR="00E63209" w:rsidRDefault="00E63209">
            <w:pPr>
              <w:pStyle w:val="ConsPlusNormal"/>
              <w:jc w:val="both"/>
            </w:pPr>
            <w:r>
              <w:t>Расчеты между резидентами в иностранной валюте по итогам клиринга, осуществляемого в соответствии с Федеральным законом "О клиринге, клиринговой деятельности и центральном контрагенте"</w:t>
            </w:r>
          </w:p>
        </w:tc>
      </w:tr>
      <w:tr w:rsidR="00E63209" w14:paraId="5A6BBA1A" w14:textId="77777777">
        <w:tc>
          <w:tcPr>
            <w:tcW w:w="623" w:type="dxa"/>
          </w:tcPr>
          <w:p w14:paraId="0C5845D3" w14:textId="77777777" w:rsidR="00E63209" w:rsidRDefault="00E63209">
            <w:pPr>
              <w:pStyle w:val="ConsPlusNormal"/>
              <w:jc w:val="center"/>
            </w:pPr>
            <w:r>
              <w:t>61</w:t>
            </w:r>
          </w:p>
        </w:tc>
        <w:tc>
          <w:tcPr>
            <w:tcW w:w="623" w:type="dxa"/>
          </w:tcPr>
          <w:p w14:paraId="317B6BD2" w14:textId="77777777" w:rsidR="00E63209" w:rsidRDefault="00E63209">
            <w:pPr>
              <w:pStyle w:val="ConsPlusNormal"/>
              <w:jc w:val="center"/>
            </w:pPr>
            <w:r>
              <w:t>162</w:t>
            </w:r>
          </w:p>
        </w:tc>
        <w:tc>
          <w:tcPr>
            <w:tcW w:w="7824" w:type="dxa"/>
          </w:tcPr>
          <w:p w14:paraId="66E42BA8" w14:textId="77777777" w:rsidR="00E63209" w:rsidRDefault="00E63209">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законом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E63209" w14:paraId="52F97841" w14:textId="77777777">
        <w:tc>
          <w:tcPr>
            <w:tcW w:w="623" w:type="dxa"/>
          </w:tcPr>
          <w:p w14:paraId="71CF4AC3" w14:textId="77777777" w:rsidR="00E63209" w:rsidRDefault="00E63209">
            <w:pPr>
              <w:pStyle w:val="ConsPlusNormal"/>
              <w:jc w:val="center"/>
            </w:pPr>
            <w:r>
              <w:t>61</w:t>
            </w:r>
          </w:p>
        </w:tc>
        <w:tc>
          <w:tcPr>
            <w:tcW w:w="623" w:type="dxa"/>
          </w:tcPr>
          <w:p w14:paraId="38741A72" w14:textId="77777777" w:rsidR="00E63209" w:rsidRDefault="00E63209">
            <w:pPr>
              <w:pStyle w:val="ConsPlusNormal"/>
              <w:jc w:val="center"/>
            </w:pPr>
            <w:r>
              <w:t>163</w:t>
            </w:r>
          </w:p>
        </w:tc>
        <w:tc>
          <w:tcPr>
            <w:tcW w:w="7824" w:type="dxa"/>
          </w:tcPr>
          <w:p w14:paraId="592747C7" w14:textId="77777777" w:rsidR="00E63209" w:rsidRDefault="00E63209">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E63209" w14:paraId="4599DDFE" w14:textId="77777777">
        <w:tc>
          <w:tcPr>
            <w:tcW w:w="623" w:type="dxa"/>
          </w:tcPr>
          <w:p w14:paraId="47874315" w14:textId="77777777" w:rsidR="00E63209" w:rsidRDefault="00E63209">
            <w:pPr>
              <w:pStyle w:val="ConsPlusNormal"/>
              <w:jc w:val="center"/>
            </w:pPr>
            <w:r>
              <w:t>61</w:t>
            </w:r>
          </w:p>
        </w:tc>
        <w:tc>
          <w:tcPr>
            <w:tcW w:w="623" w:type="dxa"/>
          </w:tcPr>
          <w:p w14:paraId="2B2564EE" w14:textId="77777777" w:rsidR="00E63209" w:rsidRDefault="00E63209">
            <w:pPr>
              <w:pStyle w:val="ConsPlusNormal"/>
              <w:jc w:val="center"/>
            </w:pPr>
            <w:r>
              <w:t>164</w:t>
            </w:r>
          </w:p>
        </w:tc>
        <w:tc>
          <w:tcPr>
            <w:tcW w:w="7824" w:type="dxa"/>
          </w:tcPr>
          <w:p w14:paraId="549DD24E" w14:textId="77777777" w:rsidR="00E63209" w:rsidRDefault="00E63209">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E63209" w14:paraId="0FB6D7C7" w14:textId="77777777">
        <w:tc>
          <w:tcPr>
            <w:tcW w:w="623" w:type="dxa"/>
          </w:tcPr>
          <w:p w14:paraId="3AE62314" w14:textId="77777777" w:rsidR="00E63209" w:rsidRDefault="00E63209">
            <w:pPr>
              <w:pStyle w:val="ConsPlusNormal"/>
              <w:jc w:val="center"/>
            </w:pPr>
            <w:r>
              <w:t>61</w:t>
            </w:r>
          </w:p>
        </w:tc>
        <w:tc>
          <w:tcPr>
            <w:tcW w:w="623" w:type="dxa"/>
          </w:tcPr>
          <w:p w14:paraId="29DC8CE2" w14:textId="77777777" w:rsidR="00E63209" w:rsidRDefault="00E63209">
            <w:pPr>
              <w:pStyle w:val="ConsPlusNormal"/>
              <w:jc w:val="center"/>
            </w:pPr>
            <w:r>
              <w:t>165</w:t>
            </w:r>
          </w:p>
        </w:tc>
        <w:tc>
          <w:tcPr>
            <w:tcW w:w="7824" w:type="dxa"/>
          </w:tcPr>
          <w:p w14:paraId="0D15930B" w14:textId="77777777" w:rsidR="00E63209" w:rsidRDefault="00E63209">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E63209" w14:paraId="2CFDC43E" w14:textId="77777777">
        <w:tc>
          <w:tcPr>
            <w:tcW w:w="623" w:type="dxa"/>
          </w:tcPr>
          <w:p w14:paraId="7480AB68" w14:textId="77777777" w:rsidR="00E63209" w:rsidRDefault="00E63209">
            <w:pPr>
              <w:pStyle w:val="ConsPlusNormal"/>
              <w:jc w:val="center"/>
            </w:pPr>
            <w:r>
              <w:t>61</w:t>
            </w:r>
          </w:p>
        </w:tc>
        <w:tc>
          <w:tcPr>
            <w:tcW w:w="623" w:type="dxa"/>
          </w:tcPr>
          <w:p w14:paraId="073CA4E1" w14:textId="77777777" w:rsidR="00E63209" w:rsidRDefault="00E63209">
            <w:pPr>
              <w:pStyle w:val="ConsPlusNormal"/>
              <w:jc w:val="center"/>
            </w:pPr>
            <w:r>
              <w:t>170</w:t>
            </w:r>
          </w:p>
        </w:tc>
        <w:tc>
          <w:tcPr>
            <w:tcW w:w="7824" w:type="dxa"/>
          </w:tcPr>
          <w:p w14:paraId="3C8DF506" w14:textId="77777777" w:rsidR="00E63209" w:rsidRDefault="00E63209">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E63209" w14:paraId="2C4C13A6" w14:textId="77777777">
        <w:tc>
          <w:tcPr>
            <w:tcW w:w="623" w:type="dxa"/>
          </w:tcPr>
          <w:p w14:paraId="1E5E48EE" w14:textId="77777777" w:rsidR="00E63209" w:rsidRDefault="00E63209">
            <w:pPr>
              <w:pStyle w:val="ConsPlusNormal"/>
              <w:jc w:val="center"/>
            </w:pPr>
            <w:r>
              <w:t>61</w:t>
            </w:r>
          </w:p>
        </w:tc>
        <w:tc>
          <w:tcPr>
            <w:tcW w:w="623" w:type="dxa"/>
          </w:tcPr>
          <w:p w14:paraId="2220941A" w14:textId="77777777" w:rsidR="00E63209" w:rsidRDefault="00E63209">
            <w:pPr>
              <w:pStyle w:val="ConsPlusNormal"/>
              <w:jc w:val="center"/>
            </w:pPr>
            <w:r>
              <w:t>175</w:t>
            </w:r>
          </w:p>
        </w:tc>
        <w:tc>
          <w:tcPr>
            <w:tcW w:w="7824" w:type="dxa"/>
          </w:tcPr>
          <w:p w14:paraId="56DE616A" w14:textId="77777777" w:rsidR="00E63209" w:rsidRDefault="00E63209">
            <w:pPr>
              <w:pStyle w:val="ConsPlusNormal"/>
              <w:jc w:val="both"/>
            </w:pPr>
            <w:r>
              <w:t>Зачисление наличной иностранной валюты на счет резидента в иностранной валюте, открытый в уполномоченном банке</w:t>
            </w:r>
          </w:p>
        </w:tc>
      </w:tr>
      <w:tr w:rsidR="00E63209" w14:paraId="21D4F9E1" w14:textId="77777777">
        <w:tc>
          <w:tcPr>
            <w:tcW w:w="623" w:type="dxa"/>
          </w:tcPr>
          <w:p w14:paraId="7D9A8F9B" w14:textId="77777777" w:rsidR="00E63209" w:rsidRDefault="00E63209">
            <w:pPr>
              <w:pStyle w:val="ConsPlusNormal"/>
              <w:jc w:val="center"/>
            </w:pPr>
            <w:r>
              <w:t>61</w:t>
            </w:r>
          </w:p>
        </w:tc>
        <w:tc>
          <w:tcPr>
            <w:tcW w:w="623" w:type="dxa"/>
          </w:tcPr>
          <w:p w14:paraId="2D843860" w14:textId="77777777" w:rsidR="00E63209" w:rsidRDefault="00E63209">
            <w:pPr>
              <w:pStyle w:val="ConsPlusNormal"/>
              <w:jc w:val="center"/>
            </w:pPr>
            <w:r>
              <w:t>176</w:t>
            </w:r>
          </w:p>
        </w:tc>
        <w:tc>
          <w:tcPr>
            <w:tcW w:w="7824" w:type="dxa"/>
          </w:tcPr>
          <w:p w14:paraId="44739982" w14:textId="77777777" w:rsidR="00E63209" w:rsidRDefault="00E63209">
            <w:pPr>
              <w:pStyle w:val="ConsPlusNormal"/>
              <w:jc w:val="both"/>
            </w:pPr>
            <w:r>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E63209" w14:paraId="4285D770" w14:textId="77777777">
        <w:tc>
          <w:tcPr>
            <w:tcW w:w="623" w:type="dxa"/>
          </w:tcPr>
          <w:p w14:paraId="0282E490" w14:textId="77777777" w:rsidR="00E63209" w:rsidRDefault="00E63209">
            <w:pPr>
              <w:pStyle w:val="ConsPlusNormal"/>
              <w:jc w:val="center"/>
            </w:pPr>
            <w:r>
              <w:t>61</w:t>
            </w:r>
          </w:p>
        </w:tc>
        <w:tc>
          <w:tcPr>
            <w:tcW w:w="623" w:type="dxa"/>
          </w:tcPr>
          <w:p w14:paraId="72872826" w14:textId="77777777" w:rsidR="00E63209" w:rsidRDefault="00E63209">
            <w:pPr>
              <w:pStyle w:val="ConsPlusNormal"/>
              <w:jc w:val="center"/>
            </w:pPr>
            <w:r>
              <w:t>177</w:t>
            </w:r>
          </w:p>
        </w:tc>
        <w:tc>
          <w:tcPr>
            <w:tcW w:w="7824" w:type="dxa"/>
          </w:tcPr>
          <w:p w14:paraId="461C30B8" w14:textId="77777777" w:rsidR="00E63209" w:rsidRDefault="00E63209">
            <w:pPr>
              <w:pStyle w:val="ConsPlusNormal"/>
              <w:jc w:val="both"/>
            </w:pPr>
            <w:r>
              <w:t xml:space="preserve">Расчеты в иностранной валюте между резидентами, связанные с </w:t>
            </w:r>
            <w:r>
              <w:lastRenderedPageBreak/>
              <w:t xml:space="preserve">приобретением и отчуждением валютных ценностей, выступающих в качестве обеспечения исполнения обязательства, предусмотренного договором </w:t>
            </w:r>
            <w:proofErr w:type="spellStart"/>
            <w:r>
              <w:t>репо</w:t>
            </w:r>
            <w:proofErr w:type="spellEnd"/>
            <w:r>
              <w:t>,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E63209" w14:paraId="50CCFEBD" w14:textId="77777777">
        <w:tc>
          <w:tcPr>
            <w:tcW w:w="623" w:type="dxa"/>
          </w:tcPr>
          <w:p w14:paraId="23A6C04D" w14:textId="77777777" w:rsidR="00E63209" w:rsidRDefault="00E63209">
            <w:pPr>
              <w:pStyle w:val="ConsPlusNormal"/>
              <w:jc w:val="center"/>
            </w:pPr>
            <w:r>
              <w:lastRenderedPageBreak/>
              <w:t>61</w:t>
            </w:r>
          </w:p>
        </w:tc>
        <w:tc>
          <w:tcPr>
            <w:tcW w:w="623" w:type="dxa"/>
          </w:tcPr>
          <w:p w14:paraId="4F2C10EE" w14:textId="77777777" w:rsidR="00E63209" w:rsidRDefault="00E63209">
            <w:pPr>
              <w:pStyle w:val="ConsPlusNormal"/>
              <w:jc w:val="center"/>
            </w:pPr>
            <w:r>
              <w:t>200</w:t>
            </w:r>
          </w:p>
        </w:tc>
        <w:tc>
          <w:tcPr>
            <w:tcW w:w="7824" w:type="dxa"/>
          </w:tcPr>
          <w:p w14:paraId="689254D3" w14:textId="77777777" w:rsidR="00E63209" w:rsidRDefault="00E63209">
            <w:pPr>
              <w:pStyle w:val="ConsPlusNormal"/>
              <w:jc w:val="both"/>
            </w:pPr>
            <w:r>
              <w:t>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разделом II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E63209" w14:paraId="763C0024" w14:textId="77777777">
        <w:tc>
          <w:tcPr>
            <w:tcW w:w="1246" w:type="dxa"/>
            <w:gridSpan w:val="2"/>
          </w:tcPr>
          <w:p w14:paraId="63557B90" w14:textId="77777777" w:rsidR="00E63209" w:rsidRDefault="00E63209">
            <w:pPr>
              <w:pStyle w:val="ConsPlusNormal"/>
              <w:jc w:val="center"/>
              <w:outlineLvl w:val="1"/>
            </w:pPr>
            <w:r>
              <w:t>70</w:t>
            </w:r>
          </w:p>
        </w:tc>
        <w:tc>
          <w:tcPr>
            <w:tcW w:w="7824" w:type="dxa"/>
          </w:tcPr>
          <w:p w14:paraId="61723A86" w14:textId="77777777" w:rsidR="00E63209" w:rsidRDefault="00E63209">
            <w:pPr>
              <w:pStyle w:val="ConsPlusNormal"/>
              <w:jc w:val="center"/>
            </w:pPr>
            <w:r>
              <w:t>Неторговые операции</w:t>
            </w:r>
          </w:p>
        </w:tc>
      </w:tr>
      <w:tr w:rsidR="00E63209" w14:paraId="63CB5332" w14:textId="77777777">
        <w:tc>
          <w:tcPr>
            <w:tcW w:w="623" w:type="dxa"/>
          </w:tcPr>
          <w:p w14:paraId="76DE60A2" w14:textId="77777777" w:rsidR="00E63209" w:rsidRDefault="00E63209">
            <w:pPr>
              <w:pStyle w:val="ConsPlusNormal"/>
              <w:jc w:val="center"/>
            </w:pPr>
            <w:r>
              <w:t>70</w:t>
            </w:r>
          </w:p>
        </w:tc>
        <w:tc>
          <w:tcPr>
            <w:tcW w:w="623" w:type="dxa"/>
          </w:tcPr>
          <w:p w14:paraId="4C2E14EC" w14:textId="77777777" w:rsidR="00E63209" w:rsidRDefault="00E63209">
            <w:pPr>
              <w:pStyle w:val="ConsPlusNormal"/>
              <w:jc w:val="center"/>
            </w:pPr>
            <w:r>
              <w:t>010</w:t>
            </w:r>
          </w:p>
        </w:tc>
        <w:tc>
          <w:tcPr>
            <w:tcW w:w="7824" w:type="dxa"/>
          </w:tcPr>
          <w:p w14:paraId="1EE57522" w14:textId="77777777" w:rsidR="00E63209" w:rsidRDefault="00E63209">
            <w:pPr>
              <w:pStyle w:val="ConsPlusNormal"/>
              <w:jc w:val="both"/>
            </w:pPr>
            <w:r>
              <w:t>Расчеты нерезидента в пользу резидента, связанные с уплатой налогов, пошлин и иных сборов, за исключением расчетов по коду 70120</w:t>
            </w:r>
          </w:p>
        </w:tc>
      </w:tr>
      <w:tr w:rsidR="00E63209" w14:paraId="7D1ED623" w14:textId="77777777">
        <w:tc>
          <w:tcPr>
            <w:tcW w:w="623" w:type="dxa"/>
          </w:tcPr>
          <w:p w14:paraId="0A4387B3" w14:textId="77777777" w:rsidR="00E63209" w:rsidRDefault="00E63209">
            <w:pPr>
              <w:pStyle w:val="ConsPlusNormal"/>
              <w:jc w:val="center"/>
            </w:pPr>
            <w:r>
              <w:t>70</w:t>
            </w:r>
          </w:p>
        </w:tc>
        <w:tc>
          <w:tcPr>
            <w:tcW w:w="623" w:type="dxa"/>
          </w:tcPr>
          <w:p w14:paraId="5BB98C08" w14:textId="77777777" w:rsidR="00E63209" w:rsidRDefault="00E63209">
            <w:pPr>
              <w:pStyle w:val="ConsPlusNormal"/>
              <w:jc w:val="center"/>
            </w:pPr>
            <w:r>
              <w:t>020</w:t>
            </w:r>
          </w:p>
        </w:tc>
        <w:tc>
          <w:tcPr>
            <w:tcW w:w="7824" w:type="dxa"/>
          </w:tcPr>
          <w:p w14:paraId="783DFCF9" w14:textId="77777777" w:rsidR="00E63209" w:rsidRDefault="00E63209">
            <w:pPr>
              <w:pStyle w:val="ConsPlusNormal"/>
              <w:jc w:val="both"/>
            </w:pPr>
            <w:r>
              <w:t>Расчеты резидента в пользу нерезидента, связанные с уплатой налогов, пошлин и иных сборов, за исключением расчетов по коду 70125</w:t>
            </w:r>
          </w:p>
        </w:tc>
      </w:tr>
      <w:tr w:rsidR="00E63209" w14:paraId="208BAC76" w14:textId="77777777">
        <w:tc>
          <w:tcPr>
            <w:tcW w:w="623" w:type="dxa"/>
          </w:tcPr>
          <w:p w14:paraId="2309FC52" w14:textId="77777777" w:rsidR="00E63209" w:rsidRDefault="00E63209">
            <w:pPr>
              <w:pStyle w:val="ConsPlusNormal"/>
              <w:jc w:val="center"/>
            </w:pPr>
            <w:r>
              <w:t>70</w:t>
            </w:r>
          </w:p>
        </w:tc>
        <w:tc>
          <w:tcPr>
            <w:tcW w:w="623" w:type="dxa"/>
          </w:tcPr>
          <w:p w14:paraId="51219627" w14:textId="77777777" w:rsidR="00E63209" w:rsidRDefault="00E63209">
            <w:pPr>
              <w:pStyle w:val="ConsPlusNormal"/>
              <w:jc w:val="center"/>
            </w:pPr>
            <w:r>
              <w:t>030</w:t>
            </w:r>
          </w:p>
        </w:tc>
        <w:tc>
          <w:tcPr>
            <w:tcW w:w="7824" w:type="dxa"/>
          </w:tcPr>
          <w:p w14:paraId="108A3122" w14:textId="77777777" w:rsidR="00E63209" w:rsidRDefault="00E63209">
            <w:pPr>
              <w:pStyle w:val="ConsPlusNormal"/>
              <w:jc w:val="both"/>
            </w:pPr>
            <w:r>
              <w:t>Расчеты, связанные с выплатой нерезидентом резиденту пенсий, пособий и других социальных выплат, за исключением расчетов по коду 70120</w:t>
            </w:r>
          </w:p>
        </w:tc>
      </w:tr>
      <w:tr w:rsidR="00E63209" w14:paraId="09E5CA9B" w14:textId="77777777">
        <w:tc>
          <w:tcPr>
            <w:tcW w:w="623" w:type="dxa"/>
          </w:tcPr>
          <w:p w14:paraId="2963ECCE" w14:textId="77777777" w:rsidR="00E63209" w:rsidRDefault="00E63209">
            <w:pPr>
              <w:pStyle w:val="ConsPlusNormal"/>
              <w:jc w:val="center"/>
            </w:pPr>
            <w:r>
              <w:t>70</w:t>
            </w:r>
          </w:p>
        </w:tc>
        <w:tc>
          <w:tcPr>
            <w:tcW w:w="623" w:type="dxa"/>
          </w:tcPr>
          <w:p w14:paraId="79806EAD" w14:textId="77777777" w:rsidR="00E63209" w:rsidRDefault="00E63209">
            <w:pPr>
              <w:pStyle w:val="ConsPlusNormal"/>
              <w:jc w:val="center"/>
            </w:pPr>
            <w:r>
              <w:t>040</w:t>
            </w:r>
          </w:p>
        </w:tc>
        <w:tc>
          <w:tcPr>
            <w:tcW w:w="7824" w:type="dxa"/>
          </w:tcPr>
          <w:p w14:paraId="4F22ECDD" w14:textId="77777777" w:rsidR="00E63209" w:rsidRDefault="00E63209">
            <w:pPr>
              <w:pStyle w:val="ConsPlusNormal"/>
              <w:jc w:val="both"/>
            </w:pPr>
            <w:r>
              <w:t>Расчеты, связанные с выплатой резидентом нерезиденту пенсий, пособий и других социальных выплат, за исключением расчетов по коду 70125</w:t>
            </w:r>
          </w:p>
        </w:tc>
      </w:tr>
      <w:tr w:rsidR="00E63209" w14:paraId="78D19F85" w14:textId="77777777">
        <w:tc>
          <w:tcPr>
            <w:tcW w:w="623" w:type="dxa"/>
          </w:tcPr>
          <w:p w14:paraId="4F9A5A80" w14:textId="77777777" w:rsidR="00E63209" w:rsidRDefault="00E63209">
            <w:pPr>
              <w:pStyle w:val="ConsPlusNormal"/>
              <w:jc w:val="center"/>
            </w:pPr>
            <w:r>
              <w:t>70</w:t>
            </w:r>
          </w:p>
        </w:tc>
        <w:tc>
          <w:tcPr>
            <w:tcW w:w="623" w:type="dxa"/>
          </w:tcPr>
          <w:p w14:paraId="6F8EB132" w14:textId="77777777" w:rsidR="00E63209" w:rsidRDefault="00E63209">
            <w:pPr>
              <w:pStyle w:val="ConsPlusNormal"/>
              <w:jc w:val="center"/>
            </w:pPr>
            <w:r>
              <w:t>050</w:t>
            </w:r>
          </w:p>
        </w:tc>
        <w:tc>
          <w:tcPr>
            <w:tcW w:w="7824" w:type="dxa"/>
          </w:tcPr>
          <w:p w14:paraId="5030BD0E" w14:textId="77777777" w:rsidR="00E63209" w:rsidRDefault="00E63209">
            <w:pPr>
              <w:pStyle w:val="ConsPlusNormal"/>
              <w:jc w:val="both"/>
            </w:pPr>
            <w:r>
              <w:t>Расчеты, связанные с выплатой нерезидентом резиденту заработной платы и других видов оплаты труда, за исключением расчетов по коду 70120</w:t>
            </w:r>
          </w:p>
        </w:tc>
      </w:tr>
      <w:tr w:rsidR="00E63209" w14:paraId="60062BAD" w14:textId="77777777">
        <w:tc>
          <w:tcPr>
            <w:tcW w:w="623" w:type="dxa"/>
          </w:tcPr>
          <w:p w14:paraId="1CE19E90" w14:textId="77777777" w:rsidR="00E63209" w:rsidRDefault="00E63209">
            <w:pPr>
              <w:pStyle w:val="ConsPlusNormal"/>
              <w:jc w:val="center"/>
            </w:pPr>
            <w:r>
              <w:t>70</w:t>
            </w:r>
          </w:p>
        </w:tc>
        <w:tc>
          <w:tcPr>
            <w:tcW w:w="623" w:type="dxa"/>
          </w:tcPr>
          <w:p w14:paraId="168CCDDC" w14:textId="77777777" w:rsidR="00E63209" w:rsidRDefault="00E63209">
            <w:pPr>
              <w:pStyle w:val="ConsPlusNormal"/>
              <w:jc w:val="center"/>
            </w:pPr>
            <w:r>
              <w:t>060</w:t>
            </w:r>
          </w:p>
        </w:tc>
        <w:tc>
          <w:tcPr>
            <w:tcW w:w="7824" w:type="dxa"/>
          </w:tcPr>
          <w:p w14:paraId="32C238B4" w14:textId="77777777" w:rsidR="00E63209" w:rsidRDefault="00E63209">
            <w:pPr>
              <w:pStyle w:val="ConsPlusNormal"/>
              <w:jc w:val="both"/>
            </w:pPr>
            <w:r>
              <w:t>Расчеты, связанные с выплатой резидентом нерезиденту заработной платы и других видов оплаты труда, за исключением расчетов по коду 70125</w:t>
            </w:r>
          </w:p>
        </w:tc>
      </w:tr>
      <w:tr w:rsidR="00E63209" w14:paraId="35676315" w14:textId="77777777">
        <w:tc>
          <w:tcPr>
            <w:tcW w:w="623" w:type="dxa"/>
          </w:tcPr>
          <w:p w14:paraId="67C68754" w14:textId="77777777" w:rsidR="00E63209" w:rsidRDefault="00E63209">
            <w:pPr>
              <w:pStyle w:val="ConsPlusNormal"/>
              <w:jc w:val="center"/>
            </w:pPr>
            <w:r>
              <w:t>70</w:t>
            </w:r>
          </w:p>
        </w:tc>
        <w:tc>
          <w:tcPr>
            <w:tcW w:w="623" w:type="dxa"/>
          </w:tcPr>
          <w:p w14:paraId="4642888B" w14:textId="77777777" w:rsidR="00E63209" w:rsidRDefault="00E63209">
            <w:pPr>
              <w:pStyle w:val="ConsPlusNormal"/>
              <w:jc w:val="center"/>
            </w:pPr>
            <w:r>
              <w:t>090</w:t>
            </w:r>
          </w:p>
        </w:tc>
        <w:tc>
          <w:tcPr>
            <w:tcW w:w="7824" w:type="dxa"/>
          </w:tcPr>
          <w:p w14:paraId="017D0CF9" w14:textId="77777777" w:rsidR="00E63209" w:rsidRDefault="00E63209">
            <w:pPr>
              <w:pStyle w:val="ConsPlusNormal"/>
              <w:jc w:val="both"/>
            </w:pPr>
            <w:r>
              <w:t>Расчеты, связанные с оказанием нерезидентом резиденту безвозмездной финансовой помощи, за исключением расчетов по коду 70100</w:t>
            </w:r>
          </w:p>
        </w:tc>
      </w:tr>
      <w:tr w:rsidR="00E63209" w14:paraId="2D2B68AA" w14:textId="77777777">
        <w:tc>
          <w:tcPr>
            <w:tcW w:w="623" w:type="dxa"/>
          </w:tcPr>
          <w:p w14:paraId="5A50E010" w14:textId="77777777" w:rsidR="00E63209" w:rsidRDefault="00E63209">
            <w:pPr>
              <w:pStyle w:val="ConsPlusNormal"/>
              <w:jc w:val="center"/>
            </w:pPr>
            <w:r>
              <w:t>70</w:t>
            </w:r>
          </w:p>
        </w:tc>
        <w:tc>
          <w:tcPr>
            <w:tcW w:w="623" w:type="dxa"/>
          </w:tcPr>
          <w:p w14:paraId="6BB0BD65" w14:textId="77777777" w:rsidR="00E63209" w:rsidRDefault="00E63209">
            <w:pPr>
              <w:pStyle w:val="ConsPlusNormal"/>
              <w:jc w:val="center"/>
            </w:pPr>
            <w:r>
              <w:t>095</w:t>
            </w:r>
          </w:p>
        </w:tc>
        <w:tc>
          <w:tcPr>
            <w:tcW w:w="7824" w:type="dxa"/>
          </w:tcPr>
          <w:p w14:paraId="765EC7FF" w14:textId="77777777" w:rsidR="00E63209" w:rsidRDefault="00E63209">
            <w:pPr>
              <w:pStyle w:val="ConsPlusNormal"/>
              <w:jc w:val="both"/>
            </w:pPr>
            <w:r>
              <w:t>Расчеты, связанные с оказанием резидентом нерезиденту безвозмездной финансовой помощи, за исключением расчетов по коду 70105</w:t>
            </w:r>
          </w:p>
        </w:tc>
      </w:tr>
      <w:tr w:rsidR="00E63209" w14:paraId="20AE3430" w14:textId="77777777">
        <w:tc>
          <w:tcPr>
            <w:tcW w:w="623" w:type="dxa"/>
          </w:tcPr>
          <w:p w14:paraId="755B124E" w14:textId="77777777" w:rsidR="00E63209" w:rsidRDefault="00E63209">
            <w:pPr>
              <w:pStyle w:val="ConsPlusNormal"/>
              <w:jc w:val="center"/>
            </w:pPr>
            <w:r>
              <w:t>70</w:t>
            </w:r>
          </w:p>
        </w:tc>
        <w:tc>
          <w:tcPr>
            <w:tcW w:w="623" w:type="dxa"/>
          </w:tcPr>
          <w:p w14:paraId="41DA1E4A" w14:textId="77777777" w:rsidR="00E63209" w:rsidRDefault="00E63209">
            <w:pPr>
              <w:pStyle w:val="ConsPlusNormal"/>
              <w:jc w:val="center"/>
            </w:pPr>
            <w:r>
              <w:t>100</w:t>
            </w:r>
          </w:p>
        </w:tc>
        <w:tc>
          <w:tcPr>
            <w:tcW w:w="7824" w:type="dxa"/>
          </w:tcPr>
          <w:p w14:paraId="67C8E2B5" w14:textId="77777777" w:rsidR="00E63209" w:rsidRDefault="00E63209">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E63209" w14:paraId="1AA26B62" w14:textId="77777777">
        <w:tc>
          <w:tcPr>
            <w:tcW w:w="623" w:type="dxa"/>
          </w:tcPr>
          <w:p w14:paraId="5614E7A2" w14:textId="77777777" w:rsidR="00E63209" w:rsidRDefault="00E63209">
            <w:pPr>
              <w:pStyle w:val="ConsPlusNormal"/>
              <w:jc w:val="center"/>
            </w:pPr>
            <w:r>
              <w:t>70</w:t>
            </w:r>
          </w:p>
        </w:tc>
        <w:tc>
          <w:tcPr>
            <w:tcW w:w="623" w:type="dxa"/>
          </w:tcPr>
          <w:p w14:paraId="7B0715A7" w14:textId="77777777" w:rsidR="00E63209" w:rsidRDefault="00E63209">
            <w:pPr>
              <w:pStyle w:val="ConsPlusNormal"/>
              <w:jc w:val="center"/>
            </w:pPr>
            <w:r>
              <w:t>105</w:t>
            </w:r>
          </w:p>
        </w:tc>
        <w:tc>
          <w:tcPr>
            <w:tcW w:w="7824" w:type="dxa"/>
          </w:tcPr>
          <w:p w14:paraId="59D6A5C5" w14:textId="77777777" w:rsidR="00E63209" w:rsidRDefault="00E63209">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E63209" w14:paraId="0060A872" w14:textId="77777777">
        <w:tc>
          <w:tcPr>
            <w:tcW w:w="623" w:type="dxa"/>
          </w:tcPr>
          <w:p w14:paraId="63FE48E5" w14:textId="77777777" w:rsidR="00E63209" w:rsidRDefault="00E63209">
            <w:pPr>
              <w:pStyle w:val="ConsPlusNormal"/>
              <w:jc w:val="center"/>
            </w:pPr>
            <w:r>
              <w:t>70</w:t>
            </w:r>
          </w:p>
        </w:tc>
        <w:tc>
          <w:tcPr>
            <w:tcW w:w="623" w:type="dxa"/>
          </w:tcPr>
          <w:p w14:paraId="2D3F5F2C" w14:textId="77777777" w:rsidR="00E63209" w:rsidRDefault="00E63209">
            <w:pPr>
              <w:pStyle w:val="ConsPlusNormal"/>
              <w:jc w:val="center"/>
            </w:pPr>
            <w:r>
              <w:t>110</w:t>
            </w:r>
          </w:p>
        </w:tc>
        <w:tc>
          <w:tcPr>
            <w:tcW w:w="7824" w:type="dxa"/>
          </w:tcPr>
          <w:p w14:paraId="7332D6A0" w14:textId="77777777" w:rsidR="00E63209" w:rsidRDefault="00E63209">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E63209" w14:paraId="7635BC78" w14:textId="77777777">
        <w:tc>
          <w:tcPr>
            <w:tcW w:w="623" w:type="dxa"/>
          </w:tcPr>
          <w:p w14:paraId="172ADBAF" w14:textId="77777777" w:rsidR="00E63209" w:rsidRDefault="00E63209">
            <w:pPr>
              <w:pStyle w:val="ConsPlusNormal"/>
              <w:jc w:val="center"/>
            </w:pPr>
            <w:r>
              <w:t>70</w:t>
            </w:r>
          </w:p>
        </w:tc>
        <w:tc>
          <w:tcPr>
            <w:tcW w:w="623" w:type="dxa"/>
          </w:tcPr>
          <w:p w14:paraId="623A79E0" w14:textId="77777777" w:rsidR="00E63209" w:rsidRDefault="00E63209">
            <w:pPr>
              <w:pStyle w:val="ConsPlusNormal"/>
              <w:jc w:val="center"/>
            </w:pPr>
            <w:r>
              <w:t>115</w:t>
            </w:r>
          </w:p>
        </w:tc>
        <w:tc>
          <w:tcPr>
            <w:tcW w:w="7824" w:type="dxa"/>
          </w:tcPr>
          <w:p w14:paraId="78628282" w14:textId="77777777" w:rsidR="00E63209" w:rsidRDefault="00E63209">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E63209" w14:paraId="538E7E48" w14:textId="77777777">
        <w:tc>
          <w:tcPr>
            <w:tcW w:w="623" w:type="dxa"/>
          </w:tcPr>
          <w:p w14:paraId="068C428E" w14:textId="77777777" w:rsidR="00E63209" w:rsidRDefault="00E63209">
            <w:pPr>
              <w:pStyle w:val="ConsPlusNormal"/>
              <w:jc w:val="center"/>
            </w:pPr>
            <w:r>
              <w:lastRenderedPageBreak/>
              <w:t>70</w:t>
            </w:r>
          </w:p>
        </w:tc>
        <w:tc>
          <w:tcPr>
            <w:tcW w:w="623" w:type="dxa"/>
          </w:tcPr>
          <w:p w14:paraId="4DE1F7E9" w14:textId="77777777" w:rsidR="00E63209" w:rsidRDefault="00E63209">
            <w:pPr>
              <w:pStyle w:val="ConsPlusNormal"/>
              <w:jc w:val="center"/>
            </w:pPr>
            <w:r>
              <w:t>120</w:t>
            </w:r>
          </w:p>
        </w:tc>
        <w:tc>
          <w:tcPr>
            <w:tcW w:w="7824" w:type="dxa"/>
          </w:tcPr>
          <w:p w14:paraId="70F07391" w14:textId="77777777" w:rsidR="00E63209" w:rsidRDefault="00E63209">
            <w:pPr>
              <w:pStyle w:val="ConsPlusNormal"/>
              <w:jc w:val="both"/>
            </w:pPr>
            <w:r>
              <w:t>Расчеты нерезидента в пользу резидента, связанные с исполнением решений судебных органов</w:t>
            </w:r>
          </w:p>
        </w:tc>
      </w:tr>
      <w:tr w:rsidR="00E63209" w14:paraId="37B1CCE2" w14:textId="77777777">
        <w:tc>
          <w:tcPr>
            <w:tcW w:w="623" w:type="dxa"/>
          </w:tcPr>
          <w:p w14:paraId="1C8F6CB2" w14:textId="77777777" w:rsidR="00E63209" w:rsidRDefault="00E63209">
            <w:pPr>
              <w:pStyle w:val="ConsPlusNormal"/>
              <w:jc w:val="center"/>
            </w:pPr>
            <w:r>
              <w:t>70</w:t>
            </w:r>
          </w:p>
        </w:tc>
        <w:tc>
          <w:tcPr>
            <w:tcW w:w="623" w:type="dxa"/>
          </w:tcPr>
          <w:p w14:paraId="4549A8A7" w14:textId="77777777" w:rsidR="00E63209" w:rsidRDefault="00E63209">
            <w:pPr>
              <w:pStyle w:val="ConsPlusNormal"/>
              <w:jc w:val="center"/>
            </w:pPr>
            <w:r>
              <w:t>125</w:t>
            </w:r>
          </w:p>
        </w:tc>
        <w:tc>
          <w:tcPr>
            <w:tcW w:w="7824" w:type="dxa"/>
          </w:tcPr>
          <w:p w14:paraId="35D7ED27" w14:textId="77777777" w:rsidR="00E63209" w:rsidRDefault="00E63209">
            <w:pPr>
              <w:pStyle w:val="ConsPlusNormal"/>
              <w:jc w:val="both"/>
            </w:pPr>
            <w:r>
              <w:t>Расчеты резидента в пользу нерезидента, связанные с исполнением решений судебных органов</w:t>
            </w:r>
          </w:p>
        </w:tc>
      </w:tr>
      <w:tr w:rsidR="00E63209" w14:paraId="581DE18E" w14:textId="77777777">
        <w:tc>
          <w:tcPr>
            <w:tcW w:w="623" w:type="dxa"/>
          </w:tcPr>
          <w:p w14:paraId="3B0DBA2A" w14:textId="77777777" w:rsidR="00E63209" w:rsidRDefault="00E63209">
            <w:pPr>
              <w:pStyle w:val="ConsPlusNormal"/>
              <w:jc w:val="center"/>
            </w:pPr>
            <w:r>
              <w:t>70</w:t>
            </w:r>
          </w:p>
        </w:tc>
        <w:tc>
          <w:tcPr>
            <w:tcW w:w="623" w:type="dxa"/>
          </w:tcPr>
          <w:p w14:paraId="18ABC2B7" w14:textId="77777777" w:rsidR="00E63209" w:rsidRDefault="00E63209">
            <w:pPr>
              <w:pStyle w:val="ConsPlusNormal"/>
              <w:jc w:val="center"/>
            </w:pPr>
            <w:r>
              <w:t>200</w:t>
            </w:r>
          </w:p>
        </w:tc>
        <w:tc>
          <w:tcPr>
            <w:tcW w:w="7824" w:type="dxa"/>
          </w:tcPr>
          <w:p w14:paraId="105997B6" w14:textId="77777777" w:rsidR="00E63209" w:rsidRDefault="00E63209">
            <w:pPr>
              <w:pStyle w:val="ConsPlusNormal"/>
              <w:jc w:val="both"/>
            </w:pPr>
            <w:r>
              <w:t>Прочие расчеты нерезидента в пользу резидента по неторговым операциям, за исключением расчетов по кодам 70010, 70030, 70050, 70090, 70100, 70110, 70120</w:t>
            </w:r>
          </w:p>
        </w:tc>
      </w:tr>
      <w:tr w:rsidR="00E63209" w14:paraId="2AE991A1" w14:textId="77777777">
        <w:tc>
          <w:tcPr>
            <w:tcW w:w="623" w:type="dxa"/>
          </w:tcPr>
          <w:p w14:paraId="0D62E685" w14:textId="77777777" w:rsidR="00E63209" w:rsidRDefault="00E63209">
            <w:pPr>
              <w:pStyle w:val="ConsPlusNormal"/>
              <w:jc w:val="center"/>
            </w:pPr>
            <w:r>
              <w:t>70</w:t>
            </w:r>
          </w:p>
        </w:tc>
        <w:tc>
          <w:tcPr>
            <w:tcW w:w="623" w:type="dxa"/>
          </w:tcPr>
          <w:p w14:paraId="26323F4E" w14:textId="77777777" w:rsidR="00E63209" w:rsidRDefault="00E63209">
            <w:pPr>
              <w:pStyle w:val="ConsPlusNormal"/>
              <w:jc w:val="center"/>
            </w:pPr>
            <w:r>
              <w:t>205</w:t>
            </w:r>
          </w:p>
        </w:tc>
        <w:tc>
          <w:tcPr>
            <w:tcW w:w="7824" w:type="dxa"/>
          </w:tcPr>
          <w:p w14:paraId="70B355A5" w14:textId="77777777" w:rsidR="00E63209" w:rsidRDefault="00E63209">
            <w:pPr>
              <w:pStyle w:val="ConsPlusNormal"/>
              <w:jc w:val="both"/>
            </w:pPr>
            <w:r>
              <w:t>Прочие расчеты резидента в пользу нерезидента по неторговым операциям, за исключением расчетов по кодам 70020, 70040, 70060, 70095, 70105, 70115, 70125</w:t>
            </w:r>
          </w:p>
        </w:tc>
      </w:tr>
      <w:tr w:rsidR="00E63209" w14:paraId="4BCD030B" w14:textId="77777777">
        <w:tc>
          <w:tcPr>
            <w:tcW w:w="623" w:type="dxa"/>
          </w:tcPr>
          <w:p w14:paraId="5D849C89" w14:textId="77777777" w:rsidR="00E63209" w:rsidRDefault="00E63209">
            <w:pPr>
              <w:pStyle w:val="ConsPlusNormal"/>
              <w:jc w:val="center"/>
            </w:pPr>
            <w:r>
              <w:t>70</w:t>
            </w:r>
          </w:p>
        </w:tc>
        <w:tc>
          <w:tcPr>
            <w:tcW w:w="623" w:type="dxa"/>
          </w:tcPr>
          <w:p w14:paraId="437625CF" w14:textId="77777777" w:rsidR="00E63209" w:rsidRDefault="00E63209">
            <w:pPr>
              <w:pStyle w:val="ConsPlusNormal"/>
              <w:jc w:val="center"/>
            </w:pPr>
            <w:r>
              <w:t>800</w:t>
            </w:r>
          </w:p>
        </w:tc>
        <w:tc>
          <w:tcPr>
            <w:tcW w:w="7824" w:type="dxa"/>
          </w:tcPr>
          <w:p w14:paraId="26956193" w14:textId="77777777" w:rsidR="00E63209" w:rsidRDefault="00E63209">
            <w:pPr>
              <w:pStyle w:val="ConsPlusNormal"/>
              <w:jc w:val="both"/>
            </w:pPr>
            <w:r>
              <w:t>Расчеты резидента в пользу нерезидента, связанные с возвратом излишне (ошибочно) полученных денежных средств по неторговым операциям</w:t>
            </w:r>
          </w:p>
        </w:tc>
      </w:tr>
      <w:tr w:rsidR="00E63209" w14:paraId="5AA38E5E" w14:textId="77777777">
        <w:tc>
          <w:tcPr>
            <w:tcW w:w="623" w:type="dxa"/>
          </w:tcPr>
          <w:p w14:paraId="12FA9125" w14:textId="77777777" w:rsidR="00E63209" w:rsidRDefault="00E63209">
            <w:pPr>
              <w:pStyle w:val="ConsPlusNormal"/>
              <w:jc w:val="center"/>
            </w:pPr>
            <w:r>
              <w:t>70</w:t>
            </w:r>
          </w:p>
        </w:tc>
        <w:tc>
          <w:tcPr>
            <w:tcW w:w="623" w:type="dxa"/>
          </w:tcPr>
          <w:p w14:paraId="319EEB3E" w14:textId="77777777" w:rsidR="00E63209" w:rsidRDefault="00E63209">
            <w:pPr>
              <w:pStyle w:val="ConsPlusNormal"/>
              <w:jc w:val="center"/>
            </w:pPr>
            <w:r>
              <w:t>900</w:t>
            </w:r>
          </w:p>
        </w:tc>
        <w:tc>
          <w:tcPr>
            <w:tcW w:w="7824" w:type="dxa"/>
          </w:tcPr>
          <w:p w14:paraId="38B38935" w14:textId="77777777" w:rsidR="00E63209" w:rsidRDefault="00E63209">
            <w:pPr>
              <w:pStyle w:val="ConsPlusNormal"/>
              <w:jc w:val="both"/>
            </w:pPr>
            <w:r>
              <w:t>Расчеты нерезидента в пользу резидента, связанные с возвратом излишне (ошибочно) полученных денежных средств по неторговым операциям</w:t>
            </w:r>
          </w:p>
        </w:tc>
      </w:tr>
      <w:tr w:rsidR="00E63209" w14:paraId="7BDE9767" w14:textId="77777777">
        <w:tc>
          <w:tcPr>
            <w:tcW w:w="1246" w:type="dxa"/>
            <w:gridSpan w:val="2"/>
          </w:tcPr>
          <w:p w14:paraId="4F999D5D" w14:textId="77777777" w:rsidR="00E63209" w:rsidRDefault="00E63209">
            <w:pPr>
              <w:pStyle w:val="ConsPlusNormal"/>
              <w:jc w:val="center"/>
              <w:outlineLvl w:val="1"/>
            </w:pPr>
            <w:r>
              <w:t>80</w:t>
            </w:r>
          </w:p>
        </w:tc>
        <w:tc>
          <w:tcPr>
            <w:tcW w:w="7824" w:type="dxa"/>
          </w:tcPr>
          <w:p w14:paraId="5336E43B" w14:textId="77777777" w:rsidR="00E63209" w:rsidRDefault="00E63209">
            <w:pPr>
              <w:pStyle w:val="ConsPlusNormal"/>
              <w:jc w:val="center"/>
            </w:pPr>
            <w:r>
              <w:t>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группах 01, 02, 57 и 58 настоящего Перечня &lt;1&gt;</w:t>
            </w:r>
          </w:p>
        </w:tc>
      </w:tr>
    </w:tbl>
    <w:p w14:paraId="256340CE" w14:textId="77777777" w:rsidR="00E63209" w:rsidRDefault="00E63209">
      <w:pPr>
        <w:pStyle w:val="ConsPlusNormal"/>
      </w:pPr>
    </w:p>
    <w:p w14:paraId="6BB9F85F" w14:textId="77777777" w:rsidR="00E63209" w:rsidRDefault="00E63209">
      <w:pPr>
        <w:pStyle w:val="ConsPlusNormal"/>
        <w:ind w:firstLine="540"/>
        <w:jc w:val="both"/>
      </w:pPr>
      <w:r>
        <w:t>--------------------------------</w:t>
      </w:r>
    </w:p>
    <w:p w14:paraId="587A5709" w14:textId="77777777" w:rsidR="00E63209" w:rsidRDefault="00E63209">
      <w:pPr>
        <w:pStyle w:val="ConsPlusNormal"/>
        <w:spacing w:before="240"/>
        <w:ind w:firstLine="540"/>
        <w:jc w:val="both"/>
      </w:pPr>
      <w:r>
        <w:t>&lt;1&gt; Коды видов операций группы 80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14:paraId="6869DE4A"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E63209" w14:paraId="79D88F42" w14:textId="77777777">
        <w:tc>
          <w:tcPr>
            <w:tcW w:w="623" w:type="dxa"/>
          </w:tcPr>
          <w:p w14:paraId="4081BDE9" w14:textId="77777777" w:rsidR="00E63209" w:rsidRDefault="00E63209">
            <w:pPr>
              <w:pStyle w:val="ConsPlusNormal"/>
              <w:jc w:val="center"/>
            </w:pPr>
            <w:r>
              <w:t>80</w:t>
            </w:r>
          </w:p>
        </w:tc>
        <w:tc>
          <w:tcPr>
            <w:tcW w:w="623" w:type="dxa"/>
          </w:tcPr>
          <w:p w14:paraId="4C5F653E" w14:textId="77777777" w:rsidR="00E63209" w:rsidRDefault="00E63209">
            <w:pPr>
              <w:pStyle w:val="ConsPlusNormal"/>
              <w:jc w:val="center"/>
            </w:pPr>
            <w:r>
              <w:t>010</w:t>
            </w:r>
          </w:p>
        </w:tc>
        <w:tc>
          <w:tcPr>
            <w:tcW w:w="7824" w:type="dxa"/>
          </w:tcPr>
          <w:p w14:paraId="02BBCDF3" w14:textId="77777777" w:rsidR="00E63209" w:rsidRDefault="00E63209">
            <w:pPr>
              <w:pStyle w:val="ConsPlusNormal"/>
              <w:jc w:val="both"/>
            </w:pPr>
            <w:r>
              <w:t>Расчеты между нерезидентом и уполномоченным банком в валюте Российской Федерации по кредитному договору</w:t>
            </w:r>
          </w:p>
        </w:tc>
      </w:tr>
      <w:tr w:rsidR="00E63209" w14:paraId="25524EB1" w14:textId="77777777">
        <w:tc>
          <w:tcPr>
            <w:tcW w:w="623" w:type="dxa"/>
          </w:tcPr>
          <w:p w14:paraId="03FCC8B9" w14:textId="77777777" w:rsidR="00E63209" w:rsidRDefault="00E63209">
            <w:pPr>
              <w:pStyle w:val="ConsPlusNormal"/>
              <w:jc w:val="center"/>
            </w:pPr>
            <w:r>
              <w:t>80</w:t>
            </w:r>
          </w:p>
        </w:tc>
        <w:tc>
          <w:tcPr>
            <w:tcW w:w="623" w:type="dxa"/>
          </w:tcPr>
          <w:p w14:paraId="13AD216C" w14:textId="77777777" w:rsidR="00E63209" w:rsidRDefault="00E63209">
            <w:pPr>
              <w:pStyle w:val="ConsPlusNormal"/>
              <w:jc w:val="center"/>
            </w:pPr>
            <w:r>
              <w:t>020</w:t>
            </w:r>
          </w:p>
        </w:tc>
        <w:tc>
          <w:tcPr>
            <w:tcW w:w="7824" w:type="dxa"/>
          </w:tcPr>
          <w:p w14:paraId="73E7F942" w14:textId="77777777" w:rsidR="00E63209" w:rsidRDefault="00E63209">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E63209" w14:paraId="2A8727CC" w14:textId="77777777">
        <w:tc>
          <w:tcPr>
            <w:tcW w:w="623" w:type="dxa"/>
          </w:tcPr>
          <w:p w14:paraId="61A19D90" w14:textId="77777777" w:rsidR="00E63209" w:rsidRDefault="00E63209">
            <w:pPr>
              <w:pStyle w:val="ConsPlusNormal"/>
              <w:jc w:val="center"/>
            </w:pPr>
            <w:r>
              <w:t>80</w:t>
            </w:r>
          </w:p>
        </w:tc>
        <w:tc>
          <w:tcPr>
            <w:tcW w:w="623" w:type="dxa"/>
          </w:tcPr>
          <w:p w14:paraId="10267F2C" w14:textId="77777777" w:rsidR="00E63209" w:rsidRDefault="00E63209">
            <w:pPr>
              <w:pStyle w:val="ConsPlusNormal"/>
              <w:jc w:val="center"/>
            </w:pPr>
            <w:r>
              <w:t>021</w:t>
            </w:r>
          </w:p>
        </w:tc>
        <w:tc>
          <w:tcPr>
            <w:tcW w:w="7824" w:type="dxa"/>
          </w:tcPr>
          <w:p w14:paraId="2FE97701" w14:textId="77777777" w:rsidR="00E63209" w:rsidRDefault="00E63209">
            <w:pPr>
              <w:pStyle w:val="ConsPlusNormal"/>
              <w:jc w:val="both"/>
            </w:pPr>
            <w:r>
              <w:t>Зачисление валюты Российской Федерации на банковский счет нерезидента в валюте Российской Федерации в связи с исполнением аккредитива</w:t>
            </w:r>
          </w:p>
        </w:tc>
      </w:tr>
      <w:tr w:rsidR="00E63209" w14:paraId="6D53AB94" w14:textId="77777777">
        <w:tc>
          <w:tcPr>
            <w:tcW w:w="623" w:type="dxa"/>
          </w:tcPr>
          <w:p w14:paraId="1E0E8D0F" w14:textId="77777777" w:rsidR="00E63209" w:rsidRDefault="00E63209">
            <w:pPr>
              <w:pStyle w:val="ConsPlusNormal"/>
              <w:jc w:val="center"/>
            </w:pPr>
            <w:r>
              <w:t>80</w:t>
            </w:r>
          </w:p>
        </w:tc>
        <w:tc>
          <w:tcPr>
            <w:tcW w:w="623" w:type="dxa"/>
          </w:tcPr>
          <w:p w14:paraId="2F464B06" w14:textId="77777777" w:rsidR="00E63209" w:rsidRDefault="00E63209">
            <w:pPr>
              <w:pStyle w:val="ConsPlusNormal"/>
              <w:jc w:val="center"/>
            </w:pPr>
            <w:r>
              <w:t>050</w:t>
            </w:r>
          </w:p>
        </w:tc>
        <w:tc>
          <w:tcPr>
            <w:tcW w:w="7824" w:type="dxa"/>
          </w:tcPr>
          <w:p w14:paraId="36B8DF1A" w14:textId="77777777" w:rsidR="00E63209" w:rsidRDefault="00E63209">
            <w:pPr>
              <w:pStyle w:val="ConsPlusNormal"/>
              <w:jc w:val="both"/>
            </w:pPr>
            <w:r>
              <w:t>Расчеты между нерезидентом и уполномоченным банком в валюте Российской Федерации по иным операциям, за исключением расчетов, указанных в группах 02, 57 и 58 настоящего Перечня, и расчетов по кодам 80010, 80020, 80021</w:t>
            </w:r>
          </w:p>
        </w:tc>
      </w:tr>
      <w:tr w:rsidR="00E63209" w14:paraId="7068CC61" w14:textId="77777777">
        <w:tc>
          <w:tcPr>
            <w:tcW w:w="623" w:type="dxa"/>
          </w:tcPr>
          <w:p w14:paraId="3DEA4361" w14:textId="77777777" w:rsidR="00E63209" w:rsidRDefault="00E63209">
            <w:pPr>
              <w:pStyle w:val="ConsPlusNormal"/>
              <w:jc w:val="center"/>
            </w:pPr>
            <w:r>
              <w:t>80</w:t>
            </w:r>
          </w:p>
        </w:tc>
        <w:tc>
          <w:tcPr>
            <w:tcW w:w="623" w:type="dxa"/>
          </w:tcPr>
          <w:p w14:paraId="5F27A865" w14:textId="77777777" w:rsidR="00E63209" w:rsidRDefault="00E63209">
            <w:pPr>
              <w:pStyle w:val="ConsPlusNormal"/>
              <w:jc w:val="center"/>
            </w:pPr>
            <w:r>
              <w:t>110</w:t>
            </w:r>
          </w:p>
        </w:tc>
        <w:tc>
          <w:tcPr>
            <w:tcW w:w="7824" w:type="dxa"/>
          </w:tcPr>
          <w:p w14:paraId="0F740176" w14:textId="77777777" w:rsidR="00E63209" w:rsidRDefault="00E63209">
            <w:pPr>
              <w:pStyle w:val="ConsPlusNormal"/>
              <w:jc w:val="both"/>
            </w:pPr>
            <w:r>
              <w:t xml:space="preserve">Расчеты между резидентом и уполномоченным банком в иностранной </w:t>
            </w:r>
            <w:r>
              <w:lastRenderedPageBreak/>
              <w:t>валюте по кредитному договору</w:t>
            </w:r>
          </w:p>
        </w:tc>
      </w:tr>
      <w:tr w:rsidR="00E63209" w14:paraId="632A2F9E" w14:textId="77777777">
        <w:tc>
          <w:tcPr>
            <w:tcW w:w="623" w:type="dxa"/>
          </w:tcPr>
          <w:p w14:paraId="7F758E22" w14:textId="77777777" w:rsidR="00E63209" w:rsidRDefault="00E63209">
            <w:pPr>
              <w:pStyle w:val="ConsPlusNormal"/>
              <w:jc w:val="center"/>
            </w:pPr>
            <w:r>
              <w:lastRenderedPageBreak/>
              <w:t>80</w:t>
            </w:r>
          </w:p>
        </w:tc>
        <w:tc>
          <w:tcPr>
            <w:tcW w:w="623" w:type="dxa"/>
          </w:tcPr>
          <w:p w14:paraId="5BDAB9F1" w14:textId="77777777" w:rsidR="00E63209" w:rsidRDefault="00E63209">
            <w:pPr>
              <w:pStyle w:val="ConsPlusNormal"/>
              <w:jc w:val="center"/>
            </w:pPr>
            <w:r>
              <w:t>120</w:t>
            </w:r>
          </w:p>
        </w:tc>
        <w:tc>
          <w:tcPr>
            <w:tcW w:w="7824" w:type="dxa"/>
          </w:tcPr>
          <w:p w14:paraId="711C3BAC" w14:textId="77777777" w:rsidR="00E63209" w:rsidRDefault="00E63209">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E63209" w14:paraId="0D186EFB" w14:textId="77777777">
        <w:tc>
          <w:tcPr>
            <w:tcW w:w="623" w:type="dxa"/>
          </w:tcPr>
          <w:p w14:paraId="64719D3C" w14:textId="77777777" w:rsidR="00E63209" w:rsidRDefault="00E63209">
            <w:pPr>
              <w:pStyle w:val="ConsPlusNormal"/>
              <w:jc w:val="center"/>
            </w:pPr>
            <w:r>
              <w:t>80</w:t>
            </w:r>
          </w:p>
        </w:tc>
        <w:tc>
          <w:tcPr>
            <w:tcW w:w="623" w:type="dxa"/>
          </w:tcPr>
          <w:p w14:paraId="75A9E2A8" w14:textId="77777777" w:rsidR="00E63209" w:rsidRDefault="00E63209">
            <w:pPr>
              <w:pStyle w:val="ConsPlusNormal"/>
              <w:jc w:val="center"/>
            </w:pPr>
            <w:r>
              <w:t>121</w:t>
            </w:r>
          </w:p>
        </w:tc>
        <w:tc>
          <w:tcPr>
            <w:tcW w:w="7824" w:type="dxa"/>
          </w:tcPr>
          <w:p w14:paraId="11693B66" w14:textId="77777777" w:rsidR="00E63209" w:rsidRDefault="00E63209">
            <w:pPr>
              <w:pStyle w:val="ConsPlusNormal"/>
              <w:jc w:val="both"/>
            </w:pPr>
            <w:r>
              <w:t>Зачисление иностранной валюты, валюты Российской Федерации на расчетный счет резидента в уполномоченном банке в связи с исполнением аккредитива</w:t>
            </w:r>
          </w:p>
        </w:tc>
      </w:tr>
      <w:tr w:rsidR="00E63209" w14:paraId="4A716393" w14:textId="77777777">
        <w:tc>
          <w:tcPr>
            <w:tcW w:w="623" w:type="dxa"/>
          </w:tcPr>
          <w:p w14:paraId="7D664C20" w14:textId="77777777" w:rsidR="00E63209" w:rsidRDefault="00E63209">
            <w:pPr>
              <w:pStyle w:val="ConsPlusNormal"/>
              <w:jc w:val="center"/>
            </w:pPr>
            <w:r>
              <w:t>80</w:t>
            </w:r>
          </w:p>
        </w:tc>
        <w:tc>
          <w:tcPr>
            <w:tcW w:w="623" w:type="dxa"/>
          </w:tcPr>
          <w:p w14:paraId="588369A0" w14:textId="77777777" w:rsidR="00E63209" w:rsidRDefault="00E63209">
            <w:pPr>
              <w:pStyle w:val="ConsPlusNormal"/>
              <w:jc w:val="center"/>
            </w:pPr>
            <w:r>
              <w:t>150</w:t>
            </w:r>
          </w:p>
        </w:tc>
        <w:tc>
          <w:tcPr>
            <w:tcW w:w="7824" w:type="dxa"/>
          </w:tcPr>
          <w:p w14:paraId="4477FEA9" w14:textId="77777777" w:rsidR="00E63209" w:rsidRDefault="00E63209">
            <w:pPr>
              <w:pStyle w:val="ConsPlusNormal"/>
              <w:jc w:val="both"/>
            </w:pPr>
            <w:r>
              <w:t>Расчеты между резидентом и уполномоченным банком в иностранной валюте по иным операциям, за исключением расчетов, указанных в группах 01, 57 и 58 настоящего Перечня, и расчетов по кодам 80110, 80120, 80121</w:t>
            </w:r>
          </w:p>
        </w:tc>
      </w:tr>
      <w:tr w:rsidR="00E63209" w14:paraId="0591E166" w14:textId="77777777">
        <w:tc>
          <w:tcPr>
            <w:tcW w:w="1246" w:type="dxa"/>
            <w:gridSpan w:val="2"/>
          </w:tcPr>
          <w:p w14:paraId="7B05D17F" w14:textId="77777777" w:rsidR="00E63209" w:rsidRDefault="00E63209">
            <w:pPr>
              <w:pStyle w:val="ConsPlusNormal"/>
              <w:jc w:val="center"/>
              <w:outlineLvl w:val="1"/>
            </w:pPr>
            <w:r>
              <w:t>99</w:t>
            </w:r>
          </w:p>
        </w:tc>
        <w:tc>
          <w:tcPr>
            <w:tcW w:w="7824" w:type="dxa"/>
          </w:tcPr>
          <w:p w14:paraId="2942DFD6" w14:textId="77777777" w:rsidR="00E63209" w:rsidRDefault="00E63209">
            <w:pPr>
              <w:pStyle w:val="ConsPlusNormal"/>
              <w:jc w:val="center"/>
            </w:pPr>
            <w:r>
              <w:t>Расчеты по прочим операциям, прямо не указанным в группах 01 - 80 настоящего Перечня</w:t>
            </w:r>
          </w:p>
        </w:tc>
      </w:tr>
      <w:tr w:rsidR="00E63209" w14:paraId="6A01F866" w14:textId="77777777">
        <w:tc>
          <w:tcPr>
            <w:tcW w:w="623" w:type="dxa"/>
          </w:tcPr>
          <w:p w14:paraId="4880B290" w14:textId="77777777" w:rsidR="00E63209" w:rsidRDefault="00E63209">
            <w:pPr>
              <w:pStyle w:val="ConsPlusNormal"/>
              <w:jc w:val="center"/>
            </w:pPr>
            <w:r>
              <w:t>99</w:t>
            </w:r>
          </w:p>
        </w:tc>
        <w:tc>
          <w:tcPr>
            <w:tcW w:w="623" w:type="dxa"/>
          </w:tcPr>
          <w:p w14:paraId="0C4F141C" w14:textId="77777777" w:rsidR="00E63209" w:rsidRDefault="00E63209">
            <w:pPr>
              <w:pStyle w:val="ConsPlusNormal"/>
              <w:jc w:val="center"/>
            </w:pPr>
            <w:r>
              <w:t>010</w:t>
            </w:r>
          </w:p>
        </w:tc>
        <w:tc>
          <w:tcPr>
            <w:tcW w:w="7824" w:type="dxa"/>
          </w:tcPr>
          <w:p w14:paraId="50C328D3" w14:textId="77777777" w:rsidR="00E63209" w:rsidRDefault="00E63209">
            <w:pPr>
              <w:pStyle w:val="ConsPlusNormal"/>
              <w:jc w:val="both"/>
            </w:pPr>
            <w: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E63209" w14:paraId="4D0E8BB7" w14:textId="77777777">
        <w:tc>
          <w:tcPr>
            <w:tcW w:w="623" w:type="dxa"/>
          </w:tcPr>
          <w:p w14:paraId="68A34169" w14:textId="77777777" w:rsidR="00E63209" w:rsidRDefault="00E63209">
            <w:pPr>
              <w:pStyle w:val="ConsPlusNormal"/>
              <w:jc w:val="center"/>
            </w:pPr>
            <w:r>
              <w:t>99</w:t>
            </w:r>
          </w:p>
        </w:tc>
        <w:tc>
          <w:tcPr>
            <w:tcW w:w="623" w:type="dxa"/>
          </w:tcPr>
          <w:p w14:paraId="5A11499C" w14:textId="77777777" w:rsidR="00E63209" w:rsidRDefault="00E63209">
            <w:pPr>
              <w:pStyle w:val="ConsPlusNormal"/>
              <w:jc w:val="center"/>
            </w:pPr>
            <w:r>
              <w:t>020</w:t>
            </w:r>
          </w:p>
        </w:tc>
        <w:tc>
          <w:tcPr>
            <w:tcW w:w="7824" w:type="dxa"/>
          </w:tcPr>
          <w:p w14:paraId="6441D829" w14:textId="77777777" w:rsidR="00E63209" w:rsidRDefault="00E63209">
            <w:pPr>
              <w:pStyle w:val="ConsPlusNormal"/>
              <w:jc w:val="both"/>
            </w:pPr>
            <w: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E63209" w14:paraId="70547180" w14:textId="77777777">
        <w:tc>
          <w:tcPr>
            <w:tcW w:w="623" w:type="dxa"/>
          </w:tcPr>
          <w:p w14:paraId="4212B7C2" w14:textId="77777777" w:rsidR="00E63209" w:rsidRDefault="00E63209">
            <w:pPr>
              <w:pStyle w:val="ConsPlusNormal"/>
              <w:jc w:val="center"/>
            </w:pPr>
            <w:r>
              <w:t>99</w:t>
            </w:r>
          </w:p>
        </w:tc>
        <w:tc>
          <w:tcPr>
            <w:tcW w:w="623" w:type="dxa"/>
          </w:tcPr>
          <w:p w14:paraId="632063DE" w14:textId="77777777" w:rsidR="00E63209" w:rsidRDefault="00E63209">
            <w:pPr>
              <w:pStyle w:val="ConsPlusNormal"/>
              <w:jc w:val="center"/>
            </w:pPr>
            <w:r>
              <w:t>030</w:t>
            </w:r>
          </w:p>
        </w:tc>
        <w:tc>
          <w:tcPr>
            <w:tcW w:w="7824" w:type="dxa"/>
          </w:tcPr>
          <w:p w14:paraId="6CA4260B" w14:textId="77777777" w:rsidR="00E63209" w:rsidRDefault="00E63209">
            <w:pPr>
              <w:pStyle w:val="ConsPlusNormal"/>
              <w:jc w:val="both"/>
            </w:pPr>
            <w: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E63209" w14:paraId="3ADF0204" w14:textId="77777777">
        <w:tc>
          <w:tcPr>
            <w:tcW w:w="623" w:type="dxa"/>
          </w:tcPr>
          <w:p w14:paraId="72931EED" w14:textId="77777777" w:rsidR="00E63209" w:rsidRDefault="00E63209">
            <w:pPr>
              <w:pStyle w:val="ConsPlusNormal"/>
              <w:jc w:val="center"/>
            </w:pPr>
            <w:r>
              <w:t>99</w:t>
            </w:r>
          </w:p>
        </w:tc>
        <w:tc>
          <w:tcPr>
            <w:tcW w:w="623" w:type="dxa"/>
          </w:tcPr>
          <w:p w14:paraId="11166BCD" w14:textId="77777777" w:rsidR="00E63209" w:rsidRDefault="00E63209">
            <w:pPr>
              <w:pStyle w:val="ConsPlusNormal"/>
              <w:jc w:val="center"/>
            </w:pPr>
            <w:r>
              <w:t>035</w:t>
            </w:r>
          </w:p>
        </w:tc>
        <w:tc>
          <w:tcPr>
            <w:tcW w:w="7824" w:type="dxa"/>
          </w:tcPr>
          <w:p w14:paraId="24325B23" w14:textId="77777777" w:rsidR="00E63209" w:rsidRDefault="00E63209">
            <w:pPr>
              <w:pStyle w:val="ConsPlusNormal"/>
              <w:jc w:val="both"/>
            </w:pPr>
            <w: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E63209" w14:paraId="09683FC4" w14:textId="77777777">
        <w:tc>
          <w:tcPr>
            <w:tcW w:w="623" w:type="dxa"/>
          </w:tcPr>
          <w:p w14:paraId="185D250E" w14:textId="77777777" w:rsidR="00E63209" w:rsidRDefault="00E63209">
            <w:pPr>
              <w:pStyle w:val="ConsPlusNormal"/>
              <w:jc w:val="center"/>
            </w:pPr>
            <w:r>
              <w:t>99</w:t>
            </w:r>
          </w:p>
        </w:tc>
        <w:tc>
          <w:tcPr>
            <w:tcW w:w="623" w:type="dxa"/>
          </w:tcPr>
          <w:p w14:paraId="48633625" w14:textId="77777777" w:rsidR="00E63209" w:rsidRDefault="00E63209">
            <w:pPr>
              <w:pStyle w:val="ConsPlusNormal"/>
              <w:jc w:val="center"/>
            </w:pPr>
            <w:r>
              <w:t>090</w:t>
            </w:r>
          </w:p>
        </w:tc>
        <w:tc>
          <w:tcPr>
            <w:tcW w:w="7824" w:type="dxa"/>
          </w:tcPr>
          <w:p w14:paraId="2120FBCA" w14:textId="77777777" w:rsidR="00E63209" w:rsidRDefault="00E63209">
            <w:pPr>
              <w:pStyle w:val="ConsPlusNormal"/>
              <w:jc w:val="both"/>
            </w:pPr>
            <w:r>
              <w:t>Расчеты по операциям, не указанным в группах 01 - 80 настоящего Перечня, а также за исключением платежей по кодам 99010, 99020, 99030, 99035</w:t>
            </w:r>
          </w:p>
        </w:tc>
      </w:tr>
    </w:tbl>
    <w:p w14:paraId="7F62EB56" w14:textId="77777777" w:rsidR="00E63209" w:rsidRDefault="00E63209">
      <w:pPr>
        <w:pStyle w:val="ConsPlusNormal"/>
      </w:pPr>
    </w:p>
    <w:p w14:paraId="10EB37BC" w14:textId="77777777" w:rsidR="00E63209" w:rsidRDefault="00E63209">
      <w:pPr>
        <w:pStyle w:val="ConsPlusNormal"/>
      </w:pPr>
    </w:p>
    <w:p w14:paraId="2AC5D395" w14:textId="77777777" w:rsidR="00E63209" w:rsidRDefault="00E63209">
      <w:pPr>
        <w:pStyle w:val="ConsPlusNormal"/>
      </w:pPr>
    </w:p>
    <w:p w14:paraId="0252BC05" w14:textId="77777777" w:rsidR="00E63209" w:rsidRDefault="00E63209">
      <w:pPr>
        <w:pStyle w:val="ConsPlusNormal"/>
      </w:pPr>
    </w:p>
    <w:p w14:paraId="3B03CAD5" w14:textId="77777777" w:rsidR="00E63209" w:rsidRDefault="00E63209">
      <w:pPr>
        <w:pStyle w:val="ConsPlusNormal"/>
      </w:pPr>
    </w:p>
    <w:p w14:paraId="1B891E02" w14:textId="77777777" w:rsidR="00E63209" w:rsidRDefault="00E63209">
      <w:pPr>
        <w:pStyle w:val="ConsPlusNormal"/>
        <w:jc w:val="right"/>
        <w:outlineLvl w:val="0"/>
      </w:pPr>
      <w:r>
        <w:t>Приложение 2</w:t>
      </w:r>
    </w:p>
    <w:p w14:paraId="7650E7EC" w14:textId="77777777" w:rsidR="00E63209" w:rsidRDefault="00E63209">
      <w:pPr>
        <w:pStyle w:val="ConsPlusNormal"/>
        <w:jc w:val="right"/>
      </w:pPr>
      <w:r>
        <w:t>к Инструкции Банка России</w:t>
      </w:r>
    </w:p>
    <w:p w14:paraId="18DE4797" w14:textId="77777777" w:rsidR="00E63209" w:rsidRDefault="00E63209">
      <w:pPr>
        <w:pStyle w:val="ConsPlusNormal"/>
        <w:jc w:val="right"/>
      </w:pPr>
      <w:r>
        <w:t>от 16 августа 2017 года N 181-И</w:t>
      </w:r>
    </w:p>
    <w:p w14:paraId="226D3344" w14:textId="77777777" w:rsidR="00E63209" w:rsidRDefault="00E63209">
      <w:pPr>
        <w:pStyle w:val="ConsPlusNormal"/>
        <w:jc w:val="right"/>
      </w:pPr>
      <w:r>
        <w:t>"О порядке представления резидентами</w:t>
      </w:r>
    </w:p>
    <w:p w14:paraId="52546F26" w14:textId="77777777" w:rsidR="00E63209" w:rsidRDefault="00E63209">
      <w:pPr>
        <w:pStyle w:val="ConsPlusNormal"/>
        <w:jc w:val="right"/>
      </w:pPr>
      <w:r>
        <w:t>и нерезидентами уполномоченным</w:t>
      </w:r>
    </w:p>
    <w:p w14:paraId="0C38EE88" w14:textId="77777777" w:rsidR="00E63209" w:rsidRDefault="00E63209">
      <w:pPr>
        <w:pStyle w:val="ConsPlusNormal"/>
        <w:jc w:val="right"/>
      </w:pPr>
      <w:r>
        <w:t>банкам подтверждающих документов</w:t>
      </w:r>
    </w:p>
    <w:p w14:paraId="7F239631" w14:textId="77777777" w:rsidR="00E63209" w:rsidRDefault="00E63209">
      <w:pPr>
        <w:pStyle w:val="ConsPlusNormal"/>
        <w:jc w:val="right"/>
      </w:pPr>
      <w:r>
        <w:t>и информации при осуществлении</w:t>
      </w:r>
    </w:p>
    <w:p w14:paraId="1345DE40" w14:textId="77777777" w:rsidR="00E63209" w:rsidRDefault="00E63209">
      <w:pPr>
        <w:pStyle w:val="ConsPlusNormal"/>
        <w:jc w:val="right"/>
      </w:pPr>
      <w:r>
        <w:t>валютных операций, о единых</w:t>
      </w:r>
    </w:p>
    <w:p w14:paraId="7A6BE7E2" w14:textId="77777777" w:rsidR="00E63209" w:rsidRDefault="00E63209">
      <w:pPr>
        <w:pStyle w:val="ConsPlusNormal"/>
        <w:jc w:val="right"/>
      </w:pPr>
      <w:r>
        <w:t>формах учета и отчетности</w:t>
      </w:r>
    </w:p>
    <w:p w14:paraId="18ABB081" w14:textId="77777777" w:rsidR="00E63209" w:rsidRDefault="00E63209">
      <w:pPr>
        <w:pStyle w:val="ConsPlusNormal"/>
        <w:jc w:val="right"/>
      </w:pPr>
      <w:r>
        <w:t>по валютным операциям, порядке</w:t>
      </w:r>
    </w:p>
    <w:p w14:paraId="0D9F11D1" w14:textId="77777777" w:rsidR="00E63209" w:rsidRDefault="00E63209">
      <w:pPr>
        <w:pStyle w:val="ConsPlusNormal"/>
        <w:jc w:val="right"/>
      </w:pPr>
      <w:r>
        <w:t>и сроках их представления"</w:t>
      </w:r>
    </w:p>
    <w:p w14:paraId="2A7B474F" w14:textId="77777777" w:rsidR="00E63209" w:rsidRDefault="00E63209">
      <w:pPr>
        <w:pStyle w:val="ConsPlusNormal"/>
      </w:pPr>
    </w:p>
    <w:p w14:paraId="566B6702" w14:textId="77777777" w:rsidR="00E63209" w:rsidRDefault="00E63209">
      <w:pPr>
        <w:pStyle w:val="ConsPlusTitle"/>
        <w:jc w:val="center"/>
      </w:pPr>
      <w:r>
        <w:lastRenderedPageBreak/>
        <w:t>ПЕРЕЧЕНЬ</w:t>
      </w:r>
    </w:p>
    <w:p w14:paraId="715B923D" w14:textId="77777777" w:rsidR="00E63209" w:rsidRDefault="00E63209">
      <w:pPr>
        <w:pStyle w:val="ConsPlusTitle"/>
        <w:jc w:val="center"/>
      </w:pPr>
      <w:r>
        <w:t>ДАННЫХ ПО ОПЕРАЦИЯМ, ПОДЛЕЖАЩИХ ФОРМИРОВАНИЮ</w:t>
      </w:r>
    </w:p>
    <w:p w14:paraId="6106182F" w14:textId="77777777" w:rsidR="00E63209" w:rsidRDefault="00E63209">
      <w:pPr>
        <w:pStyle w:val="ConsPlusTitle"/>
        <w:jc w:val="center"/>
      </w:pPr>
      <w:r>
        <w:t>И ВЕДЕНИЮ УПОЛНОМОЧЕННЫМИ БАНКАМИ</w:t>
      </w:r>
    </w:p>
    <w:p w14:paraId="41DA9DD0" w14:textId="77777777" w:rsidR="00E63209" w:rsidRDefault="00E63209">
      <w:pPr>
        <w:pStyle w:val="ConsPlusNormal"/>
      </w:pPr>
    </w:p>
    <w:p w14:paraId="7AE50D20" w14:textId="77777777" w:rsidR="00E63209" w:rsidRDefault="00E63209">
      <w:pPr>
        <w:pStyle w:val="ConsPlusNormal"/>
        <w:ind w:firstLine="540"/>
        <w:jc w:val="both"/>
      </w:pPr>
      <w:r>
        <w:t>1. Номер счета резидента или нерезидента, на который зачислены (с которого списаны) денежные средства.</w:t>
      </w:r>
    </w:p>
    <w:p w14:paraId="4035794A" w14:textId="77777777" w:rsidR="00E63209" w:rsidRDefault="00E63209">
      <w:pPr>
        <w:pStyle w:val="ConsPlusNormal"/>
        <w:spacing w:before="240"/>
        <w:ind w:firstLine="540"/>
        <w:jc w:val="both"/>
      </w:pPr>
      <w:r>
        <w:t>2. Сведения об операции, указанной в приложении 1 к настоящей Инструкции (далее по тексту настоящего приложения - операция).</w:t>
      </w:r>
    </w:p>
    <w:p w14:paraId="5E7ADEAD" w14:textId="77777777" w:rsidR="00E63209" w:rsidRDefault="00E63209">
      <w:pPr>
        <w:pStyle w:val="ConsPlusNormal"/>
        <w:spacing w:before="240"/>
        <w:ind w:firstLine="540"/>
        <w:jc w:val="both"/>
      </w:pPr>
      <w:r>
        <w:t>2.1. Дата зачисления денежных средств на счет (списания денежных средств со счета).</w:t>
      </w:r>
    </w:p>
    <w:p w14:paraId="2ABD880A" w14:textId="77777777" w:rsidR="00E63209" w:rsidRDefault="00E63209">
      <w:pPr>
        <w:pStyle w:val="ConsPlusNormal"/>
        <w:spacing w:before="240"/>
        <w:ind w:firstLine="540"/>
        <w:jc w:val="both"/>
      </w:pPr>
      <w:r>
        <w:t>2.2. Код направления платежа:</w:t>
      </w:r>
    </w:p>
    <w:p w14:paraId="44189E68" w14:textId="77777777" w:rsidR="00E63209" w:rsidRDefault="00E63209">
      <w:pPr>
        <w:pStyle w:val="ConsPlusNormal"/>
        <w:spacing w:before="240"/>
        <w:ind w:firstLine="540"/>
        <w:jc w:val="both"/>
      </w:pPr>
      <w:r>
        <w:t>1 - зачисление денежных средств на счет;</w:t>
      </w:r>
    </w:p>
    <w:p w14:paraId="7F81CD26" w14:textId="77777777" w:rsidR="00E63209" w:rsidRDefault="00E63209">
      <w:pPr>
        <w:pStyle w:val="ConsPlusNormal"/>
        <w:spacing w:before="240"/>
        <w:ind w:firstLine="540"/>
        <w:jc w:val="both"/>
      </w:pPr>
      <w:r>
        <w:t>2 - списание денежных средств со счета.</w:t>
      </w:r>
    </w:p>
    <w:p w14:paraId="31A8350C" w14:textId="77777777" w:rsidR="00E63209" w:rsidRDefault="00E63209">
      <w:pPr>
        <w:pStyle w:val="ConsPlusNormal"/>
        <w:spacing w:before="240"/>
        <w:ind w:firstLine="540"/>
        <w:jc w:val="both"/>
      </w:pPr>
      <w:r>
        <w:t>2.3. Код вида операции.</w:t>
      </w:r>
    </w:p>
    <w:p w14:paraId="1D07EC25" w14:textId="77777777" w:rsidR="00E63209" w:rsidRDefault="00E63209">
      <w:pPr>
        <w:pStyle w:val="ConsPlusNormal"/>
        <w:spacing w:before="240"/>
        <w:ind w:firstLine="540"/>
        <w:jc w:val="both"/>
      </w:pPr>
      <w:r>
        <w:t>При зачислении иностранной валюты на транзитный валютный счет до представления резидентом в уполномоченный банк информации о коде вида операции или документов, связанных с проведением операций, уполномоченный банк не позднее рабочего дня, следующего за днем зачисления иностранной валюты на транзитный валютный счет, указывает код 00000.</w:t>
      </w:r>
    </w:p>
    <w:p w14:paraId="53FB18AA" w14:textId="77777777" w:rsidR="00E63209" w:rsidRDefault="00E63209">
      <w:pPr>
        <w:pStyle w:val="ConsPlusNormal"/>
        <w:spacing w:before="240"/>
        <w:ind w:firstLine="540"/>
        <w:jc w:val="both"/>
      </w:pPr>
      <w:r>
        <w:t>В случае если при зачислении на расчетный счет резидента валюты Российской Федерации в поступившем расчетном документе по операции код вида операции не указан либо указанный в расчетном документе код вида операции отсутствует в приложении 1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14:paraId="62EE07B3" w14:textId="77777777" w:rsidR="00E63209" w:rsidRDefault="00E63209">
      <w:pPr>
        <w:pStyle w:val="ConsPlusNormal"/>
        <w:spacing w:before="240"/>
        <w:ind w:firstLine="540"/>
        <w:jc w:val="both"/>
      </w:pPr>
      <w:r>
        <w:t>код вида операции в соответствии с приложением 1 к настоящей Инструкции, который соответствует имеющимся в распоряжении уполномоченного банка документам;</w:t>
      </w:r>
    </w:p>
    <w:p w14:paraId="60AA44FA" w14:textId="77777777" w:rsidR="00E63209" w:rsidRDefault="00E63209">
      <w:pPr>
        <w:pStyle w:val="ConsPlusNormal"/>
        <w:spacing w:before="240"/>
        <w:ind w:firstLine="540"/>
        <w:jc w:val="both"/>
      </w:pPr>
      <w:r>
        <w:t>код 00012 - в иных случаях.</w:t>
      </w:r>
    </w:p>
    <w:p w14:paraId="7F251AAF" w14:textId="77777777" w:rsidR="00E63209" w:rsidRDefault="00E63209">
      <w:pPr>
        <w:pStyle w:val="ConsPlusNormal"/>
        <w:spacing w:before="240"/>
        <w:ind w:firstLine="540"/>
        <w:jc w:val="both"/>
      </w:pPr>
      <w:r>
        <w:t>В случае если при зачислении на расчетный счет нерезидента валюты Российской Федерации в поступившем расчетном документе по операции отсутствует код вида операции либо указанный в расчетном документе код вида операции отсутствует в приложении 1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14:paraId="4D7DB30B" w14:textId="77777777" w:rsidR="00E63209" w:rsidRDefault="00E63209">
      <w:pPr>
        <w:pStyle w:val="ConsPlusNormal"/>
        <w:spacing w:before="240"/>
        <w:ind w:firstLine="540"/>
        <w:jc w:val="both"/>
      </w:pPr>
      <w:r>
        <w:t>код вида операции в соответствии с приложением 1 к настоящей Инструкции, который соответствует имеющимся в распоряжении уполномоченного банка документам;</w:t>
      </w:r>
    </w:p>
    <w:p w14:paraId="6A4A966B" w14:textId="77777777" w:rsidR="00E63209" w:rsidRDefault="00E63209">
      <w:pPr>
        <w:pStyle w:val="ConsPlusNormal"/>
        <w:spacing w:before="240"/>
        <w:ind w:firstLine="540"/>
        <w:jc w:val="both"/>
      </w:pPr>
      <w:r>
        <w:t>код 00034 - в иных случаях.</w:t>
      </w:r>
    </w:p>
    <w:p w14:paraId="4A797684" w14:textId="77777777" w:rsidR="00E63209" w:rsidRDefault="00E63209">
      <w:pPr>
        <w:pStyle w:val="ConsPlusNormal"/>
        <w:spacing w:before="240"/>
        <w:ind w:firstLine="540"/>
        <w:jc w:val="both"/>
      </w:pPr>
      <w:r>
        <w:t>2.4. Сумма денежных средств, зачисленных на счет (списанных со счета), в единицах валюты счета.</w:t>
      </w:r>
    </w:p>
    <w:p w14:paraId="30C47228" w14:textId="77777777" w:rsidR="00E63209" w:rsidRDefault="00E63209">
      <w:pPr>
        <w:pStyle w:val="ConsPlusNormal"/>
        <w:spacing w:before="240"/>
        <w:ind w:firstLine="540"/>
        <w:jc w:val="both"/>
      </w:pPr>
      <w:r>
        <w:lastRenderedPageBreak/>
        <w:t>3. Сведения о договоре, на основании которого осуществлена операция по счету резидента.</w:t>
      </w:r>
    </w:p>
    <w:p w14:paraId="7B5C37F4" w14:textId="77777777" w:rsidR="00E63209" w:rsidRDefault="00E63209">
      <w:pPr>
        <w:pStyle w:val="ConsPlusNormal"/>
        <w:spacing w:before="240"/>
        <w:ind w:firstLine="540"/>
        <w:jc w:val="both"/>
      </w:pPr>
      <w:r>
        <w:t>Сведения о договоре, указанном в настоящем пункте, не подлежат отражению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14:paraId="1BDB7A2A" w14:textId="77777777" w:rsidR="00E63209" w:rsidRDefault="00E63209">
      <w:pPr>
        <w:pStyle w:val="ConsPlusNormal"/>
        <w:spacing w:before="240"/>
        <w:ind w:firstLine="540"/>
        <w:jc w:val="both"/>
      </w:pPr>
      <w:r>
        <w:t>3.1. Номер договора (при его наличии), при отсутствии указывается символ "БН".</w:t>
      </w:r>
    </w:p>
    <w:p w14:paraId="4DEA4DBC" w14:textId="77777777" w:rsidR="00E63209" w:rsidRDefault="00E63209">
      <w:pPr>
        <w:pStyle w:val="ConsPlusNormal"/>
        <w:spacing w:before="240"/>
        <w:ind w:firstLine="540"/>
        <w:jc w:val="both"/>
      </w:pPr>
      <w:r>
        <w:t>3.2. Дата договора в формате ДД.ММ.ГГГГ.</w:t>
      </w:r>
    </w:p>
    <w:p w14:paraId="30B51325" w14:textId="77777777" w:rsidR="00E63209" w:rsidRDefault="00E63209">
      <w:pPr>
        <w:pStyle w:val="ConsPlusNormal"/>
        <w:spacing w:before="240"/>
        <w:ind w:firstLine="540"/>
        <w:jc w:val="both"/>
      </w:pPr>
      <w:r>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14:paraId="2DAC30DC" w14:textId="77777777" w:rsidR="00E63209" w:rsidRDefault="00E63209">
      <w:pPr>
        <w:pStyle w:val="ConsPlusNormal"/>
        <w:spacing w:before="240"/>
        <w:ind w:firstLine="540"/>
        <w:jc w:val="both"/>
      </w:pPr>
      <w:r>
        <w:t>3.3. Код валюты договора. Указывается цифровой код валюты в соответствии с Общероссийским классификатором валют (далее - ОКБ) или Классификатором валют по межправительственным соглашениям, используемых в банковской системе Российской Федерации (далее - Классификатор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14:paraId="41DB2729" w14:textId="77777777" w:rsidR="00E63209" w:rsidRDefault="00E63209">
      <w:pPr>
        <w:pStyle w:val="ConsPlusNormal"/>
        <w:spacing w:before="240"/>
        <w:ind w:firstLine="540"/>
        <w:jc w:val="both"/>
      </w:pPr>
      <w:r>
        <w:t>3.4. Сумма обязательств, предусмотренная договором, в единицах валюты договора.</w:t>
      </w:r>
    </w:p>
    <w:p w14:paraId="0F7A356D" w14:textId="77777777" w:rsidR="00E63209" w:rsidRDefault="00E63209">
      <w:pPr>
        <w:pStyle w:val="ConsPlusNormal"/>
        <w:spacing w:before="240"/>
        <w:ind w:firstLine="540"/>
        <w:jc w:val="both"/>
      </w:pPr>
      <w:r>
        <w:t>По кредитному договору (договору займа) указывается сумма денежных средств, предоставляемых (привлекаемых) резидентом по кредитному договору (договору займа), без учета процентных платежей.</w:t>
      </w:r>
    </w:p>
    <w:p w14:paraId="5E604ECB" w14:textId="77777777" w:rsidR="00E63209" w:rsidRDefault="00E63209">
      <w:pPr>
        <w:pStyle w:val="ConsPlusNormal"/>
        <w:spacing w:before="240"/>
        <w:ind w:firstLine="540"/>
        <w:jc w:val="both"/>
      </w:pPr>
      <w: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14:paraId="2FBBA46E" w14:textId="77777777" w:rsidR="00E63209" w:rsidRDefault="00E63209">
      <w:pPr>
        <w:pStyle w:val="ConsPlusNormal"/>
        <w:spacing w:before="240"/>
        <w:ind w:firstLine="540"/>
        <w:jc w:val="both"/>
      </w:pPr>
      <w:r>
        <w:t>В случае отсутствия в договоре информации о сумме обязательств, предусмотренных договором, указывается символ "БС".</w:t>
      </w:r>
    </w:p>
    <w:p w14:paraId="4C9FCBE7" w14:textId="77777777" w:rsidR="00E63209" w:rsidRDefault="00E63209">
      <w:pPr>
        <w:pStyle w:val="ConsPlusNormal"/>
        <w:spacing w:before="240"/>
        <w:ind w:firstLine="540"/>
        <w:jc w:val="both"/>
      </w:pPr>
      <w:r>
        <w:t>3.5. Реквизиты контрагента - стороны по договору:</w:t>
      </w:r>
    </w:p>
    <w:p w14:paraId="295E42BF" w14:textId="77777777" w:rsidR="00E63209" w:rsidRDefault="00E63209">
      <w:pPr>
        <w:pStyle w:val="ConsPlusNormal"/>
        <w:spacing w:before="240"/>
        <w:ind w:firstLine="540"/>
        <w:jc w:val="both"/>
      </w:pPr>
      <w:r>
        <w:t>наименование контрагента, указанное в договоре;</w:t>
      </w:r>
    </w:p>
    <w:p w14:paraId="20336D75" w14:textId="77777777" w:rsidR="00E63209" w:rsidRDefault="00E63209">
      <w:pPr>
        <w:pStyle w:val="ConsPlusNormal"/>
        <w:spacing w:before="240"/>
        <w:ind w:firstLine="540"/>
        <w:jc w:val="both"/>
      </w:pPr>
      <w:r>
        <w:t>цифровой код страны государственной регистрации (места нахождения) в соответствии с Общероссийским классификатором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ОКСМ - для физического лица.</w:t>
      </w:r>
    </w:p>
    <w:p w14:paraId="6FFAF3B3" w14:textId="77777777" w:rsidR="00E63209" w:rsidRDefault="00E63209">
      <w:pPr>
        <w:pStyle w:val="ConsPlusNormal"/>
        <w:spacing w:before="24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w:t>
      </w:r>
      <w:r>
        <w:lastRenderedPageBreak/>
        <w:t>соответствии с ОКСМ. В случае если страна государственной регистрации (места нахождения) юридического лица - нерезидента неизвестна, указывается код 997.</w:t>
      </w:r>
    </w:p>
    <w:p w14:paraId="0963FDD6" w14:textId="77777777" w:rsidR="00E63209" w:rsidRDefault="00E63209">
      <w:pPr>
        <w:pStyle w:val="ConsPlusNormal"/>
        <w:spacing w:before="24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14:paraId="5C0DAC1E" w14:textId="77777777" w:rsidR="00E63209" w:rsidRDefault="00E63209">
      <w:pPr>
        <w:pStyle w:val="ConsPlusNormal"/>
        <w:spacing w:before="240"/>
        <w:ind w:firstLine="540"/>
        <w:jc w:val="both"/>
      </w:pPr>
      <w: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то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14:paraId="1390EFA4" w14:textId="77777777" w:rsidR="00E63209" w:rsidRDefault="00E63209">
      <w:pPr>
        <w:pStyle w:val="ConsPlusNormal"/>
        <w:spacing w:before="240"/>
        <w:ind w:firstLine="540"/>
        <w:jc w:val="both"/>
      </w:pPr>
      <w:r>
        <w:t>В случае если страна места нахождения физического лица - нерезидента не указана в договоре, то указывается код 999.</w:t>
      </w:r>
    </w:p>
    <w:p w14:paraId="3A4619E8" w14:textId="77777777" w:rsidR="00E63209" w:rsidRDefault="00E63209">
      <w:pPr>
        <w:pStyle w:val="ConsPlusNormal"/>
        <w:spacing w:before="240"/>
        <w:ind w:firstLine="540"/>
        <w:jc w:val="both"/>
      </w:pPr>
      <w:r>
        <w:t>3.6. Уникальный номер контракта (кредитного договора), в случае если в отношении контракта (кредитного договора) установлено требование о его постановке на учет в уполномоченном банке в соответствии с настоящей Инструкции.</w:t>
      </w:r>
    </w:p>
    <w:p w14:paraId="2E5C9D05" w14:textId="77777777" w:rsidR="00E63209" w:rsidRDefault="00E63209">
      <w:pPr>
        <w:pStyle w:val="ConsPlusNormal"/>
        <w:spacing w:before="240"/>
        <w:ind w:firstLine="540"/>
        <w:jc w:val="both"/>
      </w:pPr>
      <w:r>
        <w:t>4. Признак представления резидентом документов, связанных с проведением операций.</w:t>
      </w:r>
    </w:p>
    <w:p w14:paraId="32008416" w14:textId="77777777" w:rsidR="00E63209" w:rsidRDefault="00E63209">
      <w:pPr>
        <w:pStyle w:val="ConsPlusNormal"/>
        <w:spacing w:before="240"/>
        <w:ind w:firstLine="540"/>
        <w:jc w:val="both"/>
      </w:pPr>
      <w:r>
        <w:t>Указываются следующие коды признаков представления резидентом документов, связанных с проведением операций:</w:t>
      </w:r>
    </w:p>
    <w:p w14:paraId="58D80D78" w14:textId="77777777" w:rsidR="00E63209" w:rsidRDefault="00E63209">
      <w:pPr>
        <w:pStyle w:val="ConsPlusNormal"/>
        <w:spacing w:before="240"/>
        <w:ind w:firstLine="540"/>
        <w:jc w:val="both"/>
      </w:pPr>
      <w:r>
        <w:t>1 - документы, связанные с проведением операций, не представлены в соответствии с пунктами 2.7 и 2.15 настоящей Инструкции;</w:t>
      </w:r>
    </w:p>
    <w:p w14:paraId="73898763" w14:textId="77777777" w:rsidR="00E63209" w:rsidRDefault="00E63209">
      <w:pPr>
        <w:pStyle w:val="ConsPlusNormal"/>
        <w:spacing w:before="240"/>
        <w:ind w:firstLine="540"/>
        <w:jc w:val="both"/>
      </w:pPr>
      <w:r>
        <w:t>2 - документы, связанные с проведением операций, не представлены в соответствии с пунктами 2.6, 2.8, 2.14 и 2.16 настоящей Инструкции, а также в случае зачисления валюты Российской Федерации на расчетный счет резидента в валюте Российской Федерации по договору, по которому не установлено требование о его постановке на учет в соответствии с разделом II настоящей Инструкции;</w:t>
      </w:r>
    </w:p>
    <w:p w14:paraId="7E1BD626" w14:textId="77777777" w:rsidR="00E63209" w:rsidRDefault="00E63209">
      <w:pPr>
        <w:pStyle w:val="ConsPlusNormal"/>
        <w:spacing w:before="240"/>
        <w:ind w:firstLine="540"/>
        <w:jc w:val="both"/>
      </w:pPr>
      <w:r>
        <w:t>3 - документы, связанные с проведением операций, не представлены в соответствии с пунктом 2.2 настоящей Инструкции;</w:t>
      </w:r>
    </w:p>
    <w:p w14:paraId="0CF3734F" w14:textId="77777777" w:rsidR="00E63209" w:rsidRDefault="00E63209">
      <w:pPr>
        <w:pStyle w:val="ConsPlusNormal"/>
        <w:spacing w:before="240"/>
        <w:ind w:firstLine="540"/>
        <w:jc w:val="both"/>
      </w:pPr>
      <w:r>
        <w:t>4 - документы, связанные с проведением операций, представлены.</w:t>
      </w:r>
    </w:p>
    <w:p w14:paraId="729B48C8" w14:textId="77777777" w:rsidR="00E63209" w:rsidRDefault="00E63209">
      <w:pPr>
        <w:pStyle w:val="ConsPlusNormal"/>
        <w:spacing w:before="240"/>
        <w:ind w:firstLine="540"/>
        <w:jc w:val="both"/>
      </w:pPr>
      <w:r>
        <w:t>При указании кодов признаков 1, 2, 3 подпункты 3.1 - 3.5 пункта 3 настоящего Перечня заполняются при наличии у уполномоченного банка соответствующей информации.</w:t>
      </w:r>
    </w:p>
    <w:p w14:paraId="4A440B81" w14:textId="77777777" w:rsidR="00E63209" w:rsidRDefault="00E63209">
      <w:pPr>
        <w:pStyle w:val="ConsPlusNormal"/>
        <w:spacing w:before="240"/>
        <w:ind w:firstLine="540"/>
        <w:jc w:val="both"/>
      </w:pPr>
      <w:r>
        <w:t>5. Сведения о владельце счета, указанного в пункте 1 настоящего Перечня:</w:t>
      </w:r>
    </w:p>
    <w:p w14:paraId="2F7A2E9A" w14:textId="77777777" w:rsidR="00E63209" w:rsidRDefault="00E63209">
      <w:pPr>
        <w:pStyle w:val="ConsPlusNormal"/>
        <w:spacing w:before="240"/>
        <w:ind w:firstLine="540"/>
        <w:jc w:val="both"/>
      </w:pPr>
      <w:r>
        <w:t>5.1. Наименование:</w:t>
      </w:r>
    </w:p>
    <w:p w14:paraId="7D5AA282" w14:textId="77777777" w:rsidR="00E63209" w:rsidRDefault="00E63209">
      <w:pPr>
        <w:pStyle w:val="ConsPlusNormal"/>
        <w:spacing w:before="240"/>
        <w:ind w:firstLine="540"/>
        <w:jc w:val="both"/>
      </w:pPr>
      <w:r>
        <w:t>наименование, фирменное наименование (полное или сокращенное) юридического лица - резидента с указанием организационно-правовой формы юридического лица или фамилия, имя, отчество (при его наличии) физического лица - резидента (индивидуального предпринимателя, лица, занимающегося в установленном законодательством Российской Федерации порядке частной практикой);</w:t>
      </w:r>
    </w:p>
    <w:p w14:paraId="191949E5" w14:textId="77777777" w:rsidR="00E63209" w:rsidRDefault="00E63209">
      <w:pPr>
        <w:pStyle w:val="ConsPlusNormal"/>
        <w:spacing w:before="240"/>
        <w:ind w:firstLine="540"/>
        <w:jc w:val="both"/>
      </w:pPr>
      <w:r>
        <w:lastRenderedPageBreak/>
        <w:t>наименование нерезидента в соответствии с учредительными документами.</w:t>
      </w:r>
    </w:p>
    <w:p w14:paraId="7A34829F" w14:textId="77777777" w:rsidR="00E63209" w:rsidRDefault="00E63209">
      <w:pPr>
        <w:pStyle w:val="ConsPlusNormal"/>
        <w:spacing w:before="240"/>
        <w:ind w:firstLine="540"/>
        <w:jc w:val="both"/>
      </w:pPr>
      <w:r>
        <w:t>5.2. ИНН и код причины постановки на учет (далее - КПП):</w:t>
      </w:r>
    </w:p>
    <w:p w14:paraId="4B8402F3" w14:textId="77777777" w:rsidR="00E63209" w:rsidRDefault="00E63209">
      <w:pPr>
        <w:pStyle w:val="ConsPlusNormal"/>
        <w:spacing w:before="240"/>
        <w:ind w:firstLine="540"/>
        <w:jc w:val="both"/>
      </w:pPr>
      <w:r>
        <w:t>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 С учетом особенностей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(далее - приказ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14:paraId="2272016A" w14:textId="77777777" w:rsidR="00E63209" w:rsidRDefault="00E63209">
      <w:pPr>
        <w:pStyle w:val="ConsPlusNormal"/>
        <w:spacing w:before="240"/>
        <w:ind w:firstLine="540"/>
        <w:jc w:val="both"/>
      </w:pPr>
      <w:r>
        <w:t>ИНН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 (при его наличии);</w:t>
      </w:r>
    </w:p>
    <w:p w14:paraId="0AAD10E2" w14:textId="77777777" w:rsidR="00E63209" w:rsidRDefault="00E63209">
      <w:pPr>
        <w:pStyle w:val="ConsPlusNormal"/>
        <w:spacing w:before="240"/>
        <w:ind w:firstLine="540"/>
        <w:jc w:val="both"/>
      </w:pPr>
      <w:r>
        <w:t>ИНН или код иностранной организации, присвоенный до 24 декабря 2010 года, либо ИНН, присвоенный после 24 декабря 2010 года, для юридического лица - нерезидента;</w:t>
      </w:r>
    </w:p>
    <w:p w14:paraId="2C6D6B9F" w14:textId="77777777" w:rsidR="00E63209" w:rsidRDefault="00E63209">
      <w:pPr>
        <w:pStyle w:val="ConsPlusNormal"/>
        <w:spacing w:before="240"/>
        <w:ind w:firstLine="540"/>
        <w:jc w:val="both"/>
      </w:pPr>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14:paraId="7CC66B1B" w14:textId="77777777" w:rsidR="00E63209" w:rsidRDefault="00E63209">
      <w:pPr>
        <w:pStyle w:val="ConsPlusNormal"/>
        <w:spacing w:before="240"/>
        <w:ind w:firstLine="540"/>
        <w:jc w:val="both"/>
      </w:pPr>
      <w:r>
        <w:t>5.3. Для юридического лица - нерезидента указывается цифровой код страны государственной регистрации (места нахождения) в соответствии с ОКСМ.</w:t>
      </w:r>
    </w:p>
    <w:p w14:paraId="6307DB6D" w14:textId="77777777" w:rsidR="00E63209" w:rsidRDefault="00E63209">
      <w:pPr>
        <w:pStyle w:val="ConsPlusNormal"/>
        <w:spacing w:before="240"/>
        <w:ind w:firstLine="540"/>
        <w:jc w:val="both"/>
      </w:pPr>
      <w:r>
        <w:t>Для иностранной структуры без образования юридического лица указывается цифровой код страны ведения ее основной деятельности в соответствии с ОКСМ.</w:t>
      </w:r>
    </w:p>
    <w:p w14:paraId="3F79BEBD" w14:textId="77777777" w:rsidR="00E63209" w:rsidRDefault="00E63209">
      <w:pPr>
        <w:pStyle w:val="ConsPlusNormal"/>
        <w:spacing w:before="240"/>
        <w:ind w:firstLine="540"/>
        <w:jc w:val="both"/>
      </w:pPr>
      <w:r>
        <w:t>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ОКСМ.</w:t>
      </w:r>
    </w:p>
    <w:p w14:paraId="3C971FD8" w14:textId="77777777" w:rsidR="00E63209" w:rsidRDefault="00E63209">
      <w:pPr>
        <w:pStyle w:val="ConsPlusNormal"/>
        <w:spacing w:before="24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14:paraId="0CAD6A61" w14:textId="77777777" w:rsidR="00E63209" w:rsidRDefault="00E63209">
      <w:pPr>
        <w:pStyle w:val="ConsPlusNormal"/>
        <w:spacing w:before="240"/>
        <w:ind w:firstLine="540"/>
        <w:jc w:val="both"/>
      </w:pPr>
      <w:r>
        <w:t>6. Сведения о получателе перевода (при списании денежных средств со счета резидента или нерезидента) или сведения о плательщике (при зачислении денежных средств на счет резидента или нерезидента):</w:t>
      </w:r>
    </w:p>
    <w:p w14:paraId="73D6B499" w14:textId="77777777" w:rsidR="00E63209" w:rsidRDefault="00E63209">
      <w:pPr>
        <w:pStyle w:val="ConsPlusNormal"/>
        <w:spacing w:before="240"/>
        <w:ind w:firstLine="540"/>
        <w:jc w:val="both"/>
      </w:pPr>
      <w:r>
        <w:t>наименование получателя перевода или плательщика, указанное в расчетном документе по операции или ином документе, содержащем информацию об этом переводе (далее - расчетный документ);</w:t>
      </w:r>
    </w:p>
    <w:p w14:paraId="0EDB359D" w14:textId="77777777" w:rsidR="00E63209" w:rsidRDefault="00E63209">
      <w:pPr>
        <w:pStyle w:val="ConsPlusNormal"/>
        <w:spacing w:before="240"/>
        <w:ind w:firstLine="540"/>
        <w:jc w:val="both"/>
      </w:pPr>
      <w:r>
        <w:t>ИНН получателя перевода или плательщика при его наличии в расчетном документе.</w:t>
      </w:r>
    </w:p>
    <w:p w14:paraId="0AA48E65" w14:textId="77777777" w:rsidR="00E63209" w:rsidRDefault="00E63209">
      <w:pPr>
        <w:pStyle w:val="ConsPlusNormal"/>
        <w:spacing w:before="240"/>
        <w:ind w:firstLine="540"/>
        <w:jc w:val="both"/>
      </w:pPr>
      <w:r>
        <w:t xml:space="preserve">При списании денежных средств резидентом (нерезидентом) в случае составления распоряжения на перевод денежных средств на общую сумму с реестром, в который </w:t>
      </w:r>
      <w:r>
        <w:lastRenderedPageBreak/>
        <w:t>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14:paraId="65F781AB" w14:textId="77777777" w:rsidR="00E63209" w:rsidRDefault="00E63209">
      <w:pPr>
        <w:pStyle w:val="ConsPlusNormal"/>
        <w:spacing w:before="240"/>
        <w:ind w:firstLine="540"/>
        <w:jc w:val="both"/>
      </w:pPr>
      <w:r>
        <w:t>7. Сведения о кредитной организации получателя перевода (при списании денежных средств со счета резидента или нерезидента) или кредитной организации плательщика (при зачислении денежных средств на счет резидента или нерезидента):</w:t>
      </w:r>
    </w:p>
    <w:p w14:paraId="63367A2D" w14:textId="77777777" w:rsidR="00E63209" w:rsidRDefault="00E63209">
      <w:pPr>
        <w:pStyle w:val="ConsPlusNormal"/>
        <w:spacing w:before="240"/>
        <w:ind w:firstLine="540"/>
        <w:jc w:val="both"/>
      </w:pPr>
      <w:r>
        <w:t>наименование кредитной организации, указанное в расчетном документе;</w:t>
      </w:r>
    </w:p>
    <w:p w14:paraId="3BF9F042" w14:textId="77777777" w:rsidR="00E63209" w:rsidRDefault="00E63209">
      <w:pPr>
        <w:pStyle w:val="ConsPlusNormal"/>
        <w:spacing w:before="240"/>
        <w:ind w:firstLine="540"/>
        <w:jc w:val="both"/>
      </w:pPr>
      <w:r>
        <w:t>банковский идентификационный код (далее - БИК) в случае, если счет получателя (отправителя) перевода открыт в уполномоченном банке;</w:t>
      </w:r>
    </w:p>
    <w:p w14:paraId="7E82DAA1" w14:textId="77777777" w:rsidR="00E63209" w:rsidRDefault="00E63209">
      <w:pPr>
        <w:pStyle w:val="ConsPlusNormal"/>
        <w:spacing w:before="240"/>
        <w:ind w:firstLine="540"/>
        <w:jc w:val="both"/>
      </w:pPr>
      <w:r>
        <w:t>код кредитной организации по справочнику СВИФТ для кредитной организации - нерезидента - участника системы СВИФТ, код "НР" для других кредитных организаций - нерезидентов;</w:t>
      </w:r>
    </w:p>
    <w:p w14:paraId="7D0A5DB4" w14:textId="77777777" w:rsidR="00E63209" w:rsidRDefault="00E63209">
      <w:pPr>
        <w:pStyle w:val="ConsPlusNormal"/>
        <w:spacing w:before="240"/>
        <w:ind w:firstLine="540"/>
        <w:jc w:val="both"/>
      </w:pPr>
      <w:r>
        <w:t>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в соответствии с ОКСМ.</w:t>
      </w:r>
    </w:p>
    <w:p w14:paraId="11B9AF1D" w14:textId="77777777" w:rsidR="00E63209" w:rsidRDefault="00E63209">
      <w:pPr>
        <w:pStyle w:val="ConsPlusNormal"/>
        <w:spacing w:before="240"/>
        <w:ind w:firstLine="540"/>
        <w:jc w:val="both"/>
      </w:pPr>
      <w:r>
        <w:t>При отсутствии сведений о цифровом коде страны государственной регистрации (места нахождения) кредитной организации - нерезидента, в которой открыт счет получателя (отправителя) перевода, указывается цифровой код государственной регистрации (места нахождения) иностранной кредитной организации - посредника, указанной в расчетном документе.</w:t>
      </w:r>
    </w:p>
    <w:p w14:paraId="1B7FB498" w14:textId="77777777" w:rsidR="00E63209" w:rsidRDefault="00E63209">
      <w:pPr>
        <w:pStyle w:val="ConsPlusNormal"/>
        <w:spacing w:before="240"/>
        <w:ind w:firstLine="540"/>
        <w:jc w:val="both"/>
      </w:pPr>
      <w:r>
        <w:t>При отсутствии информации о кредитной организации плательщика (например, при осуществлении перевода через корреспондентские счета нескольких уполномоченных банков) отражается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14:paraId="0D3FE285" w14:textId="77777777" w:rsidR="00E63209" w:rsidRDefault="00E63209">
      <w:pPr>
        <w:pStyle w:val="ConsPlusNormal"/>
      </w:pPr>
    </w:p>
    <w:p w14:paraId="66E1BDBD" w14:textId="77777777" w:rsidR="00E63209" w:rsidRDefault="00E63209">
      <w:pPr>
        <w:pStyle w:val="ConsPlusNormal"/>
      </w:pPr>
    </w:p>
    <w:p w14:paraId="7D38E90D" w14:textId="77777777" w:rsidR="00E63209" w:rsidRDefault="00E63209">
      <w:pPr>
        <w:pStyle w:val="ConsPlusNormal"/>
      </w:pPr>
    </w:p>
    <w:p w14:paraId="0B519F6C" w14:textId="77777777" w:rsidR="00E63209" w:rsidRDefault="00E63209">
      <w:pPr>
        <w:pStyle w:val="ConsPlusNormal"/>
      </w:pPr>
    </w:p>
    <w:p w14:paraId="555DA3E9" w14:textId="77777777" w:rsidR="00E63209" w:rsidRDefault="00E63209">
      <w:pPr>
        <w:pStyle w:val="ConsPlusNormal"/>
      </w:pPr>
    </w:p>
    <w:p w14:paraId="04660BE6" w14:textId="77777777" w:rsidR="00E63209" w:rsidRDefault="00E63209">
      <w:pPr>
        <w:pStyle w:val="ConsPlusNormal"/>
        <w:jc w:val="right"/>
        <w:outlineLvl w:val="0"/>
      </w:pPr>
      <w:r>
        <w:t>Приложение 3</w:t>
      </w:r>
    </w:p>
    <w:p w14:paraId="59E31965" w14:textId="77777777" w:rsidR="00E63209" w:rsidRDefault="00E63209">
      <w:pPr>
        <w:pStyle w:val="ConsPlusNormal"/>
        <w:jc w:val="right"/>
      </w:pPr>
      <w:r>
        <w:t>к Инструкции Банка России</w:t>
      </w:r>
    </w:p>
    <w:p w14:paraId="78522349" w14:textId="77777777" w:rsidR="00E63209" w:rsidRDefault="00E63209">
      <w:pPr>
        <w:pStyle w:val="ConsPlusNormal"/>
        <w:jc w:val="right"/>
      </w:pPr>
      <w:r>
        <w:t>от 16 августа 2017 года N 181-И</w:t>
      </w:r>
    </w:p>
    <w:p w14:paraId="0220A16F" w14:textId="77777777" w:rsidR="00E63209" w:rsidRDefault="00E63209">
      <w:pPr>
        <w:pStyle w:val="ConsPlusNormal"/>
        <w:jc w:val="right"/>
      </w:pPr>
      <w:r>
        <w:t>"О порядке представления резидентами</w:t>
      </w:r>
    </w:p>
    <w:p w14:paraId="38DDC0D1" w14:textId="77777777" w:rsidR="00E63209" w:rsidRDefault="00E63209">
      <w:pPr>
        <w:pStyle w:val="ConsPlusNormal"/>
        <w:jc w:val="right"/>
      </w:pPr>
      <w:r>
        <w:t>и нерезидентами уполномоченным</w:t>
      </w:r>
    </w:p>
    <w:p w14:paraId="2E3AF330" w14:textId="77777777" w:rsidR="00E63209" w:rsidRDefault="00E63209">
      <w:pPr>
        <w:pStyle w:val="ConsPlusNormal"/>
        <w:jc w:val="right"/>
      </w:pPr>
      <w:r>
        <w:t>банкам подтверждающих документов</w:t>
      </w:r>
    </w:p>
    <w:p w14:paraId="26903A14" w14:textId="77777777" w:rsidR="00E63209" w:rsidRDefault="00E63209">
      <w:pPr>
        <w:pStyle w:val="ConsPlusNormal"/>
        <w:jc w:val="right"/>
      </w:pPr>
      <w:r>
        <w:t>и информации при осуществлении</w:t>
      </w:r>
    </w:p>
    <w:p w14:paraId="0610C93E" w14:textId="77777777" w:rsidR="00E63209" w:rsidRDefault="00E63209">
      <w:pPr>
        <w:pStyle w:val="ConsPlusNormal"/>
        <w:jc w:val="right"/>
      </w:pPr>
      <w:r>
        <w:t>валютных операций, о единых</w:t>
      </w:r>
    </w:p>
    <w:p w14:paraId="4D04F6EF" w14:textId="77777777" w:rsidR="00E63209" w:rsidRDefault="00E63209">
      <w:pPr>
        <w:pStyle w:val="ConsPlusNormal"/>
        <w:jc w:val="right"/>
      </w:pPr>
      <w:r>
        <w:t>формах учета и отчетности</w:t>
      </w:r>
    </w:p>
    <w:p w14:paraId="52821D7E" w14:textId="77777777" w:rsidR="00E63209" w:rsidRDefault="00E63209">
      <w:pPr>
        <w:pStyle w:val="ConsPlusNormal"/>
        <w:jc w:val="right"/>
      </w:pPr>
      <w:r>
        <w:t>по валютным операциям, порядке</w:t>
      </w:r>
    </w:p>
    <w:p w14:paraId="64B24F7A" w14:textId="77777777" w:rsidR="00E63209" w:rsidRDefault="00E63209">
      <w:pPr>
        <w:pStyle w:val="ConsPlusNormal"/>
        <w:jc w:val="right"/>
      </w:pPr>
      <w:r>
        <w:t>и сроках их представления"</w:t>
      </w:r>
    </w:p>
    <w:p w14:paraId="279FD9F5" w14:textId="77777777" w:rsidR="00E63209" w:rsidRDefault="00E63209">
      <w:pPr>
        <w:pStyle w:val="ConsPlusNormal"/>
      </w:pPr>
    </w:p>
    <w:p w14:paraId="3A794F4A" w14:textId="77777777" w:rsidR="00E63209" w:rsidRDefault="00E63209">
      <w:pPr>
        <w:pStyle w:val="ConsPlusTitle"/>
        <w:jc w:val="center"/>
      </w:pPr>
      <w:r>
        <w:t>ОБ ОЖИДАЕМЫХ СРОКАХ</w:t>
      </w:r>
    </w:p>
    <w:p w14:paraId="5AE3A811" w14:textId="77777777" w:rsidR="00E63209" w:rsidRDefault="00E63209">
      <w:pPr>
        <w:pStyle w:val="ConsPlusTitle"/>
        <w:jc w:val="center"/>
      </w:pPr>
      <w:r>
        <w:t>РЕПАТРИАЦИИ ИНОСТРАННОЙ ВАЛЮТЫ И (ИЛИ) ВАЛЮТЫ РОССИЙСКОЙ</w:t>
      </w:r>
    </w:p>
    <w:p w14:paraId="6AB37A60" w14:textId="77777777" w:rsidR="00E63209" w:rsidRDefault="00E63209">
      <w:pPr>
        <w:pStyle w:val="ConsPlusTitle"/>
        <w:jc w:val="center"/>
      </w:pPr>
      <w:r>
        <w:t>ФЕДЕРАЦИИ ПО ДОГОВОРУ, ПРИНЯТОМУ НА УЧЕТ УПОЛНОМОЧЕННЫМ</w:t>
      </w:r>
    </w:p>
    <w:p w14:paraId="026AABCA" w14:textId="77777777" w:rsidR="00E63209" w:rsidRDefault="00E63209">
      <w:pPr>
        <w:pStyle w:val="ConsPlusTitle"/>
        <w:jc w:val="center"/>
      </w:pPr>
      <w:r>
        <w:lastRenderedPageBreak/>
        <w:t>БАНКОМ, ПРЕДСТАВЛЯЕМЫХ РЕЗИДЕНТАМИ В УПОЛНОМОЧЕННЫЕ БАНКИ</w:t>
      </w:r>
    </w:p>
    <w:p w14:paraId="514D21F9" w14:textId="77777777" w:rsidR="00E63209" w:rsidRDefault="00E63209">
      <w:pPr>
        <w:pStyle w:val="ConsPlusTitle"/>
        <w:jc w:val="center"/>
      </w:pPr>
      <w:r>
        <w:t>В СООТВЕТСТВИИ С ЧАСТЯМИ 1.1 И 1.2 СТАТЬИ 19 ФЕДЕРАЛЬНОГО</w:t>
      </w:r>
    </w:p>
    <w:p w14:paraId="171D3324" w14:textId="77777777" w:rsidR="00E63209" w:rsidRDefault="00E63209">
      <w:pPr>
        <w:pStyle w:val="ConsPlusTitle"/>
        <w:jc w:val="center"/>
      </w:pPr>
      <w:r>
        <w:t>ЗАКОНА "О ВАЛЮТНОМ РЕГУЛИРОВАНИИ И ВАЛЮТНОМ КОНТРОЛЕ"</w:t>
      </w:r>
    </w:p>
    <w:p w14:paraId="563FA2DA" w14:textId="77777777" w:rsidR="00E63209" w:rsidRDefault="00E63209">
      <w:pPr>
        <w:pStyle w:val="ConsPlusNormal"/>
      </w:pPr>
    </w:p>
    <w:p w14:paraId="62575691" w14:textId="77777777" w:rsidR="00E63209" w:rsidRDefault="00E63209">
      <w:pPr>
        <w:pStyle w:val="ConsPlusNormal"/>
        <w:ind w:firstLine="540"/>
        <w:jc w:val="both"/>
      </w:pPr>
      <w:r>
        <w:t>1. Ожидаемые сроки репатриации иностранной валюты и (или) валюты Российской Федерации определяются резидентом самостоятельно на основании условий договора, принятого на учет уполномоченным банком, следующим образом.</w:t>
      </w:r>
    </w:p>
    <w:p w14:paraId="4BA0DC8E" w14:textId="77777777" w:rsidR="00E63209" w:rsidRDefault="00E63209">
      <w:pPr>
        <w:pStyle w:val="ConsPlusNormal"/>
        <w:spacing w:before="240"/>
        <w:ind w:firstLine="540"/>
        <w:jc w:val="both"/>
      </w:pPr>
      <w:r>
        <w:t>1.1. При осуществлении резидентом авансовых платежей в пользу нерезидента:</w:t>
      </w:r>
    </w:p>
    <w:p w14:paraId="753A124B" w14:textId="77777777" w:rsidR="00E63209" w:rsidRDefault="00E63209">
      <w:pPr>
        <w:pStyle w:val="ConsPlusNormal"/>
        <w:spacing w:before="240"/>
        <w:ind w:firstLine="540"/>
        <w:jc w:val="both"/>
      </w:pPr>
      <w:r>
        <w:t>при определении ожидаемого срока репатриации иностранной валюты и (или) валюты Российской Федерации к сроку (срокам) исполнения нерезидентом обязательств в счет осуществляемого резидентом авансового платежа к нему (к ним) прибавляется срок (прибавляются сроки), который (которые) в соответствии с обычаями делового оборота, и (или) условиями поставки товаров, предусмотренных договором,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в соответствии с таможенным законодательством таможенного союза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4FDCB7DD" w14:textId="77777777" w:rsidR="00E63209" w:rsidRDefault="00E63209">
      <w:pPr>
        <w:pStyle w:val="ConsPlusNormal"/>
        <w:spacing w:before="240"/>
        <w:ind w:firstLine="540"/>
        <w:jc w:val="both"/>
      </w:pPr>
      <w:r>
        <w:t xml:space="preserve">при определении ожидаемого срока репатриации иностранной валюты и (или) валюты Российской Федерации указывается также срок (сроки) возврата в Российскую Федерацию денежных средств, уплаченных нерезидентам за </w:t>
      </w:r>
      <w:proofErr w:type="spellStart"/>
      <w:r>
        <w:t>неввезенные</w:t>
      </w:r>
      <w:proofErr w:type="spellEnd"/>
      <w:r>
        <w:t xml:space="preserve"> в Российскую Федерацию (неполученные на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w:t>
      </w:r>
    </w:p>
    <w:p w14:paraId="6186736C" w14:textId="77777777" w:rsidR="00E63209" w:rsidRDefault="00E63209">
      <w:pPr>
        <w:pStyle w:val="ConsPlusNormal"/>
        <w:spacing w:before="240"/>
        <w:ind w:firstLine="540"/>
        <w:jc w:val="both"/>
      </w:pPr>
      <w:r>
        <w:t>1.2.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деятельности, в том числе исключительных прав на них, на условиях отсрочки платежа нерезидента:</w:t>
      </w:r>
    </w:p>
    <w:p w14:paraId="7E06E3C7" w14:textId="77777777" w:rsidR="00E63209" w:rsidRDefault="00E63209">
      <w:pPr>
        <w:pStyle w:val="ConsPlusNormal"/>
        <w:spacing w:before="24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в соответствии с таможенным законодательством таможенного союза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и (или) сроки осуществления кредитными организациями перевода денежных средств.</w:t>
      </w:r>
    </w:p>
    <w:p w14:paraId="695D388F" w14:textId="77777777" w:rsidR="00E63209" w:rsidRDefault="00E63209">
      <w:pPr>
        <w:pStyle w:val="ConsPlusNormal"/>
        <w:spacing w:before="240"/>
        <w:ind w:firstLine="540"/>
        <w:jc w:val="both"/>
      </w:pPr>
      <w:r>
        <w:t xml:space="preserve">2. Ожидаемый срок репатриации иностранной валюты и (или) валюты Российской </w:t>
      </w:r>
      <w:r>
        <w:lastRenderedPageBreak/>
        <w:t>Федерации не может превышать дату завершения исполнения обязательств по договору, указанную в графе 6 пункта 3 ведомости банковского контроля.</w:t>
      </w:r>
    </w:p>
    <w:p w14:paraId="384FBC1D" w14:textId="77777777" w:rsidR="00E63209" w:rsidRDefault="00E63209">
      <w:pPr>
        <w:pStyle w:val="ConsPlusNormal"/>
      </w:pPr>
    </w:p>
    <w:p w14:paraId="65F0692B" w14:textId="77777777" w:rsidR="00E63209" w:rsidRDefault="00E63209">
      <w:pPr>
        <w:pStyle w:val="ConsPlusNormal"/>
      </w:pPr>
    </w:p>
    <w:p w14:paraId="52FF7F25" w14:textId="77777777" w:rsidR="00E63209" w:rsidRDefault="00E63209">
      <w:pPr>
        <w:pStyle w:val="ConsPlusNormal"/>
      </w:pPr>
    </w:p>
    <w:p w14:paraId="2EBD9731" w14:textId="77777777" w:rsidR="00E63209" w:rsidRDefault="00E63209">
      <w:pPr>
        <w:pStyle w:val="ConsPlusNormal"/>
      </w:pPr>
    </w:p>
    <w:p w14:paraId="3A5E0A18" w14:textId="77777777" w:rsidR="00E63209" w:rsidRDefault="00E63209">
      <w:pPr>
        <w:pStyle w:val="ConsPlusNormal"/>
      </w:pPr>
    </w:p>
    <w:p w14:paraId="44B605A6" w14:textId="77777777" w:rsidR="00E63209" w:rsidRDefault="00E63209">
      <w:pPr>
        <w:pStyle w:val="ConsPlusNormal"/>
        <w:jc w:val="right"/>
        <w:outlineLvl w:val="0"/>
      </w:pPr>
      <w:r>
        <w:t>Приложение 4</w:t>
      </w:r>
    </w:p>
    <w:p w14:paraId="16037D5C" w14:textId="77777777" w:rsidR="00E63209" w:rsidRDefault="00E63209">
      <w:pPr>
        <w:pStyle w:val="ConsPlusNormal"/>
        <w:jc w:val="right"/>
      </w:pPr>
      <w:r>
        <w:t>к Инструкции Банка России</w:t>
      </w:r>
    </w:p>
    <w:p w14:paraId="1EECF3E9" w14:textId="77777777" w:rsidR="00E63209" w:rsidRDefault="00E63209">
      <w:pPr>
        <w:pStyle w:val="ConsPlusNormal"/>
        <w:jc w:val="right"/>
      </w:pPr>
      <w:r>
        <w:t>от 16 августа 2017 года N 181-И</w:t>
      </w:r>
    </w:p>
    <w:p w14:paraId="0356020C" w14:textId="77777777" w:rsidR="00E63209" w:rsidRDefault="00E63209">
      <w:pPr>
        <w:pStyle w:val="ConsPlusNormal"/>
        <w:jc w:val="right"/>
      </w:pPr>
      <w:r>
        <w:t>"О порядке представления резидентами</w:t>
      </w:r>
    </w:p>
    <w:p w14:paraId="15993604" w14:textId="77777777" w:rsidR="00E63209" w:rsidRDefault="00E63209">
      <w:pPr>
        <w:pStyle w:val="ConsPlusNormal"/>
        <w:jc w:val="right"/>
      </w:pPr>
      <w:r>
        <w:t>и нерезидентами уполномоченным</w:t>
      </w:r>
    </w:p>
    <w:p w14:paraId="31B9FF03" w14:textId="77777777" w:rsidR="00E63209" w:rsidRDefault="00E63209">
      <w:pPr>
        <w:pStyle w:val="ConsPlusNormal"/>
        <w:jc w:val="right"/>
      </w:pPr>
      <w:r>
        <w:t>банкам подтверждающих документов</w:t>
      </w:r>
    </w:p>
    <w:p w14:paraId="4778DB79" w14:textId="77777777" w:rsidR="00E63209" w:rsidRDefault="00E63209">
      <w:pPr>
        <w:pStyle w:val="ConsPlusNormal"/>
        <w:jc w:val="right"/>
      </w:pPr>
      <w:r>
        <w:t>и информации при осуществлении</w:t>
      </w:r>
    </w:p>
    <w:p w14:paraId="02889271" w14:textId="77777777" w:rsidR="00E63209" w:rsidRDefault="00E63209">
      <w:pPr>
        <w:pStyle w:val="ConsPlusNormal"/>
        <w:jc w:val="right"/>
      </w:pPr>
      <w:r>
        <w:t>валютных операций, о единых</w:t>
      </w:r>
    </w:p>
    <w:p w14:paraId="4C66B897" w14:textId="77777777" w:rsidR="00E63209" w:rsidRDefault="00E63209">
      <w:pPr>
        <w:pStyle w:val="ConsPlusNormal"/>
        <w:jc w:val="right"/>
      </w:pPr>
      <w:r>
        <w:t>формах учета и отчетности</w:t>
      </w:r>
    </w:p>
    <w:p w14:paraId="1BC453E6" w14:textId="77777777" w:rsidR="00E63209" w:rsidRDefault="00E63209">
      <w:pPr>
        <w:pStyle w:val="ConsPlusNormal"/>
        <w:jc w:val="right"/>
      </w:pPr>
      <w:r>
        <w:t>по валютным операциям, порядке</w:t>
      </w:r>
    </w:p>
    <w:p w14:paraId="55D35D45" w14:textId="77777777" w:rsidR="00E63209" w:rsidRDefault="00E63209">
      <w:pPr>
        <w:pStyle w:val="ConsPlusNormal"/>
        <w:jc w:val="right"/>
      </w:pPr>
      <w:r>
        <w:t>и сроках их представления"</w:t>
      </w:r>
    </w:p>
    <w:p w14:paraId="28ADFB2E" w14:textId="77777777" w:rsidR="00E63209" w:rsidRDefault="00E63209">
      <w:pPr>
        <w:pStyle w:val="ConsPlusNormal"/>
      </w:pPr>
    </w:p>
    <w:p w14:paraId="3589E8C1" w14:textId="77777777" w:rsidR="00E63209" w:rsidRDefault="00E63209">
      <w:pPr>
        <w:pStyle w:val="ConsPlusNormal"/>
        <w:jc w:val="right"/>
      </w:pPr>
      <w:r>
        <w:t>Код формы по ОКУД 0406008</w:t>
      </w:r>
    </w:p>
    <w:p w14:paraId="06B3142D" w14:textId="77777777" w:rsidR="00E63209" w:rsidRDefault="00E63209">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3209" w14:paraId="3797FA61" w14:textId="77777777">
        <w:tc>
          <w:tcPr>
            <w:tcW w:w="9071" w:type="dxa"/>
            <w:tcBorders>
              <w:left w:val="single" w:sz="4" w:space="0" w:color="auto"/>
              <w:right w:val="single" w:sz="4" w:space="0" w:color="auto"/>
            </w:tcBorders>
          </w:tcPr>
          <w:p w14:paraId="1F19B095" w14:textId="77777777" w:rsidR="00E63209" w:rsidRDefault="00E63209">
            <w:pPr>
              <w:pStyle w:val="ConsPlusNormal"/>
            </w:pPr>
          </w:p>
        </w:tc>
      </w:tr>
      <w:tr w:rsidR="00E63209" w14:paraId="61C5B287" w14:textId="77777777">
        <w:tblPrEx>
          <w:tblBorders>
            <w:left w:val="none" w:sz="0" w:space="0" w:color="auto"/>
            <w:right w:val="none" w:sz="0" w:space="0" w:color="auto"/>
          </w:tblBorders>
        </w:tblPrEx>
        <w:tc>
          <w:tcPr>
            <w:tcW w:w="9071" w:type="dxa"/>
            <w:tcBorders>
              <w:left w:val="nil"/>
              <w:bottom w:val="nil"/>
              <w:right w:val="nil"/>
            </w:tcBorders>
          </w:tcPr>
          <w:p w14:paraId="5C6D2232" w14:textId="77777777" w:rsidR="00E63209" w:rsidRDefault="00E63209">
            <w:pPr>
              <w:pStyle w:val="ConsPlusNormal"/>
              <w:jc w:val="center"/>
            </w:pPr>
            <w:r>
              <w:t>Наименование банка УК</w:t>
            </w:r>
          </w:p>
        </w:tc>
      </w:tr>
    </w:tbl>
    <w:p w14:paraId="785EC120" w14:textId="77777777" w:rsidR="00E63209" w:rsidRDefault="00E63209">
      <w:pPr>
        <w:sectPr w:rsidR="00E63209" w:rsidSect="008E6328">
          <w:pgSz w:w="11906" w:h="16838"/>
          <w:pgMar w:top="1134" w:right="850" w:bottom="1134" w:left="1701" w:header="708" w:footer="708" w:gutter="0"/>
          <w:cols w:space="708"/>
          <w:docGrid w:linePitch="360"/>
        </w:sectPr>
      </w:pPr>
    </w:p>
    <w:p w14:paraId="6623F1E4" w14:textId="77777777" w:rsidR="00E63209" w:rsidRDefault="00E63209">
      <w:pPr>
        <w:pStyle w:val="ConsPlusNormal"/>
      </w:pPr>
    </w:p>
    <w:p w14:paraId="0C03AF0B" w14:textId="77777777" w:rsidR="00E63209" w:rsidRDefault="00E63209">
      <w:pPr>
        <w:pStyle w:val="ConsPlusNormal"/>
        <w:jc w:val="center"/>
      </w:pPr>
      <w:r>
        <w:t>ВЕДОМОСТЬ БАНКОВСКОГО КОНТРОЛЯ ПО КОНТРАКТУ</w:t>
      </w:r>
    </w:p>
    <w:p w14:paraId="045EEC1A" w14:textId="77777777" w:rsidR="00E63209" w:rsidRDefault="00E63209">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0"/>
        <w:gridCol w:w="360"/>
        <w:gridCol w:w="340"/>
        <w:gridCol w:w="340"/>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134"/>
      </w:tblGrid>
      <w:tr w:rsidR="00E63209" w14:paraId="712AC128" w14:textId="77777777">
        <w:tc>
          <w:tcPr>
            <w:tcW w:w="3515" w:type="dxa"/>
            <w:tcBorders>
              <w:top w:val="nil"/>
              <w:left w:val="nil"/>
              <w:bottom w:val="nil"/>
              <w:right w:val="nil"/>
            </w:tcBorders>
          </w:tcPr>
          <w:p w14:paraId="48945046" w14:textId="77777777" w:rsidR="00E63209" w:rsidRDefault="00E63209">
            <w:pPr>
              <w:pStyle w:val="ConsPlusNormal"/>
              <w:jc w:val="both"/>
            </w:pPr>
            <w:r>
              <w:t>Уникальный номер контракта</w:t>
            </w:r>
          </w:p>
        </w:tc>
        <w:tc>
          <w:tcPr>
            <w:tcW w:w="340" w:type="dxa"/>
            <w:tcBorders>
              <w:top w:val="nil"/>
              <w:left w:val="nil"/>
              <w:bottom w:val="nil"/>
            </w:tcBorders>
          </w:tcPr>
          <w:p w14:paraId="7CD87B6C" w14:textId="77777777" w:rsidR="00E63209" w:rsidRDefault="00E63209">
            <w:pPr>
              <w:pStyle w:val="ConsPlusNormal"/>
            </w:pPr>
          </w:p>
        </w:tc>
        <w:tc>
          <w:tcPr>
            <w:tcW w:w="360" w:type="dxa"/>
            <w:tcBorders>
              <w:top w:val="single" w:sz="4" w:space="0" w:color="auto"/>
              <w:bottom w:val="single" w:sz="4" w:space="0" w:color="auto"/>
            </w:tcBorders>
          </w:tcPr>
          <w:p w14:paraId="1803D0F4" w14:textId="77777777" w:rsidR="00E63209" w:rsidRDefault="00E63209">
            <w:pPr>
              <w:pStyle w:val="ConsPlusNormal"/>
            </w:pPr>
          </w:p>
        </w:tc>
        <w:tc>
          <w:tcPr>
            <w:tcW w:w="340" w:type="dxa"/>
            <w:tcBorders>
              <w:top w:val="single" w:sz="4" w:space="0" w:color="auto"/>
              <w:bottom w:val="single" w:sz="4" w:space="0" w:color="auto"/>
            </w:tcBorders>
          </w:tcPr>
          <w:p w14:paraId="6573D7B6" w14:textId="77777777" w:rsidR="00E63209" w:rsidRDefault="00E63209">
            <w:pPr>
              <w:pStyle w:val="ConsPlusNormal"/>
            </w:pPr>
          </w:p>
        </w:tc>
        <w:tc>
          <w:tcPr>
            <w:tcW w:w="340" w:type="dxa"/>
            <w:tcBorders>
              <w:top w:val="single" w:sz="4" w:space="0" w:color="auto"/>
              <w:bottom w:val="single" w:sz="4" w:space="0" w:color="auto"/>
            </w:tcBorders>
          </w:tcPr>
          <w:p w14:paraId="28274E5D" w14:textId="77777777" w:rsidR="00E63209" w:rsidRDefault="00E63209">
            <w:pPr>
              <w:pStyle w:val="ConsPlusNormal"/>
            </w:pPr>
          </w:p>
        </w:tc>
        <w:tc>
          <w:tcPr>
            <w:tcW w:w="360" w:type="dxa"/>
            <w:tcBorders>
              <w:top w:val="single" w:sz="4" w:space="0" w:color="auto"/>
              <w:bottom w:val="single" w:sz="4" w:space="0" w:color="auto"/>
            </w:tcBorders>
          </w:tcPr>
          <w:p w14:paraId="06F6192F" w14:textId="77777777" w:rsidR="00E63209" w:rsidRDefault="00E63209">
            <w:pPr>
              <w:pStyle w:val="ConsPlusNormal"/>
            </w:pPr>
          </w:p>
        </w:tc>
        <w:tc>
          <w:tcPr>
            <w:tcW w:w="340" w:type="dxa"/>
            <w:tcBorders>
              <w:top w:val="single" w:sz="4" w:space="0" w:color="auto"/>
              <w:bottom w:val="single" w:sz="4" w:space="0" w:color="auto"/>
            </w:tcBorders>
          </w:tcPr>
          <w:p w14:paraId="2A30D9EC" w14:textId="77777777" w:rsidR="00E63209" w:rsidRDefault="00E63209">
            <w:pPr>
              <w:pStyle w:val="ConsPlusNormal"/>
            </w:pPr>
          </w:p>
        </w:tc>
        <w:tc>
          <w:tcPr>
            <w:tcW w:w="340" w:type="dxa"/>
            <w:tcBorders>
              <w:top w:val="single" w:sz="4" w:space="0" w:color="auto"/>
              <w:bottom w:val="single" w:sz="4" w:space="0" w:color="auto"/>
            </w:tcBorders>
          </w:tcPr>
          <w:p w14:paraId="2F24EEE7" w14:textId="77777777" w:rsidR="00E63209" w:rsidRDefault="00E63209">
            <w:pPr>
              <w:pStyle w:val="ConsPlusNormal"/>
            </w:pPr>
          </w:p>
        </w:tc>
        <w:tc>
          <w:tcPr>
            <w:tcW w:w="340" w:type="dxa"/>
            <w:tcBorders>
              <w:top w:val="single" w:sz="4" w:space="0" w:color="auto"/>
              <w:bottom w:val="single" w:sz="4" w:space="0" w:color="auto"/>
            </w:tcBorders>
          </w:tcPr>
          <w:p w14:paraId="36EDE84A" w14:textId="77777777" w:rsidR="00E63209" w:rsidRDefault="00E63209">
            <w:pPr>
              <w:pStyle w:val="ConsPlusNormal"/>
            </w:pPr>
          </w:p>
        </w:tc>
        <w:tc>
          <w:tcPr>
            <w:tcW w:w="340" w:type="dxa"/>
            <w:tcBorders>
              <w:top w:val="single" w:sz="4" w:space="0" w:color="auto"/>
              <w:bottom w:val="single" w:sz="4" w:space="0" w:color="auto"/>
            </w:tcBorders>
          </w:tcPr>
          <w:p w14:paraId="5FF52696" w14:textId="77777777" w:rsidR="00E63209" w:rsidRDefault="00E63209">
            <w:pPr>
              <w:pStyle w:val="ConsPlusNormal"/>
            </w:pPr>
          </w:p>
        </w:tc>
        <w:tc>
          <w:tcPr>
            <w:tcW w:w="340" w:type="dxa"/>
            <w:tcBorders>
              <w:top w:val="single" w:sz="4" w:space="0" w:color="auto"/>
              <w:bottom w:val="single" w:sz="4" w:space="0" w:color="auto"/>
            </w:tcBorders>
          </w:tcPr>
          <w:p w14:paraId="5AD6422D" w14:textId="77777777" w:rsidR="00E63209" w:rsidRDefault="00E63209">
            <w:pPr>
              <w:pStyle w:val="ConsPlusNormal"/>
              <w:jc w:val="center"/>
            </w:pPr>
            <w:r>
              <w:t>/</w:t>
            </w:r>
          </w:p>
        </w:tc>
        <w:tc>
          <w:tcPr>
            <w:tcW w:w="340" w:type="dxa"/>
            <w:tcBorders>
              <w:top w:val="single" w:sz="4" w:space="0" w:color="auto"/>
              <w:bottom w:val="single" w:sz="4" w:space="0" w:color="auto"/>
            </w:tcBorders>
          </w:tcPr>
          <w:p w14:paraId="68B59196" w14:textId="77777777" w:rsidR="00E63209" w:rsidRDefault="00E63209">
            <w:pPr>
              <w:pStyle w:val="ConsPlusNormal"/>
            </w:pPr>
          </w:p>
        </w:tc>
        <w:tc>
          <w:tcPr>
            <w:tcW w:w="340" w:type="dxa"/>
            <w:tcBorders>
              <w:top w:val="single" w:sz="4" w:space="0" w:color="auto"/>
              <w:bottom w:val="single" w:sz="4" w:space="0" w:color="auto"/>
            </w:tcBorders>
          </w:tcPr>
          <w:p w14:paraId="189F0E26" w14:textId="77777777" w:rsidR="00E63209" w:rsidRDefault="00E63209">
            <w:pPr>
              <w:pStyle w:val="ConsPlusNormal"/>
            </w:pPr>
          </w:p>
        </w:tc>
        <w:tc>
          <w:tcPr>
            <w:tcW w:w="340" w:type="dxa"/>
            <w:tcBorders>
              <w:top w:val="single" w:sz="4" w:space="0" w:color="auto"/>
              <w:bottom w:val="single" w:sz="4" w:space="0" w:color="auto"/>
            </w:tcBorders>
          </w:tcPr>
          <w:p w14:paraId="28EE7570" w14:textId="77777777" w:rsidR="00E63209" w:rsidRDefault="00E63209">
            <w:pPr>
              <w:pStyle w:val="ConsPlusNormal"/>
            </w:pPr>
          </w:p>
        </w:tc>
        <w:tc>
          <w:tcPr>
            <w:tcW w:w="340" w:type="dxa"/>
            <w:tcBorders>
              <w:top w:val="single" w:sz="4" w:space="0" w:color="auto"/>
              <w:bottom w:val="single" w:sz="4" w:space="0" w:color="auto"/>
            </w:tcBorders>
          </w:tcPr>
          <w:p w14:paraId="5F1C14EA" w14:textId="77777777" w:rsidR="00E63209" w:rsidRDefault="00E63209">
            <w:pPr>
              <w:pStyle w:val="ConsPlusNormal"/>
            </w:pPr>
          </w:p>
        </w:tc>
        <w:tc>
          <w:tcPr>
            <w:tcW w:w="340" w:type="dxa"/>
            <w:tcBorders>
              <w:top w:val="single" w:sz="4" w:space="0" w:color="auto"/>
              <w:bottom w:val="single" w:sz="4" w:space="0" w:color="auto"/>
            </w:tcBorders>
          </w:tcPr>
          <w:p w14:paraId="535B3CEF" w14:textId="77777777" w:rsidR="00E63209" w:rsidRDefault="00E63209">
            <w:pPr>
              <w:pStyle w:val="ConsPlusNormal"/>
              <w:jc w:val="center"/>
            </w:pPr>
            <w:r>
              <w:t>/</w:t>
            </w:r>
          </w:p>
        </w:tc>
        <w:tc>
          <w:tcPr>
            <w:tcW w:w="340" w:type="dxa"/>
            <w:tcBorders>
              <w:top w:val="single" w:sz="4" w:space="0" w:color="auto"/>
              <w:bottom w:val="single" w:sz="4" w:space="0" w:color="auto"/>
            </w:tcBorders>
          </w:tcPr>
          <w:p w14:paraId="6E3D7430" w14:textId="77777777" w:rsidR="00E63209" w:rsidRDefault="00E63209">
            <w:pPr>
              <w:pStyle w:val="ConsPlusNormal"/>
            </w:pPr>
          </w:p>
        </w:tc>
        <w:tc>
          <w:tcPr>
            <w:tcW w:w="340" w:type="dxa"/>
            <w:tcBorders>
              <w:top w:val="single" w:sz="4" w:space="0" w:color="auto"/>
              <w:bottom w:val="single" w:sz="4" w:space="0" w:color="auto"/>
            </w:tcBorders>
          </w:tcPr>
          <w:p w14:paraId="469F4DB3" w14:textId="77777777" w:rsidR="00E63209" w:rsidRDefault="00E63209">
            <w:pPr>
              <w:pStyle w:val="ConsPlusNormal"/>
            </w:pPr>
          </w:p>
        </w:tc>
        <w:tc>
          <w:tcPr>
            <w:tcW w:w="340" w:type="dxa"/>
            <w:tcBorders>
              <w:top w:val="single" w:sz="4" w:space="0" w:color="auto"/>
              <w:bottom w:val="single" w:sz="4" w:space="0" w:color="auto"/>
            </w:tcBorders>
          </w:tcPr>
          <w:p w14:paraId="68749408" w14:textId="77777777" w:rsidR="00E63209" w:rsidRDefault="00E63209">
            <w:pPr>
              <w:pStyle w:val="ConsPlusNormal"/>
            </w:pPr>
          </w:p>
        </w:tc>
        <w:tc>
          <w:tcPr>
            <w:tcW w:w="340" w:type="dxa"/>
            <w:tcBorders>
              <w:top w:val="single" w:sz="4" w:space="0" w:color="auto"/>
              <w:bottom w:val="single" w:sz="4" w:space="0" w:color="auto"/>
            </w:tcBorders>
          </w:tcPr>
          <w:p w14:paraId="5B5FE619" w14:textId="77777777" w:rsidR="00E63209" w:rsidRDefault="00E63209">
            <w:pPr>
              <w:pStyle w:val="ConsPlusNormal"/>
            </w:pPr>
          </w:p>
        </w:tc>
        <w:tc>
          <w:tcPr>
            <w:tcW w:w="340" w:type="dxa"/>
            <w:tcBorders>
              <w:top w:val="single" w:sz="4" w:space="0" w:color="auto"/>
              <w:bottom w:val="single" w:sz="4" w:space="0" w:color="auto"/>
            </w:tcBorders>
          </w:tcPr>
          <w:p w14:paraId="090B3C34" w14:textId="77777777" w:rsidR="00E63209" w:rsidRDefault="00E63209">
            <w:pPr>
              <w:pStyle w:val="ConsPlusNormal"/>
              <w:jc w:val="center"/>
            </w:pPr>
            <w:r>
              <w:t>/</w:t>
            </w:r>
          </w:p>
        </w:tc>
        <w:tc>
          <w:tcPr>
            <w:tcW w:w="340" w:type="dxa"/>
            <w:tcBorders>
              <w:top w:val="single" w:sz="4" w:space="0" w:color="auto"/>
              <w:bottom w:val="single" w:sz="4" w:space="0" w:color="auto"/>
            </w:tcBorders>
          </w:tcPr>
          <w:p w14:paraId="0F1158AE" w14:textId="77777777" w:rsidR="00E63209" w:rsidRDefault="00E63209">
            <w:pPr>
              <w:pStyle w:val="ConsPlusNormal"/>
            </w:pPr>
          </w:p>
        </w:tc>
        <w:tc>
          <w:tcPr>
            <w:tcW w:w="340" w:type="dxa"/>
            <w:tcBorders>
              <w:top w:val="single" w:sz="4" w:space="0" w:color="auto"/>
              <w:bottom w:val="single" w:sz="4" w:space="0" w:color="auto"/>
            </w:tcBorders>
          </w:tcPr>
          <w:p w14:paraId="2783D11F" w14:textId="77777777" w:rsidR="00E63209" w:rsidRDefault="00E63209">
            <w:pPr>
              <w:pStyle w:val="ConsPlusNormal"/>
              <w:jc w:val="center"/>
            </w:pPr>
            <w:r>
              <w:t>/</w:t>
            </w:r>
          </w:p>
        </w:tc>
        <w:tc>
          <w:tcPr>
            <w:tcW w:w="340" w:type="dxa"/>
            <w:tcBorders>
              <w:top w:val="single" w:sz="4" w:space="0" w:color="auto"/>
              <w:bottom w:val="single" w:sz="4" w:space="0" w:color="auto"/>
            </w:tcBorders>
          </w:tcPr>
          <w:p w14:paraId="06FA57CD" w14:textId="77777777" w:rsidR="00E63209" w:rsidRDefault="00E63209">
            <w:pPr>
              <w:pStyle w:val="ConsPlusNormal"/>
            </w:pPr>
          </w:p>
        </w:tc>
        <w:tc>
          <w:tcPr>
            <w:tcW w:w="340" w:type="dxa"/>
            <w:tcBorders>
              <w:top w:val="nil"/>
              <w:bottom w:val="nil"/>
              <w:right w:val="nil"/>
            </w:tcBorders>
          </w:tcPr>
          <w:p w14:paraId="4D06F62A" w14:textId="77777777" w:rsidR="00E63209" w:rsidRDefault="00E63209">
            <w:pPr>
              <w:pStyle w:val="ConsPlusNormal"/>
            </w:pPr>
          </w:p>
        </w:tc>
        <w:tc>
          <w:tcPr>
            <w:tcW w:w="1134" w:type="dxa"/>
            <w:tcBorders>
              <w:top w:val="nil"/>
              <w:left w:val="nil"/>
              <w:bottom w:val="nil"/>
              <w:right w:val="nil"/>
            </w:tcBorders>
          </w:tcPr>
          <w:p w14:paraId="1F1E86EC" w14:textId="77777777" w:rsidR="00E63209" w:rsidRDefault="00E63209">
            <w:pPr>
              <w:pStyle w:val="ConsPlusNormal"/>
              <w:jc w:val="both"/>
            </w:pPr>
            <w:r>
              <w:t>от _____</w:t>
            </w:r>
          </w:p>
        </w:tc>
      </w:tr>
    </w:tbl>
    <w:p w14:paraId="104108EE" w14:textId="77777777" w:rsidR="00E63209" w:rsidRDefault="00E63209">
      <w:pPr>
        <w:pStyle w:val="ConsPlusNormal"/>
      </w:pPr>
    </w:p>
    <w:p w14:paraId="2A004D6E" w14:textId="77777777" w:rsidR="00E63209" w:rsidRDefault="00E63209">
      <w:pPr>
        <w:pStyle w:val="ConsPlusNormal"/>
        <w:jc w:val="center"/>
        <w:outlineLvl w:val="1"/>
      </w:pPr>
      <w:r>
        <w:t>Раздел I. Учетная информация</w:t>
      </w:r>
    </w:p>
    <w:p w14:paraId="68A74CED" w14:textId="77777777" w:rsidR="00E63209" w:rsidRDefault="00E63209">
      <w:pPr>
        <w:pStyle w:val="ConsPlusNormal"/>
      </w:pPr>
    </w:p>
    <w:p w14:paraId="753F0360" w14:textId="77777777" w:rsidR="00E63209" w:rsidRDefault="00E63209">
      <w:pPr>
        <w:pStyle w:val="ConsPlusNormal"/>
        <w:jc w:val="both"/>
        <w:outlineLvl w:val="2"/>
      </w:pPr>
      <w:r>
        <w:t>1. Сведения о резиденте</w:t>
      </w:r>
    </w:p>
    <w:p w14:paraId="0D716D91" w14:textId="77777777" w:rsidR="00E63209" w:rsidRDefault="00E63209">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850"/>
        <w:gridCol w:w="737"/>
        <w:gridCol w:w="2324"/>
        <w:gridCol w:w="680"/>
        <w:gridCol w:w="2041"/>
        <w:gridCol w:w="680"/>
      </w:tblGrid>
      <w:tr w:rsidR="00E63209" w14:paraId="1BAA8668" w14:textId="77777777">
        <w:tc>
          <w:tcPr>
            <w:tcW w:w="510" w:type="dxa"/>
            <w:tcBorders>
              <w:top w:val="nil"/>
              <w:bottom w:val="nil"/>
            </w:tcBorders>
          </w:tcPr>
          <w:p w14:paraId="53851889" w14:textId="77777777" w:rsidR="00E63209" w:rsidRDefault="00E63209">
            <w:pPr>
              <w:pStyle w:val="ConsPlusNormal"/>
              <w:jc w:val="center"/>
            </w:pPr>
            <w:r>
              <w:t>1.1.</w:t>
            </w:r>
          </w:p>
        </w:tc>
        <w:tc>
          <w:tcPr>
            <w:tcW w:w="1871" w:type="dxa"/>
            <w:gridSpan w:val="2"/>
            <w:tcBorders>
              <w:top w:val="nil"/>
              <w:bottom w:val="nil"/>
              <w:right w:val="single" w:sz="4" w:space="0" w:color="auto"/>
            </w:tcBorders>
          </w:tcPr>
          <w:p w14:paraId="340B16D6" w14:textId="77777777" w:rsidR="00E63209" w:rsidRDefault="00E63209">
            <w:pPr>
              <w:pStyle w:val="ConsPlusNormal"/>
              <w:jc w:val="both"/>
            </w:pPr>
            <w:r>
              <w:t>Наименование</w:t>
            </w:r>
          </w:p>
        </w:tc>
        <w:tc>
          <w:tcPr>
            <w:tcW w:w="7312" w:type="dxa"/>
            <w:gridSpan w:val="6"/>
            <w:tcBorders>
              <w:top w:val="single" w:sz="4" w:space="0" w:color="auto"/>
              <w:left w:val="single" w:sz="4" w:space="0" w:color="auto"/>
              <w:bottom w:val="single" w:sz="4" w:space="0" w:color="auto"/>
              <w:right w:val="single" w:sz="4" w:space="0" w:color="auto"/>
            </w:tcBorders>
          </w:tcPr>
          <w:p w14:paraId="2877EC21" w14:textId="77777777" w:rsidR="00E63209" w:rsidRDefault="00E63209">
            <w:pPr>
              <w:pStyle w:val="ConsPlusNormal"/>
            </w:pPr>
          </w:p>
        </w:tc>
      </w:tr>
      <w:tr w:rsidR="00E63209" w14:paraId="590940D4" w14:textId="77777777">
        <w:tc>
          <w:tcPr>
            <w:tcW w:w="510" w:type="dxa"/>
            <w:tcBorders>
              <w:top w:val="nil"/>
              <w:bottom w:val="nil"/>
            </w:tcBorders>
          </w:tcPr>
          <w:p w14:paraId="77F30424" w14:textId="77777777" w:rsidR="00E63209" w:rsidRDefault="00E63209">
            <w:pPr>
              <w:pStyle w:val="ConsPlusNormal"/>
            </w:pPr>
            <w:r>
              <w:t>1.2.</w:t>
            </w:r>
          </w:p>
        </w:tc>
        <w:tc>
          <w:tcPr>
            <w:tcW w:w="907" w:type="dxa"/>
            <w:tcBorders>
              <w:top w:val="nil"/>
              <w:bottom w:val="nil"/>
            </w:tcBorders>
          </w:tcPr>
          <w:p w14:paraId="40F2DA68" w14:textId="77777777" w:rsidR="00E63209" w:rsidRDefault="00E63209">
            <w:pPr>
              <w:pStyle w:val="ConsPlusNormal"/>
              <w:jc w:val="both"/>
            </w:pPr>
            <w:r>
              <w:t>Адрес:</w:t>
            </w:r>
          </w:p>
        </w:tc>
        <w:tc>
          <w:tcPr>
            <w:tcW w:w="2551" w:type="dxa"/>
            <w:gridSpan w:val="3"/>
            <w:tcBorders>
              <w:top w:val="nil"/>
              <w:bottom w:val="nil"/>
              <w:right w:val="single" w:sz="4" w:space="0" w:color="auto"/>
            </w:tcBorders>
          </w:tcPr>
          <w:p w14:paraId="3FB18F0A" w14:textId="77777777" w:rsidR="00E63209" w:rsidRDefault="00E63209">
            <w:pPr>
              <w:pStyle w:val="ConsPlusNormal"/>
              <w:jc w:val="both"/>
            </w:pPr>
            <w:r>
              <w:t>Субъект Российской Федерации</w:t>
            </w:r>
          </w:p>
        </w:tc>
        <w:tc>
          <w:tcPr>
            <w:tcW w:w="5725" w:type="dxa"/>
            <w:gridSpan w:val="4"/>
            <w:tcBorders>
              <w:top w:val="single" w:sz="4" w:space="0" w:color="auto"/>
              <w:left w:val="single" w:sz="4" w:space="0" w:color="auto"/>
              <w:bottom w:val="single" w:sz="4" w:space="0" w:color="auto"/>
              <w:right w:val="single" w:sz="4" w:space="0" w:color="auto"/>
            </w:tcBorders>
          </w:tcPr>
          <w:p w14:paraId="19C94282" w14:textId="77777777" w:rsidR="00E63209" w:rsidRDefault="00E63209">
            <w:pPr>
              <w:pStyle w:val="ConsPlusNormal"/>
            </w:pPr>
          </w:p>
        </w:tc>
      </w:tr>
      <w:tr w:rsidR="00E63209" w14:paraId="26FDDA78" w14:textId="77777777">
        <w:tc>
          <w:tcPr>
            <w:tcW w:w="1417" w:type="dxa"/>
            <w:gridSpan w:val="2"/>
            <w:tcBorders>
              <w:top w:val="nil"/>
              <w:bottom w:val="nil"/>
            </w:tcBorders>
          </w:tcPr>
          <w:p w14:paraId="5308E96B" w14:textId="77777777" w:rsidR="00E63209" w:rsidRDefault="00E63209">
            <w:pPr>
              <w:pStyle w:val="ConsPlusNormal"/>
            </w:pPr>
          </w:p>
        </w:tc>
        <w:tc>
          <w:tcPr>
            <w:tcW w:w="2551" w:type="dxa"/>
            <w:gridSpan w:val="3"/>
            <w:tcBorders>
              <w:top w:val="nil"/>
              <w:bottom w:val="nil"/>
              <w:right w:val="single" w:sz="4" w:space="0" w:color="auto"/>
            </w:tcBorders>
          </w:tcPr>
          <w:p w14:paraId="17EF9700" w14:textId="77777777" w:rsidR="00E63209" w:rsidRDefault="00E63209">
            <w:pPr>
              <w:pStyle w:val="ConsPlusNormal"/>
            </w:pPr>
            <w:r>
              <w:t>Район</w:t>
            </w:r>
          </w:p>
        </w:tc>
        <w:tc>
          <w:tcPr>
            <w:tcW w:w="5725" w:type="dxa"/>
            <w:gridSpan w:val="4"/>
            <w:tcBorders>
              <w:top w:val="single" w:sz="4" w:space="0" w:color="auto"/>
              <w:left w:val="single" w:sz="4" w:space="0" w:color="auto"/>
              <w:bottom w:val="single" w:sz="4" w:space="0" w:color="auto"/>
              <w:right w:val="single" w:sz="4" w:space="0" w:color="auto"/>
            </w:tcBorders>
          </w:tcPr>
          <w:p w14:paraId="5D808868" w14:textId="77777777" w:rsidR="00E63209" w:rsidRDefault="00E63209">
            <w:pPr>
              <w:pStyle w:val="ConsPlusNormal"/>
            </w:pPr>
          </w:p>
        </w:tc>
      </w:tr>
      <w:tr w:rsidR="00E63209" w14:paraId="3E952866" w14:textId="77777777">
        <w:tc>
          <w:tcPr>
            <w:tcW w:w="1417" w:type="dxa"/>
            <w:gridSpan w:val="2"/>
            <w:tcBorders>
              <w:top w:val="nil"/>
              <w:bottom w:val="nil"/>
            </w:tcBorders>
          </w:tcPr>
          <w:p w14:paraId="73B2FB84" w14:textId="77777777" w:rsidR="00E63209" w:rsidRDefault="00E63209">
            <w:pPr>
              <w:pStyle w:val="ConsPlusNormal"/>
            </w:pPr>
          </w:p>
        </w:tc>
        <w:tc>
          <w:tcPr>
            <w:tcW w:w="2551" w:type="dxa"/>
            <w:gridSpan w:val="3"/>
            <w:tcBorders>
              <w:top w:val="nil"/>
              <w:bottom w:val="nil"/>
              <w:right w:val="single" w:sz="4" w:space="0" w:color="auto"/>
            </w:tcBorders>
          </w:tcPr>
          <w:p w14:paraId="3467F38F" w14:textId="77777777" w:rsidR="00E63209" w:rsidRDefault="00E63209">
            <w:pPr>
              <w:pStyle w:val="ConsPlusNormal"/>
            </w:pPr>
            <w:r>
              <w:t>Город</w:t>
            </w:r>
          </w:p>
        </w:tc>
        <w:tc>
          <w:tcPr>
            <w:tcW w:w="5725" w:type="dxa"/>
            <w:gridSpan w:val="4"/>
            <w:tcBorders>
              <w:top w:val="single" w:sz="4" w:space="0" w:color="auto"/>
              <w:left w:val="single" w:sz="4" w:space="0" w:color="auto"/>
              <w:bottom w:val="single" w:sz="4" w:space="0" w:color="auto"/>
              <w:right w:val="single" w:sz="4" w:space="0" w:color="auto"/>
            </w:tcBorders>
          </w:tcPr>
          <w:p w14:paraId="12F7917D" w14:textId="77777777" w:rsidR="00E63209" w:rsidRDefault="00E63209">
            <w:pPr>
              <w:pStyle w:val="ConsPlusNormal"/>
            </w:pPr>
          </w:p>
        </w:tc>
      </w:tr>
      <w:tr w:rsidR="00E63209" w14:paraId="3F14E6A5" w14:textId="77777777">
        <w:tc>
          <w:tcPr>
            <w:tcW w:w="1417" w:type="dxa"/>
            <w:gridSpan w:val="2"/>
            <w:tcBorders>
              <w:top w:val="nil"/>
              <w:bottom w:val="nil"/>
            </w:tcBorders>
          </w:tcPr>
          <w:p w14:paraId="7B3BAF89" w14:textId="77777777" w:rsidR="00E63209" w:rsidRDefault="00E63209">
            <w:pPr>
              <w:pStyle w:val="ConsPlusNormal"/>
            </w:pPr>
          </w:p>
        </w:tc>
        <w:tc>
          <w:tcPr>
            <w:tcW w:w="2551" w:type="dxa"/>
            <w:gridSpan w:val="3"/>
            <w:tcBorders>
              <w:top w:val="nil"/>
              <w:bottom w:val="nil"/>
              <w:right w:val="single" w:sz="4" w:space="0" w:color="auto"/>
            </w:tcBorders>
          </w:tcPr>
          <w:p w14:paraId="3BCA1CD8" w14:textId="77777777" w:rsidR="00E63209" w:rsidRDefault="00E63209">
            <w:pPr>
              <w:pStyle w:val="ConsPlusNormal"/>
            </w:pPr>
            <w:r>
              <w:t>Населенный пункт</w:t>
            </w:r>
          </w:p>
        </w:tc>
        <w:tc>
          <w:tcPr>
            <w:tcW w:w="5725" w:type="dxa"/>
            <w:gridSpan w:val="4"/>
            <w:tcBorders>
              <w:top w:val="single" w:sz="4" w:space="0" w:color="auto"/>
              <w:left w:val="single" w:sz="4" w:space="0" w:color="auto"/>
              <w:bottom w:val="single" w:sz="4" w:space="0" w:color="auto"/>
              <w:right w:val="single" w:sz="4" w:space="0" w:color="auto"/>
            </w:tcBorders>
          </w:tcPr>
          <w:p w14:paraId="53C170E5" w14:textId="77777777" w:rsidR="00E63209" w:rsidRDefault="00E63209">
            <w:pPr>
              <w:pStyle w:val="ConsPlusNormal"/>
            </w:pPr>
          </w:p>
        </w:tc>
      </w:tr>
      <w:tr w:rsidR="00E63209" w14:paraId="2CDDBE6D" w14:textId="77777777">
        <w:tc>
          <w:tcPr>
            <w:tcW w:w="1417" w:type="dxa"/>
            <w:gridSpan w:val="2"/>
            <w:tcBorders>
              <w:top w:val="nil"/>
              <w:bottom w:val="nil"/>
            </w:tcBorders>
          </w:tcPr>
          <w:p w14:paraId="1FE11F89" w14:textId="77777777" w:rsidR="00E63209" w:rsidRDefault="00E63209">
            <w:pPr>
              <w:pStyle w:val="ConsPlusNormal"/>
            </w:pPr>
          </w:p>
        </w:tc>
        <w:tc>
          <w:tcPr>
            <w:tcW w:w="2551" w:type="dxa"/>
            <w:gridSpan w:val="3"/>
            <w:tcBorders>
              <w:top w:val="nil"/>
              <w:bottom w:val="nil"/>
              <w:right w:val="single" w:sz="4" w:space="0" w:color="auto"/>
            </w:tcBorders>
          </w:tcPr>
          <w:p w14:paraId="1A838B36" w14:textId="77777777" w:rsidR="00E63209" w:rsidRDefault="00E63209">
            <w:pPr>
              <w:pStyle w:val="ConsPlusNormal"/>
            </w:pPr>
            <w:r>
              <w:t>Улица (проспект, переулок и т.д.)</w:t>
            </w:r>
          </w:p>
        </w:tc>
        <w:tc>
          <w:tcPr>
            <w:tcW w:w="5725" w:type="dxa"/>
            <w:gridSpan w:val="4"/>
            <w:tcBorders>
              <w:top w:val="single" w:sz="4" w:space="0" w:color="auto"/>
              <w:left w:val="single" w:sz="4" w:space="0" w:color="auto"/>
              <w:bottom w:val="single" w:sz="4" w:space="0" w:color="auto"/>
              <w:right w:val="single" w:sz="4" w:space="0" w:color="auto"/>
            </w:tcBorders>
          </w:tcPr>
          <w:p w14:paraId="4380522F" w14:textId="77777777" w:rsidR="00E63209" w:rsidRDefault="00E63209">
            <w:pPr>
              <w:pStyle w:val="ConsPlusNormal"/>
            </w:pPr>
          </w:p>
        </w:tc>
      </w:tr>
      <w:tr w:rsidR="00E63209" w14:paraId="1023DD1C" w14:textId="77777777">
        <w:tblPrEx>
          <w:tblBorders>
            <w:insideH w:val="single" w:sz="4" w:space="0" w:color="auto"/>
            <w:insideV w:val="single" w:sz="4" w:space="0" w:color="auto"/>
          </w:tblBorders>
        </w:tblPrEx>
        <w:tc>
          <w:tcPr>
            <w:tcW w:w="1417" w:type="dxa"/>
            <w:gridSpan w:val="2"/>
            <w:tcBorders>
              <w:top w:val="nil"/>
              <w:left w:val="nil"/>
              <w:bottom w:val="nil"/>
              <w:right w:val="nil"/>
            </w:tcBorders>
          </w:tcPr>
          <w:p w14:paraId="51DF1DE9" w14:textId="77777777" w:rsidR="00E63209" w:rsidRDefault="00E63209">
            <w:pPr>
              <w:pStyle w:val="ConsPlusNormal"/>
            </w:pPr>
          </w:p>
        </w:tc>
        <w:tc>
          <w:tcPr>
            <w:tcW w:w="1814" w:type="dxa"/>
            <w:gridSpan w:val="2"/>
            <w:tcBorders>
              <w:top w:val="nil"/>
              <w:left w:val="nil"/>
              <w:bottom w:val="nil"/>
            </w:tcBorders>
          </w:tcPr>
          <w:p w14:paraId="778B43F7" w14:textId="77777777" w:rsidR="00E63209" w:rsidRDefault="00E63209">
            <w:pPr>
              <w:pStyle w:val="ConsPlusNormal"/>
            </w:pPr>
            <w:r>
              <w:t>Номер дома (владение)</w:t>
            </w:r>
          </w:p>
        </w:tc>
        <w:tc>
          <w:tcPr>
            <w:tcW w:w="737" w:type="dxa"/>
            <w:tcBorders>
              <w:top w:val="single" w:sz="4" w:space="0" w:color="auto"/>
              <w:bottom w:val="single" w:sz="4" w:space="0" w:color="auto"/>
            </w:tcBorders>
          </w:tcPr>
          <w:p w14:paraId="34BB5025" w14:textId="77777777" w:rsidR="00E63209" w:rsidRDefault="00E63209">
            <w:pPr>
              <w:pStyle w:val="ConsPlusNormal"/>
            </w:pPr>
          </w:p>
        </w:tc>
        <w:tc>
          <w:tcPr>
            <w:tcW w:w="2324" w:type="dxa"/>
            <w:tcBorders>
              <w:top w:val="single" w:sz="4" w:space="0" w:color="auto"/>
              <w:bottom w:val="nil"/>
            </w:tcBorders>
          </w:tcPr>
          <w:p w14:paraId="10FE6732" w14:textId="77777777" w:rsidR="00E63209" w:rsidRDefault="00E63209">
            <w:pPr>
              <w:pStyle w:val="ConsPlusNormal"/>
              <w:jc w:val="center"/>
            </w:pPr>
            <w:r>
              <w:t>Корпус (строение)</w:t>
            </w:r>
          </w:p>
        </w:tc>
        <w:tc>
          <w:tcPr>
            <w:tcW w:w="680" w:type="dxa"/>
            <w:tcBorders>
              <w:top w:val="single" w:sz="4" w:space="0" w:color="auto"/>
              <w:bottom w:val="single" w:sz="4" w:space="0" w:color="auto"/>
            </w:tcBorders>
          </w:tcPr>
          <w:p w14:paraId="0AC9B525" w14:textId="77777777" w:rsidR="00E63209" w:rsidRDefault="00E63209">
            <w:pPr>
              <w:pStyle w:val="ConsPlusNormal"/>
            </w:pPr>
          </w:p>
        </w:tc>
        <w:tc>
          <w:tcPr>
            <w:tcW w:w="2041" w:type="dxa"/>
            <w:tcBorders>
              <w:top w:val="single" w:sz="4" w:space="0" w:color="auto"/>
              <w:bottom w:val="nil"/>
            </w:tcBorders>
          </w:tcPr>
          <w:p w14:paraId="773706F5" w14:textId="77777777" w:rsidR="00E63209" w:rsidRDefault="00E63209">
            <w:pPr>
              <w:pStyle w:val="ConsPlusNormal"/>
              <w:jc w:val="center"/>
            </w:pPr>
            <w:r>
              <w:t>Офис (квартира)</w:t>
            </w:r>
          </w:p>
        </w:tc>
        <w:tc>
          <w:tcPr>
            <w:tcW w:w="680" w:type="dxa"/>
            <w:tcBorders>
              <w:top w:val="single" w:sz="4" w:space="0" w:color="auto"/>
              <w:bottom w:val="single" w:sz="4" w:space="0" w:color="auto"/>
            </w:tcBorders>
          </w:tcPr>
          <w:p w14:paraId="1512DFE4" w14:textId="77777777" w:rsidR="00E63209" w:rsidRDefault="00E63209">
            <w:pPr>
              <w:pStyle w:val="ConsPlusNormal"/>
            </w:pPr>
          </w:p>
        </w:tc>
      </w:tr>
    </w:tbl>
    <w:p w14:paraId="4AE64640" w14:textId="77777777" w:rsidR="00E63209" w:rsidRDefault="00E63209">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40"/>
        <w:gridCol w:w="340"/>
        <w:gridCol w:w="340"/>
      </w:tblGrid>
      <w:tr w:rsidR="00E63209" w14:paraId="66D61471" w14:textId="77777777">
        <w:tc>
          <w:tcPr>
            <w:tcW w:w="510" w:type="dxa"/>
            <w:tcBorders>
              <w:top w:val="nil"/>
              <w:left w:val="nil"/>
              <w:bottom w:val="nil"/>
              <w:right w:val="nil"/>
            </w:tcBorders>
          </w:tcPr>
          <w:p w14:paraId="7F21DF3C" w14:textId="77777777" w:rsidR="00E63209" w:rsidRDefault="00E63209">
            <w:pPr>
              <w:pStyle w:val="ConsPlusNormal"/>
            </w:pPr>
            <w:r>
              <w:t>1.3.</w:t>
            </w:r>
          </w:p>
        </w:tc>
        <w:tc>
          <w:tcPr>
            <w:tcW w:w="3812" w:type="dxa"/>
            <w:gridSpan w:val="8"/>
            <w:tcBorders>
              <w:top w:val="nil"/>
              <w:left w:val="nil"/>
              <w:bottom w:val="nil"/>
            </w:tcBorders>
          </w:tcPr>
          <w:p w14:paraId="517E06C5" w14:textId="77777777" w:rsidR="00E63209" w:rsidRDefault="00E63209">
            <w:pPr>
              <w:pStyle w:val="ConsPlusNormal"/>
            </w:pPr>
            <w:r>
              <w:t>Основной государственный регистрационный номер</w:t>
            </w:r>
          </w:p>
        </w:tc>
        <w:tc>
          <w:tcPr>
            <w:tcW w:w="360" w:type="dxa"/>
          </w:tcPr>
          <w:p w14:paraId="6AD684B6" w14:textId="77777777" w:rsidR="00E63209" w:rsidRDefault="00E63209">
            <w:pPr>
              <w:pStyle w:val="ConsPlusNormal"/>
            </w:pPr>
          </w:p>
        </w:tc>
        <w:tc>
          <w:tcPr>
            <w:tcW w:w="360" w:type="dxa"/>
          </w:tcPr>
          <w:p w14:paraId="42AE2F74" w14:textId="77777777" w:rsidR="00E63209" w:rsidRDefault="00E63209">
            <w:pPr>
              <w:pStyle w:val="ConsPlusNormal"/>
            </w:pPr>
          </w:p>
        </w:tc>
        <w:tc>
          <w:tcPr>
            <w:tcW w:w="360" w:type="dxa"/>
          </w:tcPr>
          <w:p w14:paraId="2F5F605D" w14:textId="77777777" w:rsidR="00E63209" w:rsidRDefault="00E63209">
            <w:pPr>
              <w:pStyle w:val="ConsPlusNormal"/>
            </w:pPr>
          </w:p>
        </w:tc>
        <w:tc>
          <w:tcPr>
            <w:tcW w:w="360" w:type="dxa"/>
          </w:tcPr>
          <w:p w14:paraId="7900A6D9" w14:textId="77777777" w:rsidR="00E63209" w:rsidRDefault="00E63209">
            <w:pPr>
              <w:pStyle w:val="ConsPlusNormal"/>
            </w:pPr>
          </w:p>
        </w:tc>
        <w:tc>
          <w:tcPr>
            <w:tcW w:w="360" w:type="dxa"/>
          </w:tcPr>
          <w:p w14:paraId="290DD595" w14:textId="77777777" w:rsidR="00E63209" w:rsidRDefault="00E63209">
            <w:pPr>
              <w:pStyle w:val="ConsPlusNormal"/>
            </w:pPr>
          </w:p>
        </w:tc>
        <w:tc>
          <w:tcPr>
            <w:tcW w:w="360" w:type="dxa"/>
          </w:tcPr>
          <w:p w14:paraId="12C78D9F" w14:textId="77777777" w:rsidR="00E63209" w:rsidRDefault="00E63209">
            <w:pPr>
              <w:pStyle w:val="ConsPlusNormal"/>
            </w:pPr>
          </w:p>
        </w:tc>
        <w:tc>
          <w:tcPr>
            <w:tcW w:w="360" w:type="dxa"/>
          </w:tcPr>
          <w:p w14:paraId="0C90D419" w14:textId="77777777" w:rsidR="00E63209" w:rsidRDefault="00E63209">
            <w:pPr>
              <w:pStyle w:val="ConsPlusNormal"/>
            </w:pPr>
          </w:p>
        </w:tc>
        <w:tc>
          <w:tcPr>
            <w:tcW w:w="360" w:type="dxa"/>
          </w:tcPr>
          <w:p w14:paraId="2B257390" w14:textId="77777777" w:rsidR="00E63209" w:rsidRDefault="00E63209">
            <w:pPr>
              <w:pStyle w:val="ConsPlusNormal"/>
            </w:pPr>
          </w:p>
        </w:tc>
        <w:tc>
          <w:tcPr>
            <w:tcW w:w="360" w:type="dxa"/>
          </w:tcPr>
          <w:p w14:paraId="56CF22CB" w14:textId="77777777" w:rsidR="00E63209" w:rsidRDefault="00E63209">
            <w:pPr>
              <w:pStyle w:val="ConsPlusNormal"/>
            </w:pPr>
          </w:p>
        </w:tc>
        <w:tc>
          <w:tcPr>
            <w:tcW w:w="360" w:type="dxa"/>
          </w:tcPr>
          <w:p w14:paraId="6376AA86" w14:textId="77777777" w:rsidR="00E63209" w:rsidRDefault="00E63209">
            <w:pPr>
              <w:pStyle w:val="ConsPlusNormal"/>
            </w:pPr>
          </w:p>
        </w:tc>
        <w:tc>
          <w:tcPr>
            <w:tcW w:w="360" w:type="dxa"/>
          </w:tcPr>
          <w:p w14:paraId="5A78BC48" w14:textId="77777777" w:rsidR="00E63209" w:rsidRDefault="00E63209">
            <w:pPr>
              <w:pStyle w:val="ConsPlusNormal"/>
            </w:pPr>
          </w:p>
        </w:tc>
        <w:tc>
          <w:tcPr>
            <w:tcW w:w="360" w:type="dxa"/>
          </w:tcPr>
          <w:p w14:paraId="64DBFBAF" w14:textId="77777777" w:rsidR="00E63209" w:rsidRDefault="00E63209">
            <w:pPr>
              <w:pStyle w:val="ConsPlusNormal"/>
            </w:pPr>
          </w:p>
        </w:tc>
        <w:tc>
          <w:tcPr>
            <w:tcW w:w="340" w:type="dxa"/>
          </w:tcPr>
          <w:p w14:paraId="66534722" w14:textId="77777777" w:rsidR="00E63209" w:rsidRDefault="00E63209">
            <w:pPr>
              <w:pStyle w:val="ConsPlusNormal"/>
            </w:pPr>
          </w:p>
        </w:tc>
        <w:tc>
          <w:tcPr>
            <w:tcW w:w="340" w:type="dxa"/>
          </w:tcPr>
          <w:p w14:paraId="23DCC609" w14:textId="77777777" w:rsidR="00E63209" w:rsidRDefault="00E63209">
            <w:pPr>
              <w:pStyle w:val="ConsPlusNormal"/>
            </w:pPr>
          </w:p>
        </w:tc>
        <w:tc>
          <w:tcPr>
            <w:tcW w:w="340" w:type="dxa"/>
          </w:tcPr>
          <w:p w14:paraId="67A60336" w14:textId="77777777" w:rsidR="00E63209" w:rsidRDefault="00E63209">
            <w:pPr>
              <w:pStyle w:val="ConsPlusNormal"/>
            </w:pPr>
          </w:p>
        </w:tc>
      </w:tr>
      <w:tr w:rsidR="00E63209" w14:paraId="4A2E39F4" w14:textId="77777777">
        <w:tc>
          <w:tcPr>
            <w:tcW w:w="510" w:type="dxa"/>
            <w:tcBorders>
              <w:top w:val="nil"/>
              <w:left w:val="nil"/>
              <w:bottom w:val="nil"/>
              <w:right w:val="nil"/>
            </w:tcBorders>
          </w:tcPr>
          <w:p w14:paraId="3DDB2D7C" w14:textId="77777777" w:rsidR="00E63209" w:rsidRDefault="00E63209">
            <w:pPr>
              <w:pStyle w:val="ConsPlusNormal"/>
            </w:pPr>
            <w:r>
              <w:t>1.4.</w:t>
            </w:r>
          </w:p>
        </w:tc>
        <w:tc>
          <w:tcPr>
            <w:tcW w:w="5612" w:type="dxa"/>
            <w:gridSpan w:val="13"/>
            <w:tcBorders>
              <w:top w:val="nil"/>
              <w:left w:val="nil"/>
              <w:bottom w:val="nil"/>
            </w:tcBorders>
          </w:tcPr>
          <w:p w14:paraId="1C6CC03F" w14:textId="77777777" w:rsidR="00E63209" w:rsidRDefault="00E63209">
            <w:pPr>
              <w:pStyle w:val="ConsPlusNormal"/>
            </w:pPr>
            <w:r>
              <w:t>Дата внесения записи в государственный реестр</w:t>
            </w:r>
          </w:p>
        </w:tc>
        <w:tc>
          <w:tcPr>
            <w:tcW w:w="360" w:type="dxa"/>
            <w:vAlign w:val="center"/>
          </w:tcPr>
          <w:p w14:paraId="1317EE55" w14:textId="77777777" w:rsidR="00E63209" w:rsidRDefault="00E63209">
            <w:pPr>
              <w:pStyle w:val="ConsPlusNormal"/>
            </w:pPr>
          </w:p>
        </w:tc>
        <w:tc>
          <w:tcPr>
            <w:tcW w:w="360" w:type="dxa"/>
            <w:vAlign w:val="center"/>
          </w:tcPr>
          <w:p w14:paraId="181EE442" w14:textId="77777777" w:rsidR="00E63209" w:rsidRDefault="00E63209">
            <w:pPr>
              <w:pStyle w:val="ConsPlusNormal"/>
            </w:pPr>
          </w:p>
        </w:tc>
        <w:tc>
          <w:tcPr>
            <w:tcW w:w="360" w:type="dxa"/>
            <w:vAlign w:val="center"/>
          </w:tcPr>
          <w:p w14:paraId="74278659" w14:textId="77777777" w:rsidR="00E63209" w:rsidRDefault="00E63209">
            <w:pPr>
              <w:pStyle w:val="ConsPlusNormal"/>
              <w:jc w:val="center"/>
            </w:pPr>
            <w:r>
              <w:t>.</w:t>
            </w:r>
          </w:p>
        </w:tc>
        <w:tc>
          <w:tcPr>
            <w:tcW w:w="360" w:type="dxa"/>
            <w:vAlign w:val="center"/>
          </w:tcPr>
          <w:p w14:paraId="2B5A0463" w14:textId="77777777" w:rsidR="00E63209" w:rsidRDefault="00E63209">
            <w:pPr>
              <w:pStyle w:val="ConsPlusNormal"/>
            </w:pPr>
          </w:p>
        </w:tc>
        <w:tc>
          <w:tcPr>
            <w:tcW w:w="360" w:type="dxa"/>
            <w:vAlign w:val="center"/>
          </w:tcPr>
          <w:p w14:paraId="37670DC7" w14:textId="77777777" w:rsidR="00E63209" w:rsidRDefault="00E63209">
            <w:pPr>
              <w:pStyle w:val="ConsPlusNormal"/>
            </w:pPr>
          </w:p>
        </w:tc>
        <w:tc>
          <w:tcPr>
            <w:tcW w:w="360" w:type="dxa"/>
            <w:vAlign w:val="center"/>
          </w:tcPr>
          <w:p w14:paraId="07884D89" w14:textId="77777777" w:rsidR="00E63209" w:rsidRDefault="00E63209">
            <w:pPr>
              <w:pStyle w:val="ConsPlusNormal"/>
              <w:jc w:val="center"/>
            </w:pPr>
            <w:r>
              <w:t>.</w:t>
            </w:r>
          </w:p>
        </w:tc>
        <w:tc>
          <w:tcPr>
            <w:tcW w:w="360" w:type="dxa"/>
            <w:vAlign w:val="center"/>
          </w:tcPr>
          <w:p w14:paraId="131323C4" w14:textId="77777777" w:rsidR="00E63209" w:rsidRDefault="00E63209">
            <w:pPr>
              <w:pStyle w:val="ConsPlusNormal"/>
            </w:pPr>
          </w:p>
        </w:tc>
        <w:tc>
          <w:tcPr>
            <w:tcW w:w="340" w:type="dxa"/>
            <w:vAlign w:val="center"/>
          </w:tcPr>
          <w:p w14:paraId="604FC302" w14:textId="77777777" w:rsidR="00E63209" w:rsidRDefault="00E63209">
            <w:pPr>
              <w:pStyle w:val="ConsPlusNormal"/>
            </w:pPr>
          </w:p>
        </w:tc>
        <w:tc>
          <w:tcPr>
            <w:tcW w:w="340" w:type="dxa"/>
            <w:vAlign w:val="center"/>
          </w:tcPr>
          <w:p w14:paraId="6EF91564" w14:textId="77777777" w:rsidR="00E63209" w:rsidRDefault="00E63209">
            <w:pPr>
              <w:pStyle w:val="ConsPlusNormal"/>
            </w:pPr>
          </w:p>
        </w:tc>
        <w:tc>
          <w:tcPr>
            <w:tcW w:w="340" w:type="dxa"/>
            <w:vAlign w:val="center"/>
          </w:tcPr>
          <w:p w14:paraId="64B68C38" w14:textId="77777777" w:rsidR="00E63209" w:rsidRDefault="00E63209">
            <w:pPr>
              <w:pStyle w:val="ConsPlusNormal"/>
            </w:pPr>
          </w:p>
        </w:tc>
      </w:tr>
      <w:tr w:rsidR="00E63209" w14:paraId="097B9EB9" w14:textId="77777777">
        <w:tc>
          <w:tcPr>
            <w:tcW w:w="510" w:type="dxa"/>
            <w:tcBorders>
              <w:top w:val="nil"/>
              <w:left w:val="nil"/>
              <w:bottom w:val="nil"/>
              <w:right w:val="nil"/>
            </w:tcBorders>
          </w:tcPr>
          <w:p w14:paraId="6A7217E9" w14:textId="77777777" w:rsidR="00E63209" w:rsidRDefault="00E63209">
            <w:pPr>
              <w:pStyle w:val="ConsPlusNormal"/>
            </w:pPr>
            <w:r>
              <w:t>1.5.</w:t>
            </w:r>
          </w:p>
        </w:tc>
        <w:tc>
          <w:tcPr>
            <w:tcW w:w="1292" w:type="dxa"/>
            <w:tcBorders>
              <w:top w:val="nil"/>
              <w:left w:val="nil"/>
              <w:bottom w:val="nil"/>
            </w:tcBorders>
          </w:tcPr>
          <w:p w14:paraId="360C306B" w14:textId="77777777" w:rsidR="00E63209" w:rsidRDefault="00E63209">
            <w:pPr>
              <w:pStyle w:val="ConsPlusNormal"/>
            </w:pPr>
            <w:r>
              <w:t>ИНН/КПП</w:t>
            </w:r>
          </w:p>
        </w:tc>
        <w:tc>
          <w:tcPr>
            <w:tcW w:w="360" w:type="dxa"/>
            <w:vAlign w:val="center"/>
          </w:tcPr>
          <w:p w14:paraId="0CAA4C7F" w14:textId="77777777" w:rsidR="00E63209" w:rsidRDefault="00E63209">
            <w:pPr>
              <w:pStyle w:val="ConsPlusNormal"/>
            </w:pPr>
          </w:p>
        </w:tc>
        <w:tc>
          <w:tcPr>
            <w:tcW w:w="360" w:type="dxa"/>
            <w:vAlign w:val="center"/>
          </w:tcPr>
          <w:p w14:paraId="7C454C85" w14:textId="77777777" w:rsidR="00E63209" w:rsidRDefault="00E63209">
            <w:pPr>
              <w:pStyle w:val="ConsPlusNormal"/>
            </w:pPr>
          </w:p>
        </w:tc>
        <w:tc>
          <w:tcPr>
            <w:tcW w:w="360" w:type="dxa"/>
            <w:vAlign w:val="center"/>
          </w:tcPr>
          <w:p w14:paraId="099586DA" w14:textId="77777777" w:rsidR="00E63209" w:rsidRDefault="00E63209">
            <w:pPr>
              <w:pStyle w:val="ConsPlusNormal"/>
            </w:pPr>
          </w:p>
        </w:tc>
        <w:tc>
          <w:tcPr>
            <w:tcW w:w="360" w:type="dxa"/>
            <w:vAlign w:val="center"/>
          </w:tcPr>
          <w:p w14:paraId="4863087A" w14:textId="77777777" w:rsidR="00E63209" w:rsidRDefault="00E63209">
            <w:pPr>
              <w:pStyle w:val="ConsPlusNormal"/>
            </w:pPr>
          </w:p>
        </w:tc>
        <w:tc>
          <w:tcPr>
            <w:tcW w:w="360" w:type="dxa"/>
            <w:vAlign w:val="center"/>
          </w:tcPr>
          <w:p w14:paraId="1A48FB67" w14:textId="77777777" w:rsidR="00E63209" w:rsidRDefault="00E63209">
            <w:pPr>
              <w:pStyle w:val="ConsPlusNormal"/>
            </w:pPr>
          </w:p>
        </w:tc>
        <w:tc>
          <w:tcPr>
            <w:tcW w:w="360" w:type="dxa"/>
            <w:vAlign w:val="center"/>
          </w:tcPr>
          <w:p w14:paraId="7CE1520A" w14:textId="77777777" w:rsidR="00E63209" w:rsidRDefault="00E63209">
            <w:pPr>
              <w:pStyle w:val="ConsPlusNormal"/>
            </w:pPr>
          </w:p>
        </w:tc>
        <w:tc>
          <w:tcPr>
            <w:tcW w:w="360" w:type="dxa"/>
            <w:vAlign w:val="center"/>
          </w:tcPr>
          <w:p w14:paraId="6B154F9A" w14:textId="77777777" w:rsidR="00E63209" w:rsidRDefault="00E63209">
            <w:pPr>
              <w:pStyle w:val="ConsPlusNormal"/>
            </w:pPr>
          </w:p>
        </w:tc>
        <w:tc>
          <w:tcPr>
            <w:tcW w:w="360" w:type="dxa"/>
            <w:vAlign w:val="center"/>
          </w:tcPr>
          <w:p w14:paraId="2B9BBE75" w14:textId="77777777" w:rsidR="00E63209" w:rsidRDefault="00E63209">
            <w:pPr>
              <w:pStyle w:val="ConsPlusNormal"/>
            </w:pPr>
          </w:p>
        </w:tc>
        <w:tc>
          <w:tcPr>
            <w:tcW w:w="360" w:type="dxa"/>
            <w:vAlign w:val="center"/>
          </w:tcPr>
          <w:p w14:paraId="10E65D8E" w14:textId="77777777" w:rsidR="00E63209" w:rsidRDefault="00E63209">
            <w:pPr>
              <w:pStyle w:val="ConsPlusNormal"/>
            </w:pPr>
          </w:p>
        </w:tc>
        <w:tc>
          <w:tcPr>
            <w:tcW w:w="360" w:type="dxa"/>
            <w:vAlign w:val="center"/>
          </w:tcPr>
          <w:p w14:paraId="709FDC43" w14:textId="77777777" w:rsidR="00E63209" w:rsidRDefault="00E63209">
            <w:pPr>
              <w:pStyle w:val="ConsPlusNormal"/>
            </w:pPr>
          </w:p>
        </w:tc>
        <w:tc>
          <w:tcPr>
            <w:tcW w:w="360" w:type="dxa"/>
            <w:vAlign w:val="center"/>
          </w:tcPr>
          <w:p w14:paraId="3FD1E1B6" w14:textId="77777777" w:rsidR="00E63209" w:rsidRDefault="00E63209">
            <w:pPr>
              <w:pStyle w:val="ConsPlusNormal"/>
            </w:pPr>
          </w:p>
        </w:tc>
        <w:tc>
          <w:tcPr>
            <w:tcW w:w="360" w:type="dxa"/>
            <w:vAlign w:val="center"/>
          </w:tcPr>
          <w:p w14:paraId="71CCE831" w14:textId="77777777" w:rsidR="00E63209" w:rsidRDefault="00E63209">
            <w:pPr>
              <w:pStyle w:val="ConsPlusNormal"/>
            </w:pPr>
          </w:p>
        </w:tc>
        <w:tc>
          <w:tcPr>
            <w:tcW w:w="360" w:type="dxa"/>
            <w:vAlign w:val="center"/>
          </w:tcPr>
          <w:p w14:paraId="5CF4A147" w14:textId="77777777" w:rsidR="00E63209" w:rsidRDefault="00E63209">
            <w:pPr>
              <w:pStyle w:val="ConsPlusNormal"/>
              <w:jc w:val="center"/>
            </w:pPr>
            <w:r>
              <w:t>/</w:t>
            </w:r>
          </w:p>
        </w:tc>
        <w:tc>
          <w:tcPr>
            <w:tcW w:w="360" w:type="dxa"/>
            <w:vAlign w:val="center"/>
          </w:tcPr>
          <w:p w14:paraId="2FDBF5D7" w14:textId="77777777" w:rsidR="00E63209" w:rsidRDefault="00E63209">
            <w:pPr>
              <w:pStyle w:val="ConsPlusNormal"/>
            </w:pPr>
          </w:p>
        </w:tc>
        <w:tc>
          <w:tcPr>
            <w:tcW w:w="360" w:type="dxa"/>
            <w:vAlign w:val="center"/>
          </w:tcPr>
          <w:p w14:paraId="2472F2CD" w14:textId="77777777" w:rsidR="00E63209" w:rsidRDefault="00E63209">
            <w:pPr>
              <w:pStyle w:val="ConsPlusNormal"/>
            </w:pPr>
          </w:p>
        </w:tc>
        <w:tc>
          <w:tcPr>
            <w:tcW w:w="360" w:type="dxa"/>
            <w:vAlign w:val="center"/>
          </w:tcPr>
          <w:p w14:paraId="68D97711" w14:textId="77777777" w:rsidR="00E63209" w:rsidRDefault="00E63209">
            <w:pPr>
              <w:pStyle w:val="ConsPlusNormal"/>
            </w:pPr>
          </w:p>
        </w:tc>
        <w:tc>
          <w:tcPr>
            <w:tcW w:w="360" w:type="dxa"/>
            <w:vAlign w:val="center"/>
          </w:tcPr>
          <w:p w14:paraId="79B9A3C9" w14:textId="77777777" w:rsidR="00E63209" w:rsidRDefault="00E63209">
            <w:pPr>
              <w:pStyle w:val="ConsPlusNormal"/>
            </w:pPr>
          </w:p>
        </w:tc>
        <w:tc>
          <w:tcPr>
            <w:tcW w:w="360" w:type="dxa"/>
            <w:vAlign w:val="center"/>
          </w:tcPr>
          <w:p w14:paraId="61CD4357" w14:textId="77777777" w:rsidR="00E63209" w:rsidRDefault="00E63209">
            <w:pPr>
              <w:pStyle w:val="ConsPlusNormal"/>
            </w:pPr>
          </w:p>
        </w:tc>
        <w:tc>
          <w:tcPr>
            <w:tcW w:w="360" w:type="dxa"/>
            <w:vAlign w:val="center"/>
          </w:tcPr>
          <w:p w14:paraId="1A9D3B0C" w14:textId="77777777" w:rsidR="00E63209" w:rsidRDefault="00E63209">
            <w:pPr>
              <w:pStyle w:val="ConsPlusNormal"/>
            </w:pPr>
          </w:p>
        </w:tc>
        <w:tc>
          <w:tcPr>
            <w:tcW w:w="340" w:type="dxa"/>
            <w:vAlign w:val="center"/>
          </w:tcPr>
          <w:p w14:paraId="1CEEF80E" w14:textId="77777777" w:rsidR="00E63209" w:rsidRDefault="00E63209">
            <w:pPr>
              <w:pStyle w:val="ConsPlusNormal"/>
            </w:pPr>
          </w:p>
        </w:tc>
        <w:tc>
          <w:tcPr>
            <w:tcW w:w="340" w:type="dxa"/>
            <w:vAlign w:val="center"/>
          </w:tcPr>
          <w:p w14:paraId="16AEE983" w14:textId="77777777" w:rsidR="00E63209" w:rsidRDefault="00E63209">
            <w:pPr>
              <w:pStyle w:val="ConsPlusNormal"/>
            </w:pPr>
          </w:p>
        </w:tc>
        <w:tc>
          <w:tcPr>
            <w:tcW w:w="340" w:type="dxa"/>
            <w:vAlign w:val="center"/>
          </w:tcPr>
          <w:p w14:paraId="4F40F173" w14:textId="77777777" w:rsidR="00E63209" w:rsidRDefault="00E63209">
            <w:pPr>
              <w:pStyle w:val="ConsPlusNormal"/>
            </w:pPr>
          </w:p>
        </w:tc>
      </w:tr>
    </w:tbl>
    <w:p w14:paraId="6684DFCB" w14:textId="77777777" w:rsidR="00E63209" w:rsidRDefault="00E63209">
      <w:pPr>
        <w:sectPr w:rsidR="00E63209">
          <w:pgSz w:w="16838" w:h="11905" w:orient="landscape"/>
          <w:pgMar w:top="1701" w:right="1134" w:bottom="850" w:left="1134" w:header="0" w:footer="0" w:gutter="0"/>
          <w:cols w:space="720"/>
        </w:sectPr>
      </w:pPr>
    </w:p>
    <w:p w14:paraId="128A5E9E" w14:textId="77777777" w:rsidR="00E63209" w:rsidRDefault="00E63209">
      <w:pPr>
        <w:pStyle w:val="ConsPlusNormal"/>
      </w:pPr>
    </w:p>
    <w:p w14:paraId="615C8E24" w14:textId="77777777" w:rsidR="00E63209" w:rsidRDefault="00E63209">
      <w:pPr>
        <w:pStyle w:val="ConsPlusNormal"/>
        <w:jc w:val="both"/>
        <w:outlineLvl w:val="2"/>
      </w:pPr>
      <w:r>
        <w:t>2. Реквизиты нерезидента (нерезидентов)</w:t>
      </w:r>
    </w:p>
    <w:p w14:paraId="36C5E481"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1"/>
        <w:gridCol w:w="2891"/>
        <w:gridCol w:w="1205"/>
      </w:tblGrid>
      <w:tr w:rsidR="00E63209" w14:paraId="2614265E" w14:textId="77777777">
        <w:tc>
          <w:tcPr>
            <w:tcW w:w="5021" w:type="dxa"/>
            <w:vMerge w:val="restart"/>
          </w:tcPr>
          <w:p w14:paraId="60DBF224" w14:textId="77777777" w:rsidR="00E63209" w:rsidRDefault="00E63209">
            <w:pPr>
              <w:pStyle w:val="ConsPlusNormal"/>
              <w:jc w:val="center"/>
            </w:pPr>
            <w:r>
              <w:t>Наименование</w:t>
            </w:r>
          </w:p>
        </w:tc>
        <w:tc>
          <w:tcPr>
            <w:tcW w:w="4096" w:type="dxa"/>
            <w:gridSpan w:val="2"/>
          </w:tcPr>
          <w:p w14:paraId="70E541A4" w14:textId="77777777" w:rsidR="00E63209" w:rsidRDefault="00E63209">
            <w:pPr>
              <w:pStyle w:val="ConsPlusNormal"/>
              <w:jc w:val="center"/>
            </w:pPr>
            <w:r>
              <w:t>Страна</w:t>
            </w:r>
          </w:p>
        </w:tc>
      </w:tr>
      <w:tr w:rsidR="00E63209" w14:paraId="7A21696D" w14:textId="77777777">
        <w:tc>
          <w:tcPr>
            <w:tcW w:w="5021" w:type="dxa"/>
            <w:vMerge/>
          </w:tcPr>
          <w:p w14:paraId="6E10AC4D" w14:textId="77777777" w:rsidR="00E63209" w:rsidRDefault="00E63209"/>
        </w:tc>
        <w:tc>
          <w:tcPr>
            <w:tcW w:w="2891" w:type="dxa"/>
          </w:tcPr>
          <w:p w14:paraId="10AF031B" w14:textId="77777777" w:rsidR="00E63209" w:rsidRDefault="00E63209">
            <w:pPr>
              <w:pStyle w:val="ConsPlusNormal"/>
              <w:jc w:val="center"/>
            </w:pPr>
            <w:r>
              <w:t>наименование</w:t>
            </w:r>
          </w:p>
        </w:tc>
        <w:tc>
          <w:tcPr>
            <w:tcW w:w="1205" w:type="dxa"/>
          </w:tcPr>
          <w:p w14:paraId="2516E379" w14:textId="77777777" w:rsidR="00E63209" w:rsidRDefault="00E63209">
            <w:pPr>
              <w:pStyle w:val="ConsPlusNormal"/>
              <w:jc w:val="center"/>
            </w:pPr>
            <w:r>
              <w:t>код</w:t>
            </w:r>
          </w:p>
        </w:tc>
      </w:tr>
      <w:tr w:rsidR="00E63209" w14:paraId="5C133BE1" w14:textId="77777777">
        <w:tc>
          <w:tcPr>
            <w:tcW w:w="5021" w:type="dxa"/>
          </w:tcPr>
          <w:p w14:paraId="6ED67DF2" w14:textId="77777777" w:rsidR="00E63209" w:rsidRDefault="00E63209">
            <w:pPr>
              <w:pStyle w:val="ConsPlusNormal"/>
              <w:jc w:val="center"/>
            </w:pPr>
            <w:r>
              <w:t>1</w:t>
            </w:r>
          </w:p>
        </w:tc>
        <w:tc>
          <w:tcPr>
            <w:tcW w:w="2891" w:type="dxa"/>
          </w:tcPr>
          <w:p w14:paraId="35AA96CA" w14:textId="77777777" w:rsidR="00E63209" w:rsidRDefault="00E63209">
            <w:pPr>
              <w:pStyle w:val="ConsPlusNormal"/>
              <w:jc w:val="center"/>
            </w:pPr>
            <w:r>
              <w:t>2</w:t>
            </w:r>
          </w:p>
        </w:tc>
        <w:tc>
          <w:tcPr>
            <w:tcW w:w="1205" w:type="dxa"/>
          </w:tcPr>
          <w:p w14:paraId="6C67902F" w14:textId="77777777" w:rsidR="00E63209" w:rsidRDefault="00E63209">
            <w:pPr>
              <w:pStyle w:val="ConsPlusNormal"/>
              <w:jc w:val="center"/>
            </w:pPr>
            <w:r>
              <w:t>3</w:t>
            </w:r>
          </w:p>
        </w:tc>
      </w:tr>
      <w:tr w:rsidR="00E63209" w14:paraId="70FAE520" w14:textId="77777777">
        <w:tc>
          <w:tcPr>
            <w:tcW w:w="5021" w:type="dxa"/>
          </w:tcPr>
          <w:p w14:paraId="68ED1AA6" w14:textId="77777777" w:rsidR="00E63209" w:rsidRDefault="00E63209">
            <w:pPr>
              <w:pStyle w:val="ConsPlusNormal"/>
            </w:pPr>
          </w:p>
        </w:tc>
        <w:tc>
          <w:tcPr>
            <w:tcW w:w="2891" w:type="dxa"/>
          </w:tcPr>
          <w:p w14:paraId="6B24526E" w14:textId="77777777" w:rsidR="00E63209" w:rsidRDefault="00E63209">
            <w:pPr>
              <w:pStyle w:val="ConsPlusNormal"/>
            </w:pPr>
          </w:p>
        </w:tc>
        <w:tc>
          <w:tcPr>
            <w:tcW w:w="1205" w:type="dxa"/>
          </w:tcPr>
          <w:p w14:paraId="6B7B3707" w14:textId="77777777" w:rsidR="00E63209" w:rsidRDefault="00E63209">
            <w:pPr>
              <w:pStyle w:val="ConsPlusNormal"/>
            </w:pPr>
          </w:p>
        </w:tc>
      </w:tr>
      <w:tr w:rsidR="00E63209" w14:paraId="18118840" w14:textId="77777777">
        <w:tc>
          <w:tcPr>
            <w:tcW w:w="5021" w:type="dxa"/>
          </w:tcPr>
          <w:p w14:paraId="6434F7E1" w14:textId="77777777" w:rsidR="00E63209" w:rsidRDefault="00E63209">
            <w:pPr>
              <w:pStyle w:val="ConsPlusNormal"/>
              <w:jc w:val="center"/>
            </w:pPr>
            <w:r>
              <w:t>...</w:t>
            </w:r>
          </w:p>
        </w:tc>
        <w:tc>
          <w:tcPr>
            <w:tcW w:w="2891" w:type="dxa"/>
          </w:tcPr>
          <w:p w14:paraId="5F166B4C" w14:textId="77777777" w:rsidR="00E63209" w:rsidRDefault="00E63209">
            <w:pPr>
              <w:pStyle w:val="ConsPlusNormal"/>
            </w:pPr>
          </w:p>
        </w:tc>
        <w:tc>
          <w:tcPr>
            <w:tcW w:w="1205" w:type="dxa"/>
          </w:tcPr>
          <w:p w14:paraId="7A1F2669" w14:textId="77777777" w:rsidR="00E63209" w:rsidRDefault="00E63209">
            <w:pPr>
              <w:pStyle w:val="ConsPlusNormal"/>
            </w:pPr>
          </w:p>
        </w:tc>
      </w:tr>
    </w:tbl>
    <w:p w14:paraId="73A4CDB2" w14:textId="77777777" w:rsidR="00E63209" w:rsidRDefault="00E63209">
      <w:pPr>
        <w:pStyle w:val="ConsPlusNormal"/>
      </w:pPr>
    </w:p>
    <w:p w14:paraId="14742CB0" w14:textId="77777777" w:rsidR="00E63209" w:rsidRDefault="00E63209">
      <w:pPr>
        <w:pStyle w:val="ConsPlusNormal"/>
        <w:jc w:val="both"/>
        <w:outlineLvl w:val="2"/>
      </w:pPr>
      <w:r>
        <w:t>3. Общие сведения о контракте</w:t>
      </w:r>
    </w:p>
    <w:p w14:paraId="47E31BB4"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814"/>
        <w:gridCol w:w="720"/>
        <w:gridCol w:w="1361"/>
        <w:gridCol w:w="2948"/>
      </w:tblGrid>
      <w:tr w:rsidR="00E63209" w14:paraId="042F1336" w14:textId="77777777">
        <w:tc>
          <w:tcPr>
            <w:tcW w:w="1077" w:type="dxa"/>
            <w:vMerge w:val="restart"/>
          </w:tcPr>
          <w:p w14:paraId="6EAA91F8" w14:textId="77777777" w:rsidR="00E63209" w:rsidRDefault="00E63209">
            <w:pPr>
              <w:pStyle w:val="ConsPlusNormal"/>
              <w:jc w:val="center"/>
            </w:pPr>
            <w:r>
              <w:t>N</w:t>
            </w:r>
          </w:p>
        </w:tc>
        <w:tc>
          <w:tcPr>
            <w:tcW w:w="1191" w:type="dxa"/>
            <w:vMerge w:val="restart"/>
          </w:tcPr>
          <w:p w14:paraId="20AEBF2C" w14:textId="77777777" w:rsidR="00E63209" w:rsidRDefault="00E63209">
            <w:pPr>
              <w:pStyle w:val="ConsPlusNormal"/>
              <w:jc w:val="center"/>
            </w:pPr>
            <w:r>
              <w:t>Дата</w:t>
            </w:r>
          </w:p>
        </w:tc>
        <w:tc>
          <w:tcPr>
            <w:tcW w:w="2534" w:type="dxa"/>
            <w:gridSpan w:val="2"/>
          </w:tcPr>
          <w:p w14:paraId="6AE8B9FF" w14:textId="77777777" w:rsidR="00E63209" w:rsidRDefault="00E63209">
            <w:pPr>
              <w:pStyle w:val="ConsPlusNormal"/>
              <w:jc w:val="center"/>
            </w:pPr>
            <w:r>
              <w:t>Валюта контракта</w:t>
            </w:r>
          </w:p>
        </w:tc>
        <w:tc>
          <w:tcPr>
            <w:tcW w:w="1361" w:type="dxa"/>
            <w:vMerge w:val="restart"/>
          </w:tcPr>
          <w:p w14:paraId="7D34629F" w14:textId="77777777" w:rsidR="00E63209" w:rsidRDefault="00E63209">
            <w:pPr>
              <w:pStyle w:val="ConsPlusNormal"/>
              <w:jc w:val="center"/>
            </w:pPr>
            <w:r>
              <w:t>Сумма контракта</w:t>
            </w:r>
          </w:p>
        </w:tc>
        <w:tc>
          <w:tcPr>
            <w:tcW w:w="2948" w:type="dxa"/>
            <w:vMerge w:val="restart"/>
          </w:tcPr>
          <w:p w14:paraId="5DB858AF" w14:textId="77777777" w:rsidR="00E63209" w:rsidRDefault="00E63209">
            <w:pPr>
              <w:pStyle w:val="ConsPlusNormal"/>
              <w:jc w:val="center"/>
            </w:pPr>
            <w:r>
              <w:t>Дата завершения исполнения обязательств по контракту</w:t>
            </w:r>
          </w:p>
        </w:tc>
      </w:tr>
      <w:tr w:rsidR="00E63209" w14:paraId="63B0131A" w14:textId="77777777">
        <w:tc>
          <w:tcPr>
            <w:tcW w:w="1077" w:type="dxa"/>
            <w:vMerge/>
          </w:tcPr>
          <w:p w14:paraId="1D00A5BB" w14:textId="77777777" w:rsidR="00E63209" w:rsidRDefault="00E63209"/>
        </w:tc>
        <w:tc>
          <w:tcPr>
            <w:tcW w:w="1191" w:type="dxa"/>
            <w:vMerge/>
          </w:tcPr>
          <w:p w14:paraId="3CE2C9BB" w14:textId="77777777" w:rsidR="00E63209" w:rsidRDefault="00E63209"/>
        </w:tc>
        <w:tc>
          <w:tcPr>
            <w:tcW w:w="1814" w:type="dxa"/>
          </w:tcPr>
          <w:p w14:paraId="6361D9C2" w14:textId="77777777" w:rsidR="00E63209" w:rsidRDefault="00E63209">
            <w:pPr>
              <w:pStyle w:val="ConsPlusNormal"/>
              <w:jc w:val="center"/>
            </w:pPr>
            <w:r>
              <w:t>наименование</w:t>
            </w:r>
          </w:p>
        </w:tc>
        <w:tc>
          <w:tcPr>
            <w:tcW w:w="720" w:type="dxa"/>
          </w:tcPr>
          <w:p w14:paraId="3BEBC49D" w14:textId="77777777" w:rsidR="00E63209" w:rsidRDefault="00E63209">
            <w:pPr>
              <w:pStyle w:val="ConsPlusNormal"/>
              <w:jc w:val="center"/>
            </w:pPr>
            <w:r>
              <w:t>код</w:t>
            </w:r>
          </w:p>
        </w:tc>
        <w:tc>
          <w:tcPr>
            <w:tcW w:w="1361" w:type="dxa"/>
            <w:vMerge/>
          </w:tcPr>
          <w:p w14:paraId="5EE28C68" w14:textId="77777777" w:rsidR="00E63209" w:rsidRDefault="00E63209"/>
        </w:tc>
        <w:tc>
          <w:tcPr>
            <w:tcW w:w="2948" w:type="dxa"/>
            <w:vMerge/>
          </w:tcPr>
          <w:p w14:paraId="343155A9" w14:textId="77777777" w:rsidR="00E63209" w:rsidRDefault="00E63209"/>
        </w:tc>
      </w:tr>
      <w:tr w:rsidR="00E63209" w14:paraId="32027312" w14:textId="77777777">
        <w:tc>
          <w:tcPr>
            <w:tcW w:w="1077" w:type="dxa"/>
          </w:tcPr>
          <w:p w14:paraId="74D9BD0F" w14:textId="77777777" w:rsidR="00E63209" w:rsidRDefault="00E63209">
            <w:pPr>
              <w:pStyle w:val="ConsPlusNormal"/>
              <w:jc w:val="center"/>
            </w:pPr>
            <w:r>
              <w:t>1</w:t>
            </w:r>
          </w:p>
        </w:tc>
        <w:tc>
          <w:tcPr>
            <w:tcW w:w="1191" w:type="dxa"/>
          </w:tcPr>
          <w:p w14:paraId="6036E8E0" w14:textId="77777777" w:rsidR="00E63209" w:rsidRDefault="00E63209">
            <w:pPr>
              <w:pStyle w:val="ConsPlusNormal"/>
              <w:jc w:val="center"/>
            </w:pPr>
            <w:r>
              <w:t>2</w:t>
            </w:r>
          </w:p>
        </w:tc>
        <w:tc>
          <w:tcPr>
            <w:tcW w:w="1814" w:type="dxa"/>
          </w:tcPr>
          <w:p w14:paraId="3590C01A" w14:textId="77777777" w:rsidR="00E63209" w:rsidRDefault="00E63209">
            <w:pPr>
              <w:pStyle w:val="ConsPlusNormal"/>
              <w:jc w:val="center"/>
            </w:pPr>
            <w:r>
              <w:t>3</w:t>
            </w:r>
          </w:p>
        </w:tc>
        <w:tc>
          <w:tcPr>
            <w:tcW w:w="720" w:type="dxa"/>
          </w:tcPr>
          <w:p w14:paraId="0D268069" w14:textId="77777777" w:rsidR="00E63209" w:rsidRDefault="00E63209">
            <w:pPr>
              <w:pStyle w:val="ConsPlusNormal"/>
              <w:jc w:val="center"/>
            </w:pPr>
            <w:r>
              <w:t>4</w:t>
            </w:r>
          </w:p>
        </w:tc>
        <w:tc>
          <w:tcPr>
            <w:tcW w:w="1361" w:type="dxa"/>
          </w:tcPr>
          <w:p w14:paraId="19190341" w14:textId="77777777" w:rsidR="00E63209" w:rsidRDefault="00E63209">
            <w:pPr>
              <w:pStyle w:val="ConsPlusNormal"/>
              <w:jc w:val="center"/>
            </w:pPr>
            <w:r>
              <w:t>5</w:t>
            </w:r>
          </w:p>
        </w:tc>
        <w:tc>
          <w:tcPr>
            <w:tcW w:w="2948" w:type="dxa"/>
          </w:tcPr>
          <w:p w14:paraId="6F9E968C" w14:textId="77777777" w:rsidR="00E63209" w:rsidRDefault="00E63209">
            <w:pPr>
              <w:pStyle w:val="ConsPlusNormal"/>
              <w:jc w:val="center"/>
            </w:pPr>
            <w:r>
              <w:t>6</w:t>
            </w:r>
          </w:p>
        </w:tc>
      </w:tr>
      <w:tr w:rsidR="00E63209" w14:paraId="55AEC206" w14:textId="77777777">
        <w:tc>
          <w:tcPr>
            <w:tcW w:w="1077" w:type="dxa"/>
          </w:tcPr>
          <w:p w14:paraId="230536E8" w14:textId="77777777" w:rsidR="00E63209" w:rsidRDefault="00E63209">
            <w:pPr>
              <w:pStyle w:val="ConsPlusNormal"/>
            </w:pPr>
          </w:p>
        </w:tc>
        <w:tc>
          <w:tcPr>
            <w:tcW w:w="1191" w:type="dxa"/>
          </w:tcPr>
          <w:p w14:paraId="1A18330E" w14:textId="77777777" w:rsidR="00E63209" w:rsidRDefault="00E63209">
            <w:pPr>
              <w:pStyle w:val="ConsPlusNormal"/>
            </w:pPr>
          </w:p>
        </w:tc>
        <w:tc>
          <w:tcPr>
            <w:tcW w:w="1814" w:type="dxa"/>
          </w:tcPr>
          <w:p w14:paraId="2D6B7295" w14:textId="77777777" w:rsidR="00E63209" w:rsidRDefault="00E63209">
            <w:pPr>
              <w:pStyle w:val="ConsPlusNormal"/>
            </w:pPr>
          </w:p>
        </w:tc>
        <w:tc>
          <w:tcPr>
            <w:tcW w:w="720" w:type="dxa"/>
          </w:tcPr>
          <w:p w14:paraId="0E179772" w14:textId="77777777" w:rsidR="00E63209" w:rsidRDefault="00E63209">
            <w:pPr>
              <w:pStyle w:val="ConsPlusNormal"/>
            </w:pPr>
          </w:p>
        </w:tc>
        <w:tc>
          <w:tcPr>
            <w:tcW w:w="1361" w:type="dxa"/>
          </w:tcPr>
          <w:p w14:paraId="3A19B7AC" w14:textId="77777777" w:rsidR="00E63209" w:rsidRDefault="00E63209">
            <w:pPr>
              <w:pStyle w:val="ConsPlusNormal"/>
            </w:pPr>
          </w:p>
        </w:tc>
        <w:tc>
          <w:tcPr>
            <w:tcW w:w="2948" w:type="dxa"/>
          </w:tcPr>
          <w:p w14:paraId="07A8115D" w14:textId="77777777" w:rsidR="00E63209" w:rsidRDefault="00E63209">
            <w:pPr>
              <w:pStyle w:val="ConsPlusNormal"/>
            </w:pPr>
          </w:p>
        </w:tc>
      </w:tr>
    </w:tbl>
    <w:p w14:paraId="2C564496" w14:textId="77777777" w:rsidR="00E63209" w:rsidRDefault="00E63209">
      <w:pPr>
        <w:pStyle w:val="ConsPlusNormal"/>
      </w:pPr>
    </w:p>
    <w:p w14:paraId="0491F142" w14:textId="77777777" w:rsidR="00E63209" w:rsidRDefault="00E63209">
      <w:pPr>
        <w:pStyle w:val="ConsPlusNormal"/>
        <w:jc w:val="both"/>
        <w:outlineLvl w:val="2"/>
      </w:pPr>
      <w:r>
        <w:t>4. Сведения о постановке на учет, переводе и снятии с учета контракта</w:t>
      </w:r>
    </w:p>
    <w:p w14:paraId="6DE11E61"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154"/>
        <w:gridCol w:w="3175"/>
        <w:gridCol w:w="1531"/>
        <w:gridCol w:w="1757"/>
      </w:tblGrid>
      <w:tr w:rsidR="00E63209" w14:paraId="4D0E32A2" w14:textId="77777777">
        <w:tc>
          <w:tcPr>
            <w:tcW w:w="494" w:type="dxa"/>
          </w:tcPr>
          <w:p w14:paraId="70577249" w14:textId="77777777" w:rsidR="00E63209" w:rsidRDefault="00E63209">
            <w:pPr>
              <w:pStyle w:val="ConsPlusNormal"/>
              <w:jc w:val="center"/>
            </w:pPr>
            <w:r>
              <w:t>N п/п</w:t>
            </w:r>
          </w:p>
        </w:tc>
        <w:tc>
          <w:tcPr>
            <w:tcW w:w="2154" w:type="dxa"/>
          </w:tcPr>
          <w:p w14:paraId="65C84EE2" w14:textId="77777777" w:rsidR="00E63209" w:rsidRDefault="00E63209">
            <w:pPr>
              <w:pStyle w:val="ConsPlusNormal"/>
              <w:jc w:val="center"/>
            </w:pPr>
            <w:r>
              <w:t>Регистрационный номер банка УК</w:t>
            </w:r>
          </w:p>
        </w:tc>
        <w:tc>
          <w:tcPr>
            <w:tcW w:w="3175" w:type="dxa"/>
          </w:tcPr>
          <w:p w14:paraId="50871163" w14:textId="77777777" w:rsidR="00E63209" w:rsidRDefault="00E63209">
            <w:pPr>
              <w:pStyle w:val="ConsPlusNormal"/>
              <w:jc w:val="center"/>
            </w:pPr>
            <w:r>
              <w:t>Дата принятия на обслуживание контракта при его переводе</w:t>
            </w:r>
          </w:p>
        </w:tc>
        <w:tc>
          <w:tcPr>
            <w:tcW w:w="1531" w:type="dxa"/>
          </w:tcPr>
          <w:p w14:paraId="68B2E245" w14:textId="77777777" w:rsidR="00E63209" w:rsidRDefault="00E63209">
            <w:pPr>
              <w:pStyle w:val="ConsPlusNormal"/>
              <w:jc w:val="center"/>
            </w:pPr>
            <w:r>
              <w:t>Дата снятия с учета контракта</w:t>
            </w:r>
          </w:p>
        </w:tc>
        <w:tc>
          <w:tcPr>
            <w:tcW w:w="1757" w:type="dxa"/>
          </w:tcPr>
          <w:p w14:paraId="319F7311" w14:textId="77777777" w:rsidR="00E63209" w:rsidRDefault="00E63209">
            <w:pPr>
              <w:pStyle w:val="ConsPlusNormal"/>
              <w:jc w:val="center"/>
            </w:pPr>
            <w:r>
              <w:t>Основание снятия с учета контракта</w:t>
            </w:r>
          </w:p>
        </w:tc>
      </w:tr>
      <w:tr w:rsidR="00E63209" w14:paraId="58F0F938" w14:textId="77777777">
        <w:tc>
          <w:tcPr>
            <w:tcW w:w="494" w:type="dxa"/>
          </w:tcPr>
          <w:p w14:paraId="34B95A6D" w14:textId="77777777" w:rsidR="00E63209" w:rsidRDefault="00E63209">
            <w:pPr>
              <w:pStyle w:val="ConsPlusNormal"/>
              <w:jc w:val="center"/>
            </w:pPr>
            <w:r>
              <w:t>1</w:t>
            </w:r>
          </w:p>
        </w:tc>
        <w:tc>
          <w:tcPr>
            <w:tcW w:w="2154" w:type="dxa"/>
          </w:tcPr>
          <w:p w14:paraId="45CEDED0" w14:textId="77777777" w:rsidR="00E63209" w:rsidRDefault="00E63209">
            <w:pPr>
              <w:pStyle w:val="ConsPlusNormal"/>
              <w:jc w:val="center"/>
            </w:pPr>
            <w:r>
              <w:t>2</w:t>
            </w:r>
          </w:p>
        </w:tc>
        <w:tc>
          <w:tcPr>
            <w:tcW w:w="3175" w:type="dxa"/>
          </w:tcPr>
          <w:p w14:paraId="2C46BBE3" w14:textId="77777777" w:rsidR="00E63209" w:rsidRDefault="00E63209">
            <w:pPr>
              <w:pStyle w:val="ConsPlusNormal"/>
              <w:jc w:val="center"/>
            </w:pPr>
            <w:r>
              <w:t>3</w:t>
            </w:r>
          </w:p>
        </w:tc>
        <w:tc>
          <w:tcPr>
            <w:tcW w:w="1531" w:type="dxa"/>
          </w:tcPr>
          <w:p w14:paraId="30A2C3A4" w14:textId="77777777" w:rsidR="00E63209" w:rsidRDefault="00E63209">
            <w:pPr>
              <w:pStyle w:val="ConsPlusNormal"/>
              <w:jc w:val="center"/>
            </w:pPr>
            <w:r>
              <w:t>4</w:t>
            </w:r>
          </w:p>
        </w:tc>
        <w:tc>
          <w:tcPr>
            <w:tcW w:w="1757" w:type="dxa"/>
          </w:tcPr>
          <w:p w14:paraId="6F382BB0" w14:textId="77777777" w:rsidR="00E63209" w:rsidRDefault="00E63209">
            <w:pPr>
              <w:pStyle w:val="ConsPlusNormal"/>
              <w:jc w:val="center"/>
            </w:pPr>
            <w:r>
              <w:t>5</w:t>
            </w:r>
          </w:p>
        </w:tc>
      </w:tr>
      <w:tr w:rsidR="00E63209" w14:paraId="6CF5E6A2" w14:textId="77777777">
        <w:tc>
          <w:tcPr>
            <w:tcW w:w="494" w:type="dxa"/>
          </w:tcPr>
          <w:p w14:paraId="2F95C3F8" w14:textId="77777777" w:rsidR="00E63209" w:rsidRDefault="00E63209">
            <w:pPr>
              <w:pStyle w:val="ConsPlusNormal"/>
            </w:pPr>
          </w:p>
        </w:tc>
        <w:tc>
          <w:tcPr>
            <w:tcW w:w="2154" w:type="dxa"/>
          </w:tcPr>
          <w:p w14:paraId="1F8BC6C8" w14:textId="77777777" w:rsidR="00E63209" w:rsidRDefault="00E63209">
            <w:pPr>
              <w:pStyle w:val="ConsPlusNormal"/>
            </w:pPr>
          </w:p>
        </w:tc>
        <w:tc>
          <w:tcPr>
            <w:tcW w:w="3175" w:type="dxa"/>
          </w:tcPr>
          <w:p w14:paraId="50559749" w14:textId="77777777" w:rsidR="00E63209" w:rsidRDefault="00E63209">
            <w:pPr>
              <w:pStyle w:val="ConsPlusNormal"/>
              <w:jc w:val="center"/>
            </w:pPr>
            <w:r>
              <w:t>X</w:t>
            </w:r>
          </w:p>
        </w:tc>
        <w:tc>
          <w:tcPr>
            <w:tcW w:w="1531" w:type="dxa"/>
          </w:tcPr>
          <w:p w14:paraId="7E99A0EF" w14:textId="77777777" w:rsidR="00E63209" w:rsidRDefault="00E63209">
            <w:pPr>
              <w:pStyle w:val="ConsPlusNormal"/>
            </w:pPr>
          </w:p>
        </w:tc>
        <w:tc>
          <w:tcPr>
            <w:tcW w:w="1757" w:type="dxa"/>
          </w:tcPr>
          <w:p w14:paraId="66BFF3B9" w14:textId="77777777" w:rsidR="00E63209" w:rsidRDefault="00E63209">
            <w:pPr>
              <w:pStyle w:val="ConsPlusNormal"/>
            </w:pPr>
          </w:p>
        </w:tc>
      </w:tr>
      <w:tr w:rsidR="00E63209" w14:paraId="3C1DBBFA" w14:textId="77777777">
        <w:tc>
          <w:tcPr>
            <w:tcW w:w="494" w:type="dxa"/>
          </w:tcPr>
          <w:p w14:paraId="309DBA4E" w14:textId="77777777" w:rsidR="00E63209" w:rsidRDefault="00E63209">
            <w:pPr>
              <w:pStyle w:val="ConsPlusNormal"/>
              <w:jc w:val="center"/>
            </w:pPr>
            <w:r>
              <w:t>...</w:t>
            </w:r>
          </w:p>
        </w:tc>
        <w:tc>
          <w:tcPr>
            <w:tcW w:w="2154" w:type="dxa"/>
          </w:tcPr>
          <w:p w14:paraId="2E011A14" w14:textId="77777777" w:rsidR="00E63209" w:rsidRDefault="00E63209">
            <w:pPr>
              <w:pStyle w:val="ConsPlusNormal"/>
            </w:pPr>
          </w:p>
        </w:tc>
        <w:tc>
          <w:tcPr>
            <w:tcW w:w="3175" w:type="dxa"/>
          </w:tcPr>
          <w:p w14:paraId="7B523FA3" w14:textId="77777777" w:rsidR="00E63209" w:rsidRDefault="00E63209">
            <w:pPr>
              <w:pStyle w:val="ConsPlusNormal"/>
            </w:pPr>
          </w:p>
        </w:tc>
        <w:tc>
          <w:tcPr>
            <w:tcW w:w="1531" w:type="dxa"/>
          </w:tcPr>
          <w:p w14:paraId="1D605045" w14:textId="77777777" w:rsidR="00E63209" w:rsidRDefault="00E63209">
            <w:pPr>
              <w:pStyle w:val="ConsPlusNormal"/>
            </w:pPr>
          </w:p>
        </w:tc>
        <w:tc>
          <w:tcPr>
            <w:tcW w:w="1757" w:type="dxa"/>
          </w:tcPr>
          <w:p w14:paraId="12F42AE1" w14:textId="77777777" w:rsidR="00E63209" w:rsidRDefault="00E63209">
            <w:pPr>
              <w:pStyle w:val="ConsPlusNormal"/>
            </w:pPr>
          </w:p>
        </w:tc>
      </w:tr>
    </w:tbl>
    <w:p w14:paraId="5BC12F2C" w14:textId="77777777" w:rsidR="00E63209" w:rsidRDefault="00E63209">
      <w:pPr>
        <w:pStyle w:val="ConsPlusNormal"/>
      </w:pPr>
    </w:p>
    <w:p w14:paraId="1D3BA485" w14:textId="77777777" w:rsidR="00E63209" w:rsidRDefault="00E63209">
      <w:pPr>
        <w:pStyle w:val="ConsPlusNormal"/>
        <w:jc w:val="both"/>
        <w:outlineLvl w:val="2"/>
      </w:pPr>
      <w:r>
        <w:t>5. Сведения о внесении изменений в раздел I "Учетная информация"</w:t>
      </w:r>
    </w:p>
    <w:p w14:paraId="14234D9F"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3515"/>
        <w:gridCol w:w="2041"/>
      </w:tblGrid>
      <w:tr w:rsidR="00E63209" w14:paraId="1E636DC5" w14:textId="77777777">
        <w:tc>
          <w:tcPr>
            <w:tcW w:w="510" w:type="dxa"/>
            <w:vMerge w:val="restart"/>
          </w:tcPr>
          <w:p w14:paraId="2965954B" w14:textId="77777777" w:rsidR="00E63209" w:rsidRDefault="00E63209">
            <w:pPr>
              <w:pStyle w:val="ConsPlusNormal"/>
              <w:jc w:val="center"/>
            </w:pPr>
            <w:r>
              <w:t>N п/п</w:t>
            </w:r>
          </w:p>
        </w:tc>
        <w:tc>
          <w:tcPr>
            <w:tcW w:w="3005" w:type="dxa"/>
            <w:vMerge w:val="restart"/>
          </w:tcPr>
          <w:p w14:paraId="391D317E" w14:textId="77777777" w:rsidR="00E63209" w:rsidRDefault="00E63209">
            <w:pPr>
              <w:pStyle w:val="ConsPlusNormal"/>
              <w:jc w:val="center"/>
            </w:pPr>
            <w:r>
              <w:t>Дата внесения изменения в раздел I "Учетная информация"</w:t>
            </w:r>
          </w:p>
        </w:tc>
        <w:tc>
          <w:tcPr>
            <w:tcW w:w="5556" w:type="dxa"/>
            <w:gridSpan w:val="2"/>
          </w:tcPr>
          <w:p w14:paraId="3000810C" w14:textId="77777777" w:rsidR="00E63209" w:rsidRDefault="00E63209">
            <w:pPr>
              <w:pStyle w:val="ConsPlusNormal"/>
              <w:jc w:val="center"/>
            </w:pPr>
            <w:r>
              <w:t>Документ, на основании которого внесены изменения в раздел I "Учетная информация"</w:t>
            </w:r>
          </w:p>
        </w:tc>
      </w:tr>
      <w:tr w:rsidR="00E63209" w14:paraId="51411FFA" w14:textId="77777777">
        <w:tc>
          <w:tcPr>
            <w:tcW w:w="510" w:type="dxa"/>
            <w:vMerge/>
          </w:tcPr>
          <w:p w14:paraId="6776F22F" w14:textId="77777777" w:rsidR="00E63209" w:rsidRDefault="00E63209"/>
        </w:tc>
        <w:tc>
          <w:tcPr>
            <w:tcW w:w="3005" w:type="dxa"/>
            <w:vMerge/>
          </w:tcPr>
          <w:p w14:paraId="5935EA30" w14:textId="77777777" w:rsidR="00E63209" w:rsidRDefault="00E63209"/>
        </w:tc>
        <w:tc>
          <w:tcPr>
            <w:tcW w:w="3515" w:type="dxa"/>
          </w:tcPr>
          <w:p w14:paraId="0466099C" w14:textId="77777777" w:rsidR="00E63209" w:rsidRDefault="00E63209">
            <w:pPr>
              <w:pStyle w:val="ConsPlusNormal"/>
              <w:jc w:val="center"/>
            </w:pPr>
            <w:r>
              <w:t>N</w:t>
            </w:r>
          </w:p>
        </w:tc>
        <w:tc>
          <w:tcPr>
            <w:tcW w:w="2041" w:type="dxa"/>
          </w:tcPr>
          <w:p w14:paraId="598B54CD" w14:textId="77777777" w:rsidR="00E63209" w:rsidRDefault="00E63209">
            <w:pPr>
              <w:pStyle w:val="ConsPlusNormal"/>
              <w:jc w:val="center"/>
            </w:pPr>
            <w:r>
              <w:t>Дата</w:t>
            </w:r>
          </w:p>
        </w:tc>
      </w:tr>
      <w:tr w:rsidR="00E63209" w14:paraId="58EAF3DE" w14:textId="77777777">
        <w:tc>
          <w:tcPr>
            <w:tcW w:w="510" w:type="dxa"/>
          </w:tcPr>
          <w:p w14:paraId="4A749C0D" w14:textId="77777777" w:rsidR="00E63209" w:rsidRDefault="00E63209">
            <w:pPr>
              <w:pStyle w:val="ConsPlusNormal"/>
              <w:jc w:val="center"/>
            </w:pPr>
            <w:r>
              <w:t>1</w:t>
            </w:r>
          </w:p>
        </w:tc>
        <w:tc>
          <w:tcPr>
            <w:tcW w:w="3005" w:type="dxa"/>
          </w:tcPr>
          <w:p w14:paraId="76937D94" w14:textId="77777777" w:rsidR="00E63209" w:rsidRDefault="00E63209">
            <w:pPr>
              <w:pStyle w:val="ConsPlusNormal"/>
              <w:jc w:val="center"/>
            </w:pPr>
            <w:r>
              <w:t>2</w:t>
            </w:r>
          </w:p>
        </w:tc>
        <w:tc>
          <w:tcPr>
            <w:tcW w:w="3515" w:type="dxa"/>
          </w:tcPr>
          <w:p w14:paraId="13459553" w14:textId="77777777" w:rsidR="00E63209" w:rsidRDefault="00E63209">
            <w:pPr>
              <w:pStyle w:val="ConsPlusNormal"/>
              <w:jc w:val="center"/>
            </w:pPr>
            <w:r>
              <w:t>3</w:t>
            </w:r>
          </w:p>
        </w:tc>
        <w:tc>
          <w:tcPr>
            <w:tcW w:w="2041" w:type="dxa"/>
          </w:tcPr>
          <w:p w14:paraId="6F7E3CAF" w14:textId="77777777" w:rsidR="00E63209" w:rsidRDefault="00E63209">
            <w:pPr>
              <w:pStyle w:val="ConsPlusNormal"/>
              <w:jc w:val="center"/>
            </w:pPr>
            <w:r>
              <w:t>4</w:t>
            </w:r>
          </w:p>
        </w:tc>
      </w:tr>
      <w:tr w:rsidR="00E63209" w14:paraId="23F7FB99" w14:textId="77777777">
        <w:tc>
          <w:tcPr>
            <w:tcW w:w="510" w:type="dxa"/>
          </w:tcPr>
          <w:p w14:paraId="489A73E0" w14:textId="77777777" w:rsidR="00E63209" w:rsidRDefault="00E63209">
            <w:pPr>
              <w:pStyle w:val="ConsPlusNormal"/>
            </w:pPr>
          </w:p>
        </w:tc>
        <w:tc>
          <w:tcPr>
            <w:tcW w:w="3005" w:type="dxa"/>
          </w:tcPr>
          <w:p w14:paraId="685C2540" w14:textId="77777777" w:rsidR="00E63209" w:rsidRDefault="00E63209">
            <w:pPr>
              <w:pStyle w:val="ConsPlusNormal"/>
            </w:pPr>
          </w:p>
        </w:tc>
        <w:tc>
          <w:tcPr>
            <w:tcW w:w="3515" w:type="dxa"/>
          </w:tcPr>
          <w:p w14:paraId="320DF007" w14:textId="77777777" w:rsidR="00E63209" w:rsidRDefault="00E63209">
            <w:pPr>
              <w:pStyle w:val="ConsPlusNormal"/>
            </w:pPr>
          </w:p>
        </w:tc>
        <w:tc>
          <w:tcPr>
            <w:tcW w:w="2041" w:type="dxa"/>
          </w:tcPr>
          <w:p w14:paraId="5BBE05F9" w14:textId="77777777" w:rsidR="00E63209" w:rsidRDefault="00E63209">
            <w:pPr>
              <w:pStyle w:val="ConsPlusNormal"/>
            </w:pPr>
          </w:p>
        </w:tc>
      </w:tr>
      <w:tr w:rsidR="00E63209" w14:paraId="7002DFE1" w14:textId="77777777">
        <w:tc>
          <w:tcPr>
            <w:tcW w:w="510" w:type="dxa"/>
          </w:tcPr>
          <w:p w14:paraId="7B7BE3C3" w14:textId="77777777" w:rsidR="00E63209" w:rsidRDefault="00E63209">
            <w:pPr>
              <w:pStyle w:val="ConsPlusNormal"/>
              <w:jc w:val="center"/>
            </w:pPr>
            <w:r>
              <w:t>...</w:t>
            </w:r>
          </w:p>
        </w:tc>
        <w:tc>
          <w:tcPr>
            <w:tcW w:w="3005" w:type="dxa"/>
          </w:tcPr>
          <w:p w14:paraId="5ADD9F1B" w14:textId="77777777" w:rsidR="00E63209" w:rsidRDefault="00E63209">
            <w:pPr>
              <w:pStyle w:val="ConsPlusNormal"/>
            </w:pPr>
          </w:p>
        </w:tc>
        <w:tc>
          <w:tcPr>
            <w:tcW w:w="3515" w:type="dxa"/>
          </w:tcPr>
          <w:p w14:paraId="032DC4F9" w14:textId="77777777" w:rsidR="00E63209" w:rsidRDefault="00E63209">
            <w:pPr>
              <w:pStyle w:val="ConsPlusNormal"/>
            </w:pPr>
          </w:p>
        </w:tc>
        <w:tc>
          <w:tcPr>
            <w:tcW w:w="2041" w:type="dxa"/>
          </w:tcPr>
          <w:p w14:paraId="0DEA4918" w14:textId="77777777" w:rsidR="00E63209" w:rsidRDefault="00E63209">
            <w:pPr>
              <w:pStyle w:val="ConsPlusNormal"/>
            </w:pPr>
          </w:p>
        </w:tc>
      </w:tr>
    </w:tbl>
    <w:p w14:paraId="3953BA7E" w14:textId="77777777" w:rsidR="00E63209" w:rsidRDefault="00E63209">
      <w:pPr>
        <w:pStyle w:val="ConsPlusNormal"/>
      </w:pPr>
    </w:p>
    <w:p w14:paraId="5C264212" w14:textId="77777777" w:rsidR="00E63209" w:rsidRDefault="00E63209">
      <w:pPr>
        <w:sectPr w:rsidR="00E63209">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3209" w14:paraId="24C1210A" w14:textId="77777777">
        <w:tc>
          <w:tcPr>
            <w:tcW w:w="3912" w:type="dxa"/>
            <w:tcBorders>
              <w:top w:val="nil"/>
              <w:left w:val="nil"/>
              <w:bottom w:val="nil"/>
            </w:tcBorders>
          </w:tcPr>
          <w:p w14:paraId="42C1A5A0" w14:textId="77777777" w:rsidR="00E63209" w:rsidRDefault="00E63209">
            <w:pPr>
              <w:pStyle w:val="ConsPlusNormal"/>
              <w:outlineLvl w:val="2"/>
            </w:pPr>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14:paraId="19FBB2FC" w14:textId="77777777" w:rsidR="00E63209" w:rsidRDefault="00E63209">
            <w:pPr>
              <w:pStyle w:val="ConsPlusNormal"/>
            </w:pPr>
          </w:p>
        </w:tc>
        <w:tc>
          <w:tcPr>
            <w:tcW w:w="360" w:type="dxa"/>
            <w:tcBorders>
              <w:top w:val="single" w:sz="4" w:space="0" w:color="auto"/>
              <w:bottom w:val="single" w:sz="4" w:space="0" w:color="auto"/>
            </w:tcBorders>
            <w:vAlign w:val="center"/>
          </w:tcPr>
          <w:p w14:paraId="680E2870" w14:textId="77777777" w:rsidR="00E63209" w:rsidRDefault="00E63209">
            <w:pPr>
              <w:pStyle w:val="ConsPlusNormal"/>
            </w:pPr>
          </w:p>
        </w:tc>
        <w:tc>
          <w:tcPr>
            <w:tcW w:w="360" w:type="dxa"/>
            <w:tcBorders>
              <w:top w:val="single" w:sz="4" w:space="0" w:color="auto"/>
              <w:bottom w:val="single" w:sz="4" w:space="0" w:color="auto"/>
            </w:tcBorders>
            <w:vAlign w:val="center"/>
          </w:tcPr>
          <w:p w14:paraId="0232480D" w14:textId="77777777" w:rsidR="00E63209" w:rsidRDefault="00E63209">
            <w:pPr>
              <w:pStyle w:val="ConsPlusNormal"/>
            </w:pPr>
          </w:p>
        </w:tc>
        <w:tc>
          <w:tcPr>
            <w:tcW w:w="360" w:type="dxa"/>
            <w:tcBorders>
              <w:top w:val="single" w:sz="4" w:space="0" w:color="auto"/>
              <w:bottom w:val="single" w:sz="4" w:space="0" w:color="auto"/>
            </w:tcBorders>
            <w:vAlign w:val="center"/>
          </w:tcPr>
          <w:p w14:paraId="5E02DBC2" w14:textId="77777777" w:rsidR="00E63209" w:rsidRDefault="00E63209">
            <w:pPr>
              <w:pStyle w:val="ConsPlusNormal"/>
            </w:pPr>
          </w:p>
        </w:tc>
        <w:tc>
          <w:tcPr>
            <w:tcW w:w="360" w:type="dxa"/>
            <w:tcBorders>
              <w:top w:val="single" w:sz="4" w:space="0" w:color="auto"/>
              <w:bottom w:val="single" w:sz="4" w:space="0" w:color="auto"/>
            </w:tcBorders>
            <w:vAlign w:val="center"/>
          </w:tcPr>
          <w:p w14:paraId="2EB594CC" w14:textId="77777777" w:rsidR="00E63209" w:rsidRDefault="00E63209">
            <w:pPr>
              <w:pStyle w:val="ConsPlusNormal"/>
            </w:pPr>
          </w:p>
        </w:tc>
        <w:tc>
          <w:tcPr>
            <w:tcW w:w="360" w:type="dxa"/>
            <w:tcBorders>
              <w:top w:val="single" w:sz="4" w:space="0" w:color="auto"/>
              <w:bottom w:val="single" w:sz="4" w:space="0" w:color="auto"/>
            </w:tcBorders>
            <w:vAlign w:val="center"/>
          </w:tcPr>
          <w:p w14:paraId="071A0F22" w14:textId="77777777" w:rsidR="00E63209" w:rsidRDefault="00E63209">
            <w:pPr>
              <w:pStyle w:val="ConsPlusNormal"/>
            </w:pPr>
          </w:p>
        </w:tc>
        <w:tc>
          <w:tcPr>
            <w:tcW w:w="360" w:type="dxa"/>
            <w:tcBorders>
              <w:top w:val="single" w:sz="4" w:space="0" w:color="auto"/>
              <w:bottom w:val="single" w:sz="4" w:space="0" w:color="auto"/>
            </w:tcBorders>
            <w:vAlign w:val="center"/>
          </w:tcPr>
          <w:p w14:paraId="0DC34799" w14:textId="77777777" w:rsidR="00E63209" w:rsidRDefault="00E63209">
            <w:pPr>
              <w:pStyle w:val="ConsPlusNormal"/>
            </w:pPr>
          </w:p>
        </w:tc>
        <w:tc>
          <w:tcPr>
            <w:tcW w:w="360" w:type="dxa"/>
            <w:tcBorders>
              <w:top w:val="single" w:sz="4" w:space="0" w:color="auto"/>
              <w:bottom w:val="single" w:sz="4" w:space="0" w:color="auto"/>
            </w:tcBorders>
            <w:vAlign w:val="center"/>
          </w:tcPr>
          <w:p w14:paraId="179E6D8F"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33DDCA89" w14:textId="77777777" w:rsidR="00E63209" w:rsidRDefault="00E63209">
            <w:pPr>
              <w:pStyle w:val="ConsPlusNormal"/>
            </w:pPr>
          </w:p>
        </w:tc>
        <w:tc>
          <w:tcPr>
            <w:tcW w:w="360" w:type="dxa"/>
            <w:tcBorders>
              <w:top w:val="single" w:sz="4" w:space="0" w:color="auto"/>
              <w:bottom w:val="single" w:sz="4" w:space="0" w:color="auto"/>
            </w:tcBorders>
            <w:vAlign w:val="center"/>
          </w:tcPr>
          <w:p w14:paraId="5EAFBD76" w14:textId="77777777" w:rsidR="00E63209" w:rsidRDefault="00E63209">
            <w:pPr>
              <w:pStyle w:val="ConsPlusNormal"/>
            </w:pPr>
          </w:p>
        </w:tc>
        <w:tc>
          <w:tcPr>
            <w:tcW w:w="360" w:type="dxa"/>
            <w:tcBorders>
              <w:top w:val="single" w:sz="4" w:space="0" w:color="auto"/>
              <w:bottom w:val="single" w:sz="4" w:space="0" w:color="auto"/>
            </w:tcBorders>
            <w:vAlign w:val="center"/>
          </w:tcPr>
          <w:p w14:paraId="170453F4" w14:textId="77777777" w:rsidR="00E63209" w:rsidRDefault="00E63209">
            <w:pPr>
              <w:pStyle w:val="ConsPlusNormal"/>
            </w:pPr>
          </w:p>
        </w:tc>
        <w:tc>
          <w:tcPr>
            <w:tcW w:w="360" w:type="dxa"/>
            <w:tcBorders>
              <w:top w:val="single" w:sz="4" w:space="0" w:color="auto"/>
              <w:bottom w:val="single" w:sz="4" w:space="0" w:color="auto"/>
            </w:tcBorders>
            <w:vAlign w:val="center"/>
          </w:tcPr>
          <w:p w14:paraId="1C156354"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7B903D04" w14:textId="77777777" w:rsidR="00E63209" w:rsidRDefault="00E63209">
            <w:pPr>
              <w:pStyle w:val="ConsPlusNormal"/>
            </w:pPr>
          </w:p>
        </w:tc>
        <w:tc>
          <w:tcPr>
            <w:tcW w:w="360" w:type="dxa"/>
            <w:tcBorders>
              <w:top w:val="single" w:sz="4" w:space="0" w:color="auto"/>
              <w:bottom w:val="single" w:sz="4" w:space="0" w:color="auto"/>
            </w:tcBorders>
            <w:vAlign w:val="center"/>
          </w:tcPr>
          <w:p w14:paraId="6781C8CC" w14:textId="77777777" w:rsidR="00E63209" w:rsidRDefault="00E63209">
            <w:pPr>
              <w:pStyle w:val="ConsPlusNormal"/>
            </w:pPr>
          </w:p>
        </w:tc>
        <w:tc>
          <w:tcPr>
            <w:tcW w:w="360" w:type="dxa"/>
            <w:tcBorders>
              <w:top w:val="single" w:sz="4" w:space="0" w:color="auto"/>
              <w:bottom w:val="single" w:sz="4" w:space="0" w:color="auto"/>
            </w:tcBorders>
            <w:vAlign w:val="center"/>
          </w:tcPr>
          <w:p w14:paraId="79012E2C" w14:textId="77777777" w:rsidR="00E63209" w:rsidRDefault="00E63209">
            <w:pPr>
              <w:pStyle w:val="ConsPlusNormal"/>
            </w:pPr>
          </w:p>
        </w:tc>
        <w:tc>
          <w:tcPr>
            <w:tcW w:w="360" w:type="dxa"/>
            <w:tcBorders>
              <w:top w:val="single" w:sz="4" w:space="0" w:color="auto"/>
              <w:bottom w:val="single" w:sz="4" w:space="0" w:color="auto"/>
            </w:tcBorders>
            <w:vAlign w:val="center"/>
          </w:tcPr>
          <w:p w14:paraId="3D5535B0" w14:textId="77777777" w:rsidR="00E63209" w:rsidRDefault="00E63209">
            <w:pPr>
              <w:pStyle w:val="ConsPlusNormal"/>
            </w:pPr>
          </w:p>
        </w:tc>
        <w:tc>
          <w:tcPr>
            <w:tcW w:w="360" w:type="dxa"/>
            <w:tcBorders>
              <w:top w:val="single" w:sz="4" w:space="0" w:color="auto"/>
              <w:bottom w:val="single" w:sz="4" w:space="0" w:color="auto"/>
            </w:tcBorders>
            <w:vAlign w:val="center"/>
          </w:tcPr>
          <w:p w14:paraId="08F96367"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62671E50" w14:textId="77777777" w:rsidR="00E63209" w:rsidRDefault="00E63209">
            <w:pPr>
              <w:pStyle w:val="ConsPlusNormal"/>
            </w:pPr>
          </w:p>
        </w:tc>
        <w:tc>
          <w:tcPr>
            <w:tcW w:w="360" w:type="dxa"/>
            <w:tcBorders>
              <w:top w:val="single" w:sz="4" w:space="0" w:color="auto"/>
              <w:bottom w:val="single" w:sz="4" w:space="0" w:color="auto"/>
            </w:tcBorders>
            <w:vAlign w:val="center"/>
          </w:tcPr>
          <w:p w14:paraId="2902D03C"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6BFB5A39" w14:textId="77777777" w:rsidR="00E63209" w:rsidRDefault="00E63209">
            <w:pPr>
              <w:pStyle w:val="ConsPlusNormal"/>
            </w:pPr>
          </w:p>
        </w:tc>
      </w:tr>
    </w:tbl>
    <w:p w14:paraId="201D3881" w14:textId="77777777" w:rsidR="00E63209" w:rsidRDefault="00E63209">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10"/>
        <w:gridCol w:w="3969"/>
        <w:gridCol w:w="624"/>
        <w:gridCol w:w="340"/>
        <w:gridCol w:w="510"/>
        <w:gridCol w:w="1910"/>
        <w:gridCol w:w="624"/>
      </w:tblGrid>
      <w:tr w:rsidR="00E63209" w14:paraId="434CE798" w14:textId="77777777">
        <w:tc>
          <w:tcPr>
            <w:tcW w:w="3345" w:type="dxa"/>
            <w:tcBorders>
              <w:top w:val="nil"/>
              <w:left w:val="nil"/>
              <w:bottom w:val="nil"/>
              <w:right w:val="nil"/>
            </w:tcBorders>
          </w:tcPr>
          <w:p w14:paraId="1C0D655D" w14:textId="77777777" w:rsidR="00E63209" w:rsidRDefault="00E63209">
            <w:pPr>
              <w:pStyle w:val="ConsPlusNormal"/>
              <w:outlineLvl w:val="2"/>
            </w:pPr>
            <w:r>
              <w:t>7. Особые условия контракта</w:t>
            </w:r>
          </w:p>
        </w:tc>
        <w:tc>
          <w:tcPr>
            <w:tcW w:w="510" w:type="dxa"/>
            <w:tcBorders>
              <w:top w:val="nil"/>
              <w:left w:val="nil"/>
              <w:bottom w:val="nil"/>
              <w:right w:val="nil"/>
            </w:tcBorders>
          </w:tcPr>
          <w:p w14:paraId="48F6529D" w14:textId="77777777" w:rsidR="00E63209" w:rsidRDefault="00E63209">
            <w:pPr>
              <w:pStyle w:val="ConsPlusNormal"/>
            </w:pPr>
            <w:r>
              <w:t>7.1.</w:t>
            </w:r>
          </w:p>
        </w:tc>
        <w:tc>
          <w:tcPr>
            <w:tcW w:w="3969" w:type="dxa"/>
            <w:tcBorders>
              <w:top w:val="nil"/>
              <w:left w:val="nil"/>
              <w:bottom w:val="nil"/>
              <w:right w:val="single" w:sz="4" w:space="0" w:color="auto"/>
            </w:tcBorders>
          </w:tcPr>
          <w:p w14:paraId="2CCC22DC" w14:textId="77777777" w:rsidR="00E63209" w:rsidRDefault="00E63209">
            <w:pPr>
              <w:pStyle w:val="ConsPlusNormal"/>
            </w:pPr>
            <w:r>
              <w:t>Признак наличия в контракте условий, соответствующих пункту 8.5 настоящей Инструкции</w:t>
            </w:r>
          </w:p>
        </w:tc>
        <w:tc>
          <w:tcPr>
            <w:tcW w:w="624" w:type="dxa"/>
            <w:tcBorders>
              <w:top w:val="single" w:sz="4" w:space="0" w:color="auto"/>
              <w:left w:val="single" w:sz="4" w:space="0" w:color="auto"/>
              <w:bottom w:val="single" w:sz="4" w:space="0" w:color="auto"/>
              <w:right w:val="single" w:sz="4" w:space="0" w:color="auto"/>
            </w:tcBorders>
          </w:tcPr>
          <w:p w14:paraId="2E6212E3" w14:textId="77777777" w:rsidR="00E63209" w:rsidRDefault="00E63209">
            <w:pPr>
              <w:pStyle w:val="ConsPlusNormal"/>
            </w:pPr>
          </w:p>
        </w:tc>
        <w:tc>
          <w:tcPr>
            <w:tcW w:w="340" w:type="dxa"/>
            <w:tcBorders>
              <w:top w:val="nil"/>
              <w:left w:val="single" w:sz="4" w:space="0" w:color="auto"/>
              <w:bottom w:val="nil"/>
              <w:right w:val="nil"/>
            </w:tcBorders>
          </w:tcPr>
          <w:p w14:paraId="037B5474" w14:textId="77777777" w:rsidR="00E63209" w:rsidRDefault="00E63209">
            <w:pPr>
              <w:pStyle w:val="ConsPlusNormal"/>
            </w:pPr>
          </w:p>
        </w:tc>
        <w:tc>
          <w:tcPr>
            <w:tcW w:w="510" w:type="dxa"/>
            <w:tcBorders>
              <w:top w:val="nil"/>
              <w:left w:val="nil"/>
              <w:bottom w:val="nil"/>
              <w:right w:val="nil"/>
            </w:tcBorders>
          </w:tcPr>
          <w:p w14:paraId="2D638C48" w14:textId="77777777" w:rsidR="00E63209" w:rsidRDefault="00E63209">
            <w:pPr>
              <w:pStyle w:val="ConsPlusNormal"/>
            </w:pPr>
            <w:r>
              <w:t>7.2.</w:t>
            </w:r>
          </w:p>
        </w:tc>
        <w:tc>
          <w:tcPr>
            <w:tcW w:w="1910" w:type="dxa"/>
            <w:tcBorders>
              <w:top w:val="nil"/>
              <w:left w:val="nil"/>
              <w:bottom w:val="nil"/>
              <w:right w:val="single" w:sz="4" w:space="0" w:color="auto"/>
            </w:tcBorders>
          </w:tcPr>
          <w:p w14:paraId="5F096B17" w14:textId="77777777" w:rsidR="00E63209" w:rsidRDefault="00E63209">
            <w:pPr>
              <w:pStyle w:val="ConsPlusNormal"/>
              <w:jc w:val="both"/>
            </w:pPr>
            <w:r>
              <w:t>Код периодичности платежей</w:t>
            </w:r>
          </w:p>
        </w:tc>
        <w:tc>
          <w:tcPr>
            <w:tcW w:w="624" w:type="dxa"/>
            <w:tcBorders>
              <w:top w:val="single" w:sz="4" w:space="0" w:color="auto"/>
              <w:left w:val="single" w:sz="4" w:space="0" w:color="auto"/>
              <w:bottom w:val="single" w:sz="4" w:space="0" w:color="auto"/>
              <w:right w:val="single" w:sz="4" w:space="0" w:color="auto"/>
            </w:tcBorders>
          </w:tcPr>
          <w:p w14:paraId="075E2F65" w14:textId="77777777" w:rsidR="00E63209" w:rsidRDefault="00E63209">
            <w:pPr>
              <w:pStyle w:val="ConsPlusNormal"/>
            </w:pPr>
          </w:p>
        </w:tc>
      </w:tr>
    </w:tbl>
    <w:p w14:paraId="785D8B01" w14:textId="77777777" w:rsidR="00E63209" w:rsidRDefault="00E63209">
      <w:pPr>
        <w:pStyle w:val="ConsPlusNormal"/>
      </w:pPr>
    </w:p>
    <w:p w14:paraId="37AAAEEF" w14:textId="77777777" w:rsidR="00E63209" w:rsidRDefault="00E63209">
      <w:pPr>
        <w:pStyle w:val="ConsPlusNormal"/>
        <w:jc w:val="both"/>
        <w:outlineLvl w:val="2"/>
      </w:pPr>
      <w:r>
        <w:t>8. Сведения о резиденте, которому уступаются требования (на которого переводится долг) по контракту</w:t>
      </w:r>
    </w:p>
    <w:p w14:paraId="2A05CD2F" w14:textId="77777777" w:rsidR="00E63209" w:rsidRDefault="00E63209">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80"/>
        <w:gridCol w:w="2098"/>
        <w:gridCol w:w="680"/>
        <w:gridCol w:w="1586"/>
        <w:gridCol w:w="680"/>
      </w:tblGrid>
      <w:tr w:rsidR="00E63209" w14:paraId="6B6A638C" w14:textId="77777777">
        <w:tc>
          <w:tcPr>
            <w:tcW w:w="510" w:type="dxa"/>
            <w:tcBorders>
              <w:top w:val="nil"/>
              <w:bottom w:val="nil"/>
            </w:tcBorders>
          </w:tcPr>
          <w:p w14:paraId="3B9D4D0E" w14:textId="77777777" w:rsidR="00E63209" w:rsidRDefault="00E63209">
            <w:pPr>
              <w:pStyle w:val="ConsPlusNormal"/>
              <w:jc w:val="center"/>
            </w:pPr>
            <w:r>
              <w:t>8.1.</w:t>
            </w:r>
          </w:p>
        </w:tc>
        <w:tc>
          <w:tcPr>
            <w:tcW w:w="1870" w:type="dxa"/>
            <w:gridSpan w:val="2"/>
            <w:tcBorders>
              <w:top w:val="nil"/>
              <w:bottom w:val="nil"/>
              <w:right w:val="single" w:sz="4" w:space="0" w:color="auto"/>
            </w:tcBorders>
          </w:tcPr>
          <w:p w14:paraId="1CA1E8C8" w14:textId="77777777" w:rsidR="00E63209" w:rsidRDefault="00E63209">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14:paraId="0A6BFA34" w14:textId="77777777" w:rsidR="00E63209" w:rsidRDefault="00E63209">
            <w:pPr>
              <w:pStyle w:val="ConsPlusNormal"/>
            </w:pPr>
          </w:p>
        </w:tc>
      </w:tr>
      <w:tr w:rsidR="00E63209" w14:paraId="3AD35686" w14:textId="77777777">
        <w:tc>
          <w:tcPr>
            <w:tcW w:w="510" w:type="dxa"/>
            <w:tcBorders>
              <w:top w:val="nil"/>
              <w:bottom w:val="nil"/>
            </w:tcBorders>
          </w:tcPr>
          <w:p w14:paraId="6B79D6B6" w14:textId="77777777" w:rsidR="00E63209" w:rsidRDefault="00E63209">
            <w:pPr>
              <w:pStyle w:val="ConsPlusNormal"/>
            </w:pPr>
            <w:r>
              <w:t>8.2.</w:t>
            </w:r>
          </w:p>
        </w:tc>
        <w:tc>
          <w:tcPr>
            <w:tcW w:w="907" w:type="dxa"/>
            <w:tcBorders>
              <w:top w:val="nil"/>
              <w:bottom w:val="nil"/>
            </w:tcBorders>
          </w:tcPr>
          <w:p w14:paraId="3C2EF0D7" w14:textId="77777777" w:rsidR="00E63209" w:rsidRDefault="00E63209">
            <w:pPr>
              <w:pStyle w:val="ConsPlusNormal"/>
              <w:jc w:val="both"/>
            </w:pPr>
            <w:r>
              <w:t>Адрес:</w:t>
            </w:r>
          </w:p>
        </w:tc>
        <w:tc>
          <w:tcPr>
            <w:tcW w:w="2550" w:type="dxa"/>
            <w:gridSpan w:val="2"/>
            <w:tcBorders>
              <w:top w:val="nil"/>
              <w:bottom w:val="nil"/>
              <w:right w:val="single" w:sz="4" w:space="0" w:color="auto"/>
            </w:tcBorders>
          </w:tcPr>
          <w:p w14:paraId="6FDA3128" w14:textId="77777777" w:rsidR="00E63209" w:rsidRDefault="00E63209">
            <w:pPr>
              <w:pStyle w:val="ConsPlusNormal"/>
              <w:jc w:val="both"/>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14:paraId="209CCF8F" w14:textId="77777777" w:rsidR="00E63209" w:rsidRDefault="00E63209">
            <w:pPr>
              <w:pStyle w:val="ConsPlusNormal"/>
            </w:pPr>
          </w:p>
        </w:tc>
      </w:tr>
      <w:tr w:rsidR="00E63209" w14:paraId="638BA504" w14:textId="77777777">
        <w:tc>
          <w:tcPr>
            <w:tcW w:w="1417" w:type="dxa"/>
            <w:gridSpan w:val="2"/>
            <w:tcBorders>
              <w:top w:val="nil"/>
              <w:bottom w:val="nil"/>
            </w:tcBorders>
          </w:tcPr>
          <w:p w14:paraId="58AB27A6" w14:textId="77777777" w:rsidR="00E63209" w:rsidRDefault="00E63209">
            <w:pPr>
              <w:pStyle w:val="ConsPlusNormal"/>
            </w:pPr>
          </w:p>
        </w:tc>
        <w:tc>
          <w:tcPr>
            <w:tcW w:w="2550" w:type="dxa"/>
            <w:gridSpan w:val="2"/>
            <w:tcBorders>
              <w:top w:val="nil"/>
              <w:bottom w:val="nil"/>
              <w:right w:val="single" w:sz="4" w:space="0" w:color="auto"/>
            </w:tcBorders>
          </w:tcPr>
          <w:p w14:paraId="391CE465" w14:textId="77777777" w:rsidR="00E63209" w:rsidRDefault="00E63209">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14:paraId="2472CF69" w14:textId="77777777" w:rsidR="00E63209" w:rsidRDefault="00E63209">
            <w:pPr>
              <w:pStyle w:val="ConsPlusNormal"/>
            </w:pPr>
          </w:p>
        </w:tc>
      </w:tr>
      <w:tr w:rsidR="00E63209" w14:paraId="733FD72F" w14:textId="77777777">
        <w:tc>
          <w:tcPr>
            <w:tcW w:w="1417" w:type="dxa"/>
            <w:gridSpan w:val="2"/>
            <w:tcBorders>
              <w:top w:val="nil"/>
              <w:bottom w:val="nil"/>
            </w:tcBorders>
          </w:tcPr>
          <w:p w14:paraId="7F467B4B" w14:textId="77777777" w:rsidR="00E63209" w:rsidRDefault="00E63209">
            <w:pPr>
              <w:pStyle w:val="ConsPlusNormal"/>
            </w:pPr>
          </w:p>
        </w:tc>
        <w:tc>
          <w:tcPr>
            <w:tcW w:w="2550" w:type="dxa"/>
            <w:gridSpan w:val="2"/>
            <w:tcBorders>
              <w:top w:val="nil"/>
              <w:bottom w:val="nil"/>
              <w:right w:val="single" w:sz="4" w:space="0" w:color="auto"/>
            </w:tcBorders>
          </w:tcPr>
          <w:p w14:paraId="4DF4DB37" w14:textId="77777777" w:rsidR="00E63209" w:rsidRDefault="00E63209">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14:paraId="458AA745" w14:textId="77777777" w:rsidR="00E63209" w:rsidRDefault="00E63209">
            <w:pPr>
              <w:pStyle w:val="ConsPlusNormal"/>
            </w:pPr>
          </w:p>
        </w:tc>
      </w:tr>
      <w:tr w:rsidR="00E63209" w14:paraId="66A578B1" w14:textId="77777777">
        <w:tc>
          <w:tcPr>
            <w:tcW w:w="1417" w:type="dxa"/>
            <w:gridSpan w:val="2"/>
            <w:tcBorders>
              <w:top w:val="nil"/>
              <w:bottom w:val="nil"/>
            </w:tcBorders>
          </w:tcPr>
          <w:p w14:paraId="732F0D19" w14:textId="77777777" w:rsidR="00E63209" w:rsidRDefault="00E63209">
            <w:pPr>
              <w:pStyle w:val="ConsPlusNormal"/>
            </w:pPr>
          </w:p>
        </w:tc>
        <w:tc>
          <w:tcPr>
            <w:tcW w:w="2550" w:type="dxa"/>
            <w:gridSpan w:val="2"/>
            <w:tcBorders>
              <w:top w:val="nil"/>
              <w:bottom w:val="nil"/>
              <w:right w:val="single" w:sz="4" w:space="0" w:color="auto"/>
            </w:tcBorders>
          </w:tcPr>
          <w:p w14:paraId="6F166EFE" w14:textId="77777777" w:rsidR="00E63209" w:rsidRDefault="00E63209">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14:paraId="4AACEA4D" w14:textId="77777777" w:rsidR="00E63209" w:rsidRDefault="00E63209">
            <w:pPr>
              <w:pStyle w:val="ConsPlusNormal"/>
            </w:pPr>
          </w:p>
        </w:tc>
      </w:tr>
      <w:tr w:rsidR="00E63209" w14:paraId="21A9FE5F" w14:textId="77777777">
        <w:tc>
          <w:tcPr>
            <w:tcW w:w="1417" w:type="dxa"/>
            <w:gridSpan w:val="2"/>
            <w:tcBorders>
              <w:top w:val="nil"/>
              <w:bottom w:val="nil"/>
            </w:tcBorders>
          </w:tcPr>
          <w:p w14:paraId="75140DA4" w14:textId="77777777" w:rsidR="00E63209" w:rsidRDefault="00E63209">
            <w:pPr>
              <w:pStyle w:val="ConsPlusNormal"/>
            </w:pPr>
          </w:p>
        </w:tc>
        <w:tc>
          <w:tcPr>
            <w:tcW w:w="2550" w:type="dxa"/>
            <w:gridSpan w:val="2"/>
            <w:tcBorders>
              <w:top w:val="nil"/>
              <w:bottom w:val="nil"/>
              <w:right w:val="single" w:sz="4" w:space="0" w:color="auto"/>
            </w:tcBorders>
          </w:tcPr>
          <w:p w14:paraId="1D5C49A3" w14:textId="77777777" w:rsidR="00E63209" w:rsidRDefault="00E63209">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14:paraId="7881ABD5" w14:textId="77777777" w:rsidR="00E63209" w:rsidRDefault="00E63209">
            <w:pPr>
              <w:pStyle w:val="ConsPlusNormal"/>
            </w:pPr>
          </w:p>
        </w:tc>
      </w:tr>
      <w:tr w:rsidR="00E63209" w14:paraId="488FD329" w14:textId="77777777">
        <w:tblPrEx>
          <w:tblBorders>
            <w:insideH w:val="single" w:sz="4" w:space="0" w:color="auto"/>
            <w:insideV w:val="single" w:sz="4" w:space="0" w:color="auto"/>
          </w:tblBorders>
        </w:tblPrEx>
        <w:tc>
          <w:tcPr>
            <w:tcW w:w="1417" w:type="dxa"/>
            <w:gridSpan w:val="2"/>
            <w:tcBorders>
              <w:top w:val="nil"/>
              <w:left w:val="nil"/>
              <w:bottom w:val="nil"/>
              <w:right w:val="nil"/>
            </w:tcBorders>
          </w:tcPr>
          <w:p w14:paraId="11903CE2" w14:textId="77777777" w:rsidR="00E63209" w:rsidRDefault="00E63209">
            <w:pPr>
              <w:pStyle w:val="ConsPlusNormal"/>
            </w:pPr>
          </w:p>
        </w:tc>
        <w:tc>
          <w:tcPr>
            <w:tcW w:w="2550" w:type="dxa"/>
            <w:gridSpan w:val="2"/>
            <w:tcBorders>
              <w:top w:val="nil"/>
              <w:left w:val="nil"/>
              <w:bottom w:val="nil"/>
            </w:tcBorders>
          </w:tcPr>
          <w:p w14:paraId="657C70AF" w14:textId="77777777" w:rsidR="00E63209" w:rsidRDefault="00E63209">
            <w:pPr>
              <w:pStyle w:val="ConsPlusNormal"/>
            </w:pPr>
            <w:r>
              <w:t>Номер дома (владение)</w:t>
            </w:r>
          </w:p>
        </w:tc>
        <w:tc>
          <w:tcPr>
            <w:tcW w:w="680" w:type="dxa"/>
            <w:tcBorders>
              <w:top w:val="single" w:sz="4" w:space="0" w:color="auto"/>
              <w:bottom w:val="single" w:sz="4" w:space="0" w:color="auto"/>
            </w:tcBorders>
          </w:tcPr>
          <w:p w14:paraId="71FBC775" w14:textId="77777777" w:rsidR="00E63209" w:rsidRDefault="00E63209">
            <w:pPr>
              <w:pStyle w:val="ConsPlusNormal"/>
            </w:pPr>
          </w:p>
        </w:tc>
        <w:tc>
          <w:tcPr>
            <w:tcW w:w="2098" w:type="dxa"/>
            <w:tcBorders>
              <w:top w:val="single" w:sz="4" w:space="0" w:color="auto"/>
              <w:bottom w:val="nil"/>
            </w:tcBorders>
          </w:tcPr>
          <w:p w14:paraId="631FC432" w14:textId="77777777" w:rsidR="00E63209" w:rsidRDefault="00E63209">
            <w:pPr>
              <w:pStyle w:val="ConsPlusNormal"/>
              <w:jc w:val="both"/>
            </w:pPr>
            <w:r>
              <w:t>Корпус (строение)</w:t>
            </w:r>
          </w:p>
        </w:tc>
        <w:tc>
          <w:tcPr>
            <w:tcW w:w="680" w:type="dxa"/>
            <w:tcBorders>
              <w:top w:val="single" w:sz="4" w:space="0" w:color="auto"/>
              <w:bottom w:val="single" w:sz="4" w:space="0" w:color="auto"/>
            </w:tcBorders>
          </w:tcPr>
          <w:p w14:paraId="54B69332" w14:textId="77777777" w:rsidR="00E63209" w:rsidRDefault="00E63209">
            <w:pPr>
              <w:pStyle w:val="ConsPlusNormal"/>
            </w:pPr>
          </w:p>
        </w:tc>
        <w:tc>
          <w:tcPr>
            <w:tcW w:w="1586" w:type="dxa"/>
            <w:tcBorders>
              <w:top w:val="single" w:sz="4" w:space="0" w:color="auto"/>
              <w:bottom w:val="nil"/>
            </w:tcBorders>
          </w:tcPr>
          <w:p w14:paraId="7B39C79E" w14:textId="77777777" w:rsidR="00E63209" w:rsidRDefault="00E63209">
            <w:pPr>
              <w:pStyle w:val="ConsPlusNormal"/>
              <w:jc w:val="center"/>
            </w:pPr>
            <w:r>
              <w:t>Офис (квартира)</w:t>
            </w:r>
          </w:p>
        </w:tc>
        <w:tc>
          <w:tcPr>
            <w:tcW w:w="680" w:type="dxa"/>
            <w:tcBorders>
              <w:top w:val="single" w:sz="4" w:space="0" w:color="auto"/>
              <w:bottom w:val="single" w:sz="4" w:space="0" w:color="auto"/>
            </w:tcBorders>
          </w:tcPr>
          <w:p w14:paraId="72ABEC29" w14:textId="77777777" w:rsidR="00E63209" w:rsidRDefault="00E63209">
            <w:pPr>
              <w:pStyle w:val="ConsPlusNormal"/>
            </w:pPr>
          </w:p>
        </w:tc>
      </w:tr>
    </w:tbl>
    <w:p w14:paraId="50A4A5E2" w14:textId="77777777" w:rsidR="00E63209" w:rsidRDefault="00E63209">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340"/>
        <w:gridCol w:w="340"/>
        <w:gridCol w:w="340"/>
        <w:gridCol w:w="340"/>
        <w:gridCol w:w="340"/>
        <w:gridCol w:w="360"/>
        <w:gridCol w:w="360"/>
        <w:gridCol w:w="340"/>
        <w:gridCol w:w="340"/>
        <w:gridCol w:w="340"/>
        <w:gridCol w:w="340"/>
        <w:gridCol w:w="340"/>
        <w:gridCol w:w="360"/>
        <w:gridCol w:w="360"/>
        <w:gridCol w:w="360"/>
        <w:gridCol w:w="360"/>
        <w:gridCol w:w="360"/>
        <w:gridCol w:w="360"/>
        <w:gridCol w:w="360"/>
        <w:gridCol w:w="360"/>
        <w:gridCol w:w="360"/>
        <w:gridCol w:w="360"/>
      </w:tblGrid>
      <w:tr w:rsidR="00E63209" w14:paraId="44AD6871" w14:textId="77777777">
        <w:tc>
          <w:tcPr>
            <w:tcW w:w="510" w:type="dxa"/>
            <w:tcBorders>
              <w:top w:val="nil"/>
              <w:left w:val="nil"/>
              <w:bottom w:val="nil"/>
              <w:right w:val="nil"/>
            </w:tcBorders>
          </w:tcPr>
          <w:p w14:paraId="577CAEB5" w14:textId="77777777" w:rsidR="00E63209" w:rsidRDefault="00E63209">
            <w:pPr>
              <w:pStyle w:val="ConsPlusNormal"/>
              <w:jc w:val="center"/>
            </w:pPr>
            <w:r>
              <w:t>8.3.</w:t>
            </w:r>
          </w:p>
        </w:tc>
        <w:tc>
          <w:tcPr>
            <w:tcW w:w="3175" w:type="dxa"/>
            <w:tcBorders>
              <w:top w:val="nil"/>
              <w:left w:val="nil"/>
              <w:bottom w:val="nil"/>
              <w:right w:val="nil"/>
            </w:tcBorders>
          </w:tcPr>
          <w:p w14:paraId="65474D43" w14:textId="77777777" w:rsidR="00E63209" w:rsidRDefault="00E63209">
            <w:pPr>
              <w:pStyle w:val="ConsPlusNormal"/>
            </w:pPr>
            <w:r>
              <w:t>Основной государственный регистрационный номер</w:t>
            </w:r>
          </w:p>
        </w:tc>
        <w:tc>
          <w:tcPr>
            <w:tcW w:w="340" w:type="dxa"/>
            <w:tcBorders>
              <w:top w:val="nil"/>
              <w:left w:val="nil"/>
              <w:bottom w:val="nil"/>
              <w:right w:val="nil"/>
            </w:tcBorders>
          </w:tcPr>
          <w:p w14:paraId="7B6BF8AD" w14:textId="77777777" w:rsidR="00E63209" w:rsidRDefault="00E63209">
            <w:pPr>
              <w:pStyle w:val="ConsPlusNormal"/>
            </w:pPr>
          </w:p>
        </w:tc>
        <w:tc>
          <w:tcPr>
            <w:tcW w:w="340" w:type="dxa"/>
            <w:tcBorders>
              <w:top w:val="nil"/>
              <w:left w:val="nil"/>
              <w:bottom w:val="nil"/>
              <w:right w:val="nil"/>
            </w:tcBorders>
          </w:tcPr>
          <w:p w14:paraId="782FEFEB" w14:textId="77777777" w:rsidR="00E63209" w:rsidRDefault="00E63209">
            <w:pPr>
              <w:pStyle w:val="ConsPlusNormal"/>
            </w:pPr>
          </w:p>
        </w:tc>
        <w:tc>
          <w:tcPr>
            <w:tcW w:w="340" w:type="dxa"/>
            <w:tcBorders>
              <w:top w:val="nil"/>
              <w:left w:val="nil"/>
              <w:bottom w:val="nil"/>
              <w:right w:val="nil"/>
            </w:tcBorders>
          </w:tcPr>
          <w:p w14:paraId="6213F9F0" w14:textId="77777777" w:rsidR="00E63209" w:rsidRDefault="00E63209">
            <w:pPr>
              <w:pStyle w:val="ConsPlusNormal"/>
            </w:pPr>
          </w:p>
        </w:tc>
        <w:tc>
          <w:tcPr>
            <w:tcW w:w="1400" w:type="dxa"/>
            <w:gridSpan w:val="4"/>
            <w:tcBorders>
              <w:top w:val="nil"/>
              <w:left w:val="nil"/>
              <w:bottom w:val="nil"/>
            </w:tcBorders>
          </w:tcPr>
          <w:p w14:paraId="336857DC" w14:textId="77777777" w:rsidR="00E63209" w:rsidRDefault="00E63209">
            <w:pPr>
              <w:pStyle w:val="ConsPlusNormal"/>
            </w:pPr>
          </w:p>
        </w:tc>
        <w:tc>
          <w:tcPr>
            <w:tcW w:w="340" w:type="dxa"/>
          </w:tcPr>
          <w:p w14:paraId="44FF6D6F" w14:textId="77777777" w:rsidR="00E63209" w:rsidRDefault="00E63209">
            <w:pPr>
              <w:pStyle w:val="ConsPlusNormal"/>
            </w:pPr>
          </w:p>
        </w:tc>
        <w:tc>
          <w:tcPr>
            <w:tcW w:w="340" w:type="dxa"/>
          </w:tcPr>
          <w:p w14:paraId="1616255A" w14:textId="77777777" w:rsidR="00E63209" w:rsidRDefault="00E63209">
            <w:pPr>
              <w:pStyle w:val="ConsPlusNormal"/>
            </w:pPr>
          </w:p>
        </w:tc>
        <w:tc>
          <w:tcPr>
            <w:tcW w:w="340" w:type="dxa"/>
          </w:tcPr>
          <w:p w14:paraId="6AA3A1FE" w14:textId="77777777" w:rsidR="00E63209" w:rsidRDefault="00E63209">
            <w:pPr>
              <w:pStyle w:val="ConsPlusNormal"/>
            </w:pPr>
          </w:p>
        </w:tc>
        <w:tc>
          <w:tcPr>
            <w:tcW w:w="340" w:type="dxa"/>
          </w:tcPr>
          <w:p w14:paraId="228A853C" w14:textId="77777777" w:rsidR="00E63209" w:rsidRDefault="00E63209">
            <w:pPr>
              <w:pStyle w:val="ConsPlusNormal"/>
            </w:pPr>
          </w:p>
        </w:tc>
        <w:tc>
          <w:tcPr>
            <w:tcW w:w="340" w:type="dxa"/>
          </w:tcPr>
          <w:p w14:paraId="37262138" w14:textId="77777777" w:rsidR="00E63209" w:rsidRDefault="00E63209">
            <w:pPr>
              <w:pStyle w:val="ConsPlusNormal"/>
            </w:pPr>
          </w:p>
        </w:tc>
        <w:tc>
          <w:tcPr>
            <w:tcW w:w="360" w:type="dxa"/>
          </w:tcPr>
          <w:p w14:paraId="4CD533B1" w14:textId="77777777" w:rsidR="00E63209" w:rsidRDefault="00E63209">
            <w:pPr>
              <w:pStyle w:val="ConsPlusNormal"/>
            </w:pPr>
          </w:p>
        </w:tc>
        <w:tc>
          <w:tcPr>
            <w:tcW w:w="360" w:type="dxa"/>
          </w:tcPr>
          <w:p w14:paraId="2A2CD8AE" w14:textId="77777777" w:rsidR="00E63209" w:rsidRDefault="00E63209">
            <w:pPr>
              <w:pStyle w:val="ConsPlusNormal"/>
            </w:pPr>
          </w:p>
        </w:tc>
        <w:tc>
          <w:tcPr>
            <w:tcW w:w="360" w:type="dxa"/>
          </w:tcPr>
          <w:p w14:paraId="15815AB6" w14:textId="77777777" w:rsidR="00E63209" w:rsidRDefault="00E63209">
            <w:pPr>
              <w:pStyle w:val="ConsPlusNormal"/>
            </w:pPr>
          </w:p>
        </w:tc>
        <w:tc>
          <w:tcPr>
            <w:tcW w:w="360" w:type="dxa"/>
          </w:tcPr>
          <w:p w14:paraId="1E81C73E" w14:textId="77777777" w:rsidR="00E63209" w:rsidRDefault="00E63209">
            <w:pPr>
              <w:pStyle w:val="ConsPlusNormal"/>
            </w:pPr>
          </w:p>
        </w:tc>
        <w:tc>
          <w:tcPr>
            <w:tcW w:w="360" w:type="dxa"/>
          </w:tcPr>
          <w:p w14:paraId="73C5682B" w14:textId="77777777" w:rsidR="00E63209" w:rsidRDefault="00E63209">
            <w:pPr>
              <w:pStyle w:val="ConsPlusNormal"/>
            </w:pPr>
          </w:p>
        </w:tc>
        <w:tc>
          <w:tcPr>
            <w:tcW w:w="360" w:type="dxa"/>
          </w:tcPr>
          <w:p w14:paraId="773A20DF" w14:textId="77777777" w:rsidR="00E63209" w:rsidRDefault="00E63209">
            <w:pPr>
              <w:pStyle w:val="ConsPlusNormal"/>
            </w:pPr>
          </w:p>
        </w:tc>
        <w:tc>
          <w:tcPr>
            <w:tcW w:w="360" w:type="dxa"/>
          </w:tcPr>
          <w:p w14:paraId="0C0BF08B" w14:textId="77777777" w:rsidR="00E63209" w:rsidRDefault="00E63209">
            <w:pPr>
              <w:pStyle w:val="ConsPlusNormal"/>
            </w:pPr>
          </w:p>
        </w:tc>
        <w:tc>
          <w:tcPr>
            <w:tcW w:w="360" w:type="dxa"/>
          </w:tcPr>
          <w:p w14:paraId="4117BCC4" w14:textId="77777777" w:rsidR="00E63209" w:rsidRDefault="00E63209">
            <w:pPr>
              <w:pStyle w:val="ConsPlusNormal"/>
            </w:pPr>
          </w:p>
        </w:tc>
        <w:tc>
          <w:tcPr>
            <w:tcW w:w="360" w:type="dxa"/>
          </w:tcPr>
          <w:p w14:paraId="46B194DA" w14:textId="77777777" w:rsidR="00E63209" w:rsidRDefault="00E63209">
            <w:pPr>
              <w:pStyle w:val="ConsPlusNormal"/>
            </w:pPr>
          </w:p>
        </w:tc>
        <w:tc>
          <w:tcPr>
            <w:tcW w:w="360" w:type="dxa"/>
          </w:tcPr>
          <w:p w14:paraId="25A84D62" w14:textId="77777777" w:rsidR="00E63209" w:rsidRDefault="00E63209">
            <w:pPr>
              <w:pStyle w:val="ConsPlusNormal"/>
            </w:pPr>
          </w:p>
        </w:tc>
      </w:tr>
      <w:tr w:rsidR="00E63209" w14:paraId="255F05B0" w14:textId="77777777">
        <w:tc>
          <w:tcPr>
            <w:tcW w:w="510" w:type="dxa"/>
            <w:tcBorders>
              <w:top w:val="nil"/>
              <w:left w:val="nil"/>
              <w:bottom w:val="nil"/>
              <w:right w:val="nil"/>
            </w:tcBorders>
          </w:tcPr>
          <w:p w14:paraId="4B8C8799" w14:textId="77777777" w:rsidR="00E63209" w:rsidRDefault="00E63209">
            <w:pPr>
              <w:pStyle w:val="ConsPlusNormal"/>
              <w:jc w:val="center"/>
            </w:pPr>
            <w:r>
              <w:t>8.4.</w:t>
            </w:r>
          </w:p>
        </w:tc>
        <w:tc>
          <w:tcPr>
            <w:tcW w:w="3175" w:type="dxa"/>
            <w:tcBorders>
              <w:top w:val="nil"/>
              <w:left w:val="nil"/>
              <w:bottom w:val="nil"/>
              <w:right w:val="nil"/>
            </w:tcBorders>
          </w:tcPr>
          <w:p w14:paraId="693ADC89" w14:textId="77777777" w:rsidR="00E63209" w:rsidRDefault="00E63209">
            <w:pPr>
              <w:pStyle w:val="ConsPlusNormal"/>
            </w:pPr>
            <w:r>
              <w:t>Дата внесения записи в государственный реестр</w:t>
            </w:r>
          </w:p>
        </w:tc>
        <w:tc>
          <w:tcPr>
            <w:tcW w:w="340" w:type="dxa"/>
            <w:tcBorders>
              <w:top w:val="nil"/>
              <w:left w:val="nil"/>
              <w:right w:val="nil"/>
            </w:tcBorders>
          </w:tcPr>
          <w:p w14:paraId="122B5973" w14:textId="77777777" w:rsidR="00E63209" w:rsidRDefault="00E63209">
            <w:pPr>
              <w:pStyle w:val="ConsPlusNormal"/>
            </w:pPr>
          </w:p>
        </w:tc>
        <w:tc>
          <w:tcPr>
            <w:tcW w:w="340" w:type="dxa"/>
            <w:tcBorders>
              <w:top w:val="nil"/>
              <w:left w:val="nil"/>
              <w:right w:val="nil"/>
            </w:tcBorders>
          </w:tcPr>
          <w:p w14:paraId="241356EA" w14:textId="77777777" w:rsidR="00E63209" w:rsidRDefault="00E63209">
            <w:pPr>
              <w:pStyle w:val="ConsPlusNormal"/>
            </w:pPr>
          </w:p>
        </w:tc>
        <w:tc>
          <w:tcPr>
            <w:tcW w:w="340" w:type="dxa"/>
            <w:tcBorders>
              <w:top w:val="nil"/>
              <w:left w:val="nil"/>
              <w:right w:val="nil"/>
            </w:tcBorders>
          </w:tcPr>
          <w:p w14:paraId="14FA0316" w14:textId="77777777" w:rsidR="00E63209" w:rsidRDefault="00E63209">
            <w:pPr>
              <w:pStyle w:val="ConsPlusNormal"/>
            </w:pPr>
          </w:p>
        </w:tc>
        <w:tc>
          <w:tcPr>
            <w:tcW w:w="1400" w:type="dxa"/>
            <w:gridSpan w:val="4"/>
            <w:tcBorders>
              <w:top w:val="nil"/>
              <w:left w:val="nil"/>
              <w:right w:val="nil"/>
            </w:tcBorders>
          </w:tcPr>
          <w:p w14:paraId="56551FAF" w14:textId="77777777" w:rsidR="00E63209" w:rsidRDefault="00E63209">
            <w:pPr>
              <w:pStyle w:val="ConsPlusNormal"/>
            </w:pPr>
          </w:p>
        </w:tc>
        <w:tc>
          <w:tcPr>
            <w:tcW w:w="1700" w:type="dxa"/>
            <w:gridSpan w:val="5"/>
            <w:tcBorders>
              <w:left w:val="nil"/>
            </w:tcBorders>
          </w:tcPr>
          <w:p w14:paraId="1AAD5B5C" w14:textId="77777777" w:rsidR="00E63209" w:rsidRDefault="00E63209">
            <w:pPr>
              <w:pStyle w:val="ConsPlusNormal"/>
            </w:pPr>
          </w:p>
        </w:tc>
        <w:tc>
          <w:tcPr>
            <w:tcW w:w="360" w:type="dxa"/>
            <w:vAlign w:val="center"/>
          </w:tcPr>
          <w:p w14:paraId="0796A9A6" w14:textId="77777777" w:rsidR="00E63209" w:rsidRDefault="00E63209">
            <w:pPr>
              <w:pStyle w:val="ConsPlusNormal"/>
            </w:pPr>
          </w:p>
        </w:tc>
        <w:tc>
          <w:tcPr>
            <w:tcW w:w="360" w:type="dxa"/>
            <w:vAlign w:val="center"/>
          </w:tcPr>
          <w:p w14:paraId="39F6F4E3" w14:textId="77777777" w:rsidR="00E63209" w:rsidRDefault="00E63209">
            <w:pPr>
              <w:pStyle w:val="ConsPlusNormal"/>
            </w:pPr>
          </w:p>
        </w:tc>
        <w:tc>
          <w:tcPr>
            <w:tcW w:w="360" w:type="dxa"/>
            <w:vAlign w:val="center"/>
          </w:tcPr>
          <w:p w14:paraId="521D690D" w14:textId="77777777" w:rsidR="00E63209" w:rsidRDefault="00E63209">
            <w:pPr>
              <w:pStyle w:val="ConsPlusNormal"/>
              <w:jc w:val="center"/>
            </w:pPr>
            <w:r>
              <w:t>.</w:t>
            </w:r>
          </w:p>
        </w:tc>
        <w:tc>
          <w:tcPr>
            <w:tcW w:w="360" w:type="dxa"/>
            <w:vAlign w:val="center"/>
          </w:tcPr>
          <w:p w14:paraId="4D540797" w14:textId="77777777" w:rsidR="00E63209" w:rsidRDefault="00E63209">
            <w:pPr>
              <w:pStyle w:val="ConsPlusNormal"/>
            </w:pPr>
          </w:p>
        </w:tc>
        <w:tc>
          <w:tcPr>
            <w:tcW w:w="360" w:type="dxa"/>
            <w:vAlign w:val="center"/>
          </w:tcPr>
          <w:p w14:paraId="2BB40CF7" w14:textId="77777777" w:rsidR="00E63209" w:rsidRDefault="00E63209">
            <w:pPr>
              <w:pStyle w:val="ConsPlusNormal"/>
            </w:pPr>
          </w:p>
        </w:tc>
        <w:tc>
          <w:tcPr>
            <w:tcW w:w="360" w:type="dxa"/>
            <w:vAlign w:val="center"/>
          </w:tcPr>
          <w:p w14:paraId="356222CB" w14:textId="77777777" w:rsidR="00E63209" w:rsidRDefault="00E63209">
            <w:pPr>
              <w:pStyle w:val="ConsPlusNormal"/>
              <w:jc w:val="center"/>
            </w:pPr>
            <w:r>
              <w:t>.</w:t>
            </w:r>
          </w:p>
        </w:tc>
        <w:tc>
          <w:tcPr>
            <w:tcW w:w="360" w:type="dxa"/>
            <w:vAlign w:val="center"/>
          </w:tcPr>
          <w:p w14:paraId="10DD8F07" w14:textId="77777777" w:rsidR="00E63209" w:rsidRDefault="00E63209">
            <w:pPr>
              <w:pStyle w:val="ConsPlusNormal"/>
            </w:pPr>
          </w:p>
        </w:tc>
        <w:tc>
          <w:tcPr>
            <w:tcW w:w="360" w:type="dxa"/>
            <w:vAlign w:val="center"/>
          </w:tcPr>
          <w:p w14:paraId="1EC4CBBF" w14:textId="77777777" w:rsidR="00E63209" w:rsidRDefault="00E63209">
            <w:pPr>
              <w:pStyle w:val="ConsPlusNormal"/>
            </w:pPr>
          </w:p>
        </w:tc>
        <w:tc>
          <w:tcPr>
            <w:tcW w:w="360" w:type="dxa"/>
            <w:vAlign w:val="center"/>
          </w:tcPr>
          <w:p w14:paraId="7EC92DCF" w14:textId="77777777" w:rsidR="00E63209" w:rsidRDefault="00E63209">
            <w:pPr>
              <w:pStyle w:val="ConsPlusNormal"/>
            </w:pPr>
          </w:p>
        </w:tc>
        <w:tc>
          <w:tcPr>
            <w:tcW w:w="360" w:type="dxa"/>
            <w:vAlign w:val="center"/>
          </w:tcPr>
          <w:p w14:paraId="06EF4CB9" w14:textId="77777777" w:rsidR="00E63209" w:rsidRDefault="00E63209">
            <w:pPr>
              <w:pStyle w:val="ConsPlusNormal"/>
            </w:pPr>
          </w:p>
        </w:tc>
      </w:tr>
      <w:tr w:rsidR="00E63209" w14:paraId="4C561B88" w14:textId="77777777">
        <w:tc>
          <w:tcPr>
            <w:tcW w:w="510" w:type="dxa"/>
            <w:tcBorders>
              <w:top w:val="nil"/>
              <w:left w:val="nil"/>
              <w:bottom w:val="nil"/>
              <w:right w:val="nil"/>
            </w:tcBorders>
          </w:tcPr>
          <w:p w14:paraId="4969F86B" w14:textId="77777777" w:rsidR="00E63209" w:rsidRDefault="00E63209">
            <w:pPr>
              <w:pStyle w:val="ConsPlusNormal"/>
              <w:jc w:val="center"/>
            </w:pPr>
            <w:r>
              <w:lastRenderedPageBreak/>
              <w:t>8.5.</w:t>
            </w:r>
          </w:p>
        </w:tc>
        <w:tc>
          <w:tcPr>
            <w:tcW w:w="3175" w:type="dxa"/>
            <w:tcBorders>
              <w:top w:val="nil"/>
              <w:left w:val="nil"/>
              <w:bottom w:val="nil"/>
            </w:tcBorders>
          </w:tcPr>
          <w:p w14:paraId="016C05A7" w14:textId="77777777" w:rsidR="00E63209" w:rsidRDefault="00E63209">
            <w:pPr>
              <w:pStyle w:val="ConsPlusNormal"/>
            </w:pPr>
            <w:r>
              <w:t>ИНН/КПП</w:t>
            </w:r>
          </w:p>
        </w:tc>
        <w:tc>
          <w:tcPr>
            <w:tcW w:w="340" w:type="dxa"/>
          </w:tcPr>
          <w:p w14:paraId="282196E9" w14:textId="77777777" w:rsidR="00E63209" w:rsidRDefault="00E63209">
            <w:pPr>
              <w:pStyle w:val="ConsPlusNormal"/>
            </w:pPr>
          </w:p>
        </w:tc>
        <w:tc>
          <w:tcPr>
            <w:tcW w:w="340" w:type="dxa"/>
          </w:tcPr>
          <w:p w14:paraId="2BA727D0" w14:textId="77777777" w:rsidR="00E63209" w:rsidRDefault="00E63209">
            <w:pPr>
              <w:pStyle w:val="ConsPlusNormal"/>
            </w:pPr>
          </w:p>
        </w:tc>
        <w:tc>
          <w:tcPr>
            <w:tcW w:w="340" w:type="dxa"/>
          </w:tcPr>
          <w:p w14:paraId="46AF1A43" w14:textId="77777777" w:rsidR="00E63209" w:rsidRDefault="00E63209">
            <w:pPr>
              <w:pStyle w:val="ConsPlusNormal"/>
            </w:pPr>
          </w:p>
        </w:tc>
        <w:tc>
          <w:tcPr>
            <w:tcW w:w="340" w:type="dxa"/>
          </w:tcPr>
          <w:p w14:paraId="468F474E" w14:textId="77777777" w:rsidR="00E63209" w:rsidRDefault="00E63209">
            <w:pPr>
              <w:pStyle w:val="ConsPlusNormal"/>
            </w:pPr>
          </w:p>
        </w:tc>
        <w:tc>
          <w:tcPr>
            <w:tcW w:w="340" w:type="dxa"/>
          </w:tcPr>
          <w:p w14:paraId="01AF5E18" w14:textId="77777777" w:rsidR="00E63209" w:rsidRDefault="00E63209">
            <w:pPr>
              <w:pStyle w:val="ConsPlusNormal"/>
            </w:pPr>
          </w:p>
        </w:tc>
        <w:tc>
          <w:tcPr>
            <w:tcW w:w="360" w:type="dxa"/>
          </w:tcPr>
          <w:p w14:paraId="3FB981A1" w14:textId="77777777" w:rsidR="00E63209" w:rsidRDefault="00E63209">
            <w:pPr>
              <w:pStyle w:val="ConsPlusNormal"/>
            </w:pPr>
          </w:p>
        </w:tc>
        <w:tc>
          <w:tcPr>
            <w:tcW w:w="360" w:type="dxa"/>
          </w:tcPr>
          <w:p w14:paraId="4AAEDF32" w14:textId="77777777" w:rsidR="00E63209" w:rsidRDefault="00E63209">
            <w:pPr>
              <w:pStyle w:val="ConsPlusNormal"/>
            </w:pPr>
          </w:p>
        </w:tc>
        <w:tc>
          <w:tcPr>
            <w:tcW w:w="340" w:type="dxa"/>
          </w:tcPr>
          <w:p w14:paraId="31B56C9D" w14:textId="77777777" w:rsidR="00E63209" w:rsidRDefault="00E63209">
            <w:pPr>
              <w:pStyle w:val="ConsPlusNormal"/>
            </w:pPr>
          </w:p>
        </w:tc>
        <w:tc>
          <w:tcPr>
            <w:tcW w:w="340" w:type="dxa"/>
          </w:tcPr>
          <w:p w14:paraId="181488A5" w14:textId="77777777" w:rsidR="00E63209" w:rsidRDefault="00E63209">
            <w:pPr>
              <w:pStyle w:val="ConsPlusNormal"/>
            </w:pPr>
          </w:p>
        </w:tc>
        <w:tc>
          <w:tcPr>
            <w:tcW w:w="340" w:type="dxa"/>
          </w:tcPr>
          <w:p w14:paraId="66CAF1F6" w14:textId="77777777" w:rsidR="00E63209" w:rsidRDefault="00E63209">
            <w:pPr>
              <w:pStyle w:val="ConsPlusNormal"/>
            </w:pPr>
          </w:p>
        </w:tc>
        <w:tc>
          <w:tcPr>
            <w:tcW w:w="340" w:type="dxa"/>
          </w:tcPr>
          <w:p w14:paraId="12B16A46" w14:textId="77777777" w:rsidR="00E63209" w:rsidRDefault="00E63209">
            <w:pPr>
              <w:pStyle w:val="ConsPlusNormal"/>
            </w:pPr>
          </w:p>
        </w:tc>
        <w:tc>
          <w:tcPr>
            <w:tcW w:w="340" w:type="dxa"/>
          </w:tcPr>
          <w:p w14:paraId="3B46B53B" w14:textId="77777777" w:rsidR="00E63209" w:rsidRDefault="00E63209">
            <w:pPr>
              <w:pStyle w:val="ConsPlusNormal"/>
            </w:pPr>
          </w:p>
        </w:tc>
        <w:tc>
          <w:tcPr>
            <w:tcW w:w="360" w:type="dxa"/>
            <w:vAlign w:val="center"/>
          </w:tcPr>
          <w:p w14:paraId="22A35BF2" w14:textId="77777777" w:rsidR="00E63209" w:rsidRDefault="00E63209">
            <w:pPr>
              <w:pStyle w:val="ConsPlusNormal"/>
              <w:jc w:val="center"/>
            </w:pPr>
            <w:r>
              <w:t>/</w:t>
            </w:r>
          </w:p>
        </w:tc>
        <w:tc>
          <w:tcPr>
            <w:tcW w:w="360" w:type="dxa"/>
            <w:vAlign w:val="center"/>
          </w:tcPr>
          <w:p w14:paraId="700B1FA3" w14:textId="77777777" w:rsidR="00E63209" w:rsidRDefault="00E63209">
            <w:pPr>
              <w:pStyle w:val="ConsPlusNormal"/>
            </w:pPr>
          </w:p>
        </w:tc>
        <w:tc>
          <w:tcPr>
            <w:tcW w:w="360" w:type="dxa"/>
            <w:vAlign w:val="center"/>
          </w:tcPr>
          <w:p w14:paraId="75C9B06A" w14:textId="77777777" w:rsidR="00E63209" w:rsidRDefault="00E63209">
            <w:pPr>
              <w:pStyle w:val="ConsPlusNormal"/>
            </w:pPr>
          </w:p>
        </w:tc>
        <w:tc>
          <w:tcPr>
            <w:tcW w:w="360" w:type="dxa"/>
            <w:vAlign w:val="center"/>
          </w:tcPr>
          <w:p w14:paraId="5581CA9E" w14:textId="77777777" w:rsidR="00E63209" w:rsidRDefault="00E63209">
            <w:pPr>
              <w:pStyle w:val="ConsPlusNormal"/>
            </w:pPr>
          </w:p>
        </w:tc>
        <w:tc>
          <w:tcPr>
            <w:tcW w:w="360" w:type="dxa"/>
            <w:vAlign w:val="center"/>
          </w:tcPr>
          <w:p w14:paraId="6F46EFD4" w14:textId="77777777" w:rsidR="00E63209" w:rsidRDefault="00E63209">
            <w:pPr>
              <w:pStyle w:val="ConsPlusNormal"/>
            </w:pPr>
          </w:p>
        </w:tc>
        <w:tc>
          <w:tcPr>
            <w:tcW w:w="360" w:type="dxa"/>
            <w:vAlign w:val="center"/>
          </w:tcPr>
          <w:p w14:paraId="0F6B8F74" w14:textId="77777777" w:rsidR="00E63209" w:rsidRDefault="00E63209">
            <w:pPr>
              <w:pStyle w:val="ConsPlusNormal"/>
            </w:pPr>
          </w:p>
        </w:tc>
        <w:tc>
          <w:tcPr>
            <w:tcW w:w="360" w:type="dxa"/>
            <w:vAlign w:val="center"/>
          </w:tcPr>
          <w:p w14:paraId="2C6B1D4C" w14:textId="77777777" w:rsidR="00E63209" w:rsidRDefault="00E63209">
            <w:pPr>
              <w:pStyle w:val="ConsPlusNormal"/>
            </w:pPr>
          </w:p>
        </w:tc>
        <w:tc>
          <w:tcPr>
            <w:tcW w:w="360" w:type="dxa"/>
            <w:vAlign w:val="center"/>
          </w:tcPr>
          <w:p w14:paraId="244FC361" w14:textId="77777777" w:rsidR="00E63209" w:rsidRDefault="00E63209">
            <w:pPr>
              <w:pStyle w:val="ConsPlusNormal"/>
            </w:pPr>
          </w:p>
        </w:tc>
        <w:tc>
          <w:tcPr>
            <w:tcW w:w="360" w:type="dxa"/>
            <w:vAlign w:val="center"/>
          </w:tcPr>
          <w:p w14:paraId="230720C1" w14:textId="77777777" w:rsidR="00E63209" w:rsidRDefault="00E63209">
            <w:pPr>
              <w:pStyle w:val="ConsPlusNormal"/>
            </w:pPr>
          </w:p>
        </w:tc>
        <w:tc>
          <w:tcPr>
            <w:tcW w:w="360" w:type="dxa"/>
            <w:vAlign w:val="center"/>
          </w:tcPr>
          <w:p w14:paraId="63804EA6" w14:textId="77777777" w:rsidR="00E63209" w:rsidRDefault="00E63209">
            <w:pPr>
              <w:pStyle w:val="ConsPlusNormal"/>
            </w:pPr>
          </w:p>
        </w:tc>
      </w:tr>
      <w:tr w:rsidR="00E63209" w14:paraId="7D415139" w14:textId="77777777">
        <w:tc>
          <w:tcPr>
            <w:tcW w:w="510" w:type="dxa"/>
            <w:vMerge w:val="restart"/>
            <w:tcBorders>
              <w:top w:val="nil"/>
              <w:left w:val="nil"/>
              <w:bottom w:val="nil"/>
              <w:right w:val="nil"/>
            </w:tcBorders>
          </w:tcPr>
          <w:p w14:paraId="1E6B1975" w14:textId="77777777" w:rsidR="00E63209" w:rsidRDefault="00E63209">
            <w:pPr>
              <w:pStyle w:val="ConsPlusNormal"/>
              <w:jc w:val="center"/>
            </w:pPr>
            <w:r>
              <w:t>8.6.</w:t>
            </w:r>
          </w:p>
        </w:tc>
        <w:tc>
          <w:tcPr>
            <w:tcW w:w="4535" w:type="dxa"/>
            <w:gridSpan w:val="5"/>
            <w:vMerge w:val="restart"/>
            <w:tcBorders>
              <w:top w:val="nil"/>
              <w:left w:val="nil"/>
              <w:bottom w:val="nil"/>
            </w:tcBorders>
          </w:tcPr>
          <w:p w14:paraId="0DBC6A4F" w14:textId="77777777" w:rsidR="00E63209" w:rsidRDefault="00E63209">
            <w:pPr>
              <w:pStyle w:val="ConsPlusNormal"/>
            </w:pPr>
            <w:proofErr w:type="spellStart"/>
            <w:r>
              <w:t>Справочно</w:t>
            </w:r>
            <w:proofErr w:type="spellEnd"/>
            <w:r>
              <w:t>: N и дата документа, подтверждающего уступку требования или перевод долга по контракту</w:t>
            </w:r>
          </w:p>
        </w:tc>
        <w:tc>
          <w:tcPr>
            <w:tcW w:w="2420" w:type="dxa"/>
            <w:gridSpan w:val="7"/>
          </w:tcPr>
          <w:p w14:paraId="10471326" w14:textId="77777777" w:rsidR="00E63209" w:rsidRDefault="00E63209">
            <w:pPr>
              <w:pStyle w:val="ConsPlusNormal"/>
            </w:pPr>
          </w:p>
        </w:tc>
        <w:tc>
          <w:tcPr>
            <w:tcW w:w="340" w:type="dxa"/>
            <w:tcBorders>
              <w:bottom w:val="nil"/>
            </w:tcBorders>
          </w:tcPr>
          <w:p w14:paraId="11B63FFF" w14:textId="77777777" w:rsidR="00E63209" w:rsidRDefault="00E63209">
            <w:pPr>
              <w:pStyle w:val="ConsPlusNormal"/>
            </w:pPr>
          </w:p>
        </w:tc>
        <w:tc>
          <w:tcPr>
            <w:tcW w:w="360" w:type="dxa"/>
            <w:vAlign w:val="center"/>
          </w:tcPr>
          <w:p w14:paraId="17C1CD0A" w14:textId="77777777" w:rsidR="00E63209" w:rsidRDefault="00E63209">
            <w:pPr>
              <w:pStyle w:val="ConsPlusNormal"/>
            </w:pPr>
          </w:p>
        </w:tc>
        <w:tc>
          <w:tcPr>
            <w:tcW w:w="360" w:type="dxa"/>
            <w:vAlign w:val="center"/>
          </w:tcPr>
          <w:p w14:paraId="00E3C357" w14:textId="77777777" w:rsidR="00E63209" w:rsidRDefault="00E63209">
            <w:pPr>
              <w:pStyle w:val="ConsPlusNormal"/>
            </w:pPr>
          </w:p>
        </w:tc>
        <w:tc>
          <w:tcPr>
            <w:tcW w:w="360" w:type="dxa"/>
            <w:vAlign w:val="center"/>
          </w:tcPr>
          <w:p w14:paraId="3CC997C1" w14:textId="77777777" w:rsidR="00E63209" w:rsidRDefault="00E63209">
            <w:pPr>
              <w:pStyle w:val="ConsPlusNormal"/>
              <w:jc w:val="center"/>
            </w:pPr>
            <w:r>
              <w:t>.</w:t>
            </w:r>
          </w:p>
        </w:tc>
        <w:tc>
          <w:tcPr>
            <w:tcW w:w="360" w:type="dxa"/>
            <w:vAlign w:val="center"/>
          </w:tcPr>
          <w:p w14:paraId="1CCF94F8" w14:textId="77777777" w:rsidR="00E63209" w:rsidRDefault="00E63209">
            <w:pPr>
              <w:pStyle w:val="ConsPlusNormal"/>
            </w:pPr>
          </w:p>
        </w:tc>
        <w:tc>
          <w:tcPr>
            <w:tcW w:w="360" w:type="dxa"/>
            <w:vAlign w:val="center"/>
          </w:tcPr>
          <w:p w14:paraId="6292A278" w14:textId="77777777" w:rsidR="00E63209" w:rsidRDefault="00E63209">
            <w:pPr>
              <w:pStyle w:val="ConsPlusNormal"/>
            </w:pPr>
          </w:p>
        </w:tc>
        <w:tc>
          <w:tcPr>
            <w:tcW w:w="360" w:type="dxa"/>
            <w:vAlign w:val="center"/>
          </w:tcPr>
          <w:p w14:paraId="2E6FAE29" w14:textId="77777777" w:rsidR="00E63209" w:rsidRDefault="00E63209">
            <w:pPr>
              <w:pStyle w:val="ConsPlusNormal"/>
              <w:jc w:val="center"/>
            </w:pPr>
            <w:r>
              <w:t>.</w:t>
            </w:r>
          </w:p>
        </w:tc>
        <w:tc>
          <w:tcPr>
            <w:tcW w:w="360" w:type="dxa"/>
            <w:vAlign w:val="center"/>
          </w:tcPr>
          <w:p w14:paraId="0D792933" w14:textId="77777777" w:rsidR="00E63209" w:rsidRDefault="00E63209">
            <w:pPr>
              <w:pStyle w:val="ConsPlusNormal"/>
            </w:pPr>
          </w:p>
        </w:tc>
        <w:tc>
          <w:tcPr>
            <w:tcW w:w="360" w:type="dxa"/>
            <w:vAlign w:val="center"/>
          </w:tcPr>
          <w:p w14:paraId="7C2E35E2" w14:textId="77777777" w:rsidR="00E63209" w:rsidRDefault="00E63209">
            <w:pPr>
              <w:pStyle w:val="ConsPlusNormal"/>
            </w:pPr>
          </w:p>
        </w:tc>
        <w:tc>
          <w:tcPr>
            <w:tcW w:w="360" w:type="dxa"/>
            <w:vAlign w:val="center"/>
          </w:tcPr>
          <w:p w14:paraId="13D60D53" w14:textId="77777777" w:rsidR="00E63209" w:rsidRDefault="00E63209">
            <w:pPr>
              <w:pStyle w:val="ConsPlusNormal"/>
            </w:pPr>
          </w:p>
        </w:tc>
        <w:tc>
          <w:tcPr>
            <w:tcW w:w="360" w:type="dxa"/>
            <w:vAlign w:val="center"/>
          </w:tcPr>
          <w:p w14:paraId="15C9E420" w14:textId="77777777" w:rsidR="00E63209" w:rsidRDefault="00E63209">
            <w:pPr>
              <w:pStyle w:val="ConsPlusNormal"/>
            </w:pPr>
          </w:p>
        </w:tc>
      </w:tr>
      <w:tr w:rsidR="00E63209" w14:paraId="53E9FE97" w14:textId="77777777">
        <w:tblPrEx>
          <w:tblBorders>
            <w:right w:val="nil"/>
            <w:insideH w:val="nil"/>
            <w:insideV w:val="nil"/>
          </w:tblBorders>
        </w:tblPrEx>
        <w:tc>
          <w:tcPr>
            <w:tcW w:w="510" w:type="dxa"/>
            <w:vMerge/>
            <w:tcBorders>
              <w:top w:val="nil"/>
              <w:bottom w:val="nil"/>
            </w:tcBorders>
          </w:tcPr>
          <w:p w14:paraId="4DD6015A" w14:textId="77777777" w:rsidR="00E63209" w:rsidRDefault="00E63209"/>
        </w:tc>
        <w:tc>
          <w:tcPr>
            <w:tcW w:w="4535" w:type="dxa"/>
            <w:gridSpan w:val="5"/>
            <w:vMerge/>
            <w:tcBorders>
              <w:top w:val="nil"/>
              <w:bottom w:val="nil"/>
              <w:right w:val="single" w:sz="4" w:space="0" w:color="auto"/>
            </w:tcBorders>
          </w:tcPr>
          <w:p w14:paraId="25FEA719" w14:textId="77777777" w:rsidR="00E63209" w:rsidRDefault="00E63209"/>
        </w:tc>
        <w:tc>
          <w:tcPr>
            <w:tcW w:w="6360" w:type="dxa"/>
            <w:gridSpan w:val="18"/>
            <w:tcBorders>
              <w:top w:val="nil"/>
              <w:bottom w:val="nil"/>
            </w:tcBorders>
          </w:tcPr>
          <w:p w14:paraId="355D35E9" w14:textId="77777777" w:rsidR="00E63209" w:rsidRDefault="00E63209">
            <w:pPr>
              <w:pStyle w:val="ConsPlusNormal"/>
            </w:pPr>
          </w:p>
        </w:tc>
      </w:tr>
    </w:tbl>
    <w:p w14:paraId="52D8C39E" w14:textId="77777777" w:rsidR="00E63209" w:rsidRDefault="00E63209">
      <w:pPr>
        <w:sectPr w:rsidR="00E63209">
          <w:pgSz w:w="16838" w:h="11905" w:orient="landscape"/>
          <w:pgMar w:top="1701" w:right="1134" w:bottom="850" w:left="1134" w:header="0" w:footer="0" w:gutter="0"/>
          <w:cols w:space="720"/>
        </w:sectPr>
      </w:pPr>
    </w:p>
    <w:p w14:paraId="60D5594A" w14:textId="77777777" w:rsidR="00E63209" w:rsidRDefault="00E63209">
      <w:pPr>
        <w:pStyle w:val="ConsPlusNormal"/>
      </w:pPr>
    </w:p>
    <w:p w14:paraId="73CF645D" w14:textId="77777777" w:rsidR="00E63209" w:rsidRDefault="00E63209">
      <w:pPr>
        <w:pStyle w:val="ConsPlusNormal"/>
        <w:jc w:val="center"/>
        <w:outlineLvl w:val="1"/>
      </w:pPr>
      <w:r>
        <w:t>Раздел II. Сведения о платежах</w:t>
      </w:r>
    </w:p>
    <w:p w14:paraId="764A46FB"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737"/>
        <w:gridCol w:w="680"/>
        <w:gridCol w:w="624"/>
        <w:gridCol w:w="567"/>
        <w:gridCol w:w="624"/>
        <w:gridCol w:w="510"/>
        <w:gridCol w:w="1474"/>
        <w:gridCol w:w="964"/>
        <w:gridCol w:w="794"/>
        <w:gridCol w:w="907"/>
        <w:gridCol w:w="1191"/>
        <w:gridCol w:w="850"/>
        <w:gridCol w:w="964"/>
      </w:tblGrid>
      <w:tr w:rsidR="00E63209" w14:paraId="49F9E433" w14:textId="77777777">
        <w:tc>
          <w:tcPr>
            <w:tcW w:w="514" w:type="dxa"/>
            <w:vMerge w:val="restart"/>
          </w:tcPr>
          <w:p w14:paraId="1A920D7D" w14:textId="77777777" w:rsidR="00E63209" w:rsidRDefault="00E63209">
            <w:pPr>
              <w:pStyle w:val="ConsPlusNormal"/>
              <w:jc w:val="center"/>
            </w:pPr>
            <w:r>
              <w:t>N п/п</w:t>
            </w:r>
          </w:p>
        </w:tc>
        <w:tc>
          <w:tcPr>
            <w:tcW w:w="737" w:type="dxa"/>
            <w:vMerge w:val="restart"/>
          </w:tcPr>
          <w:p w14:paraId="701C2316" w14:textId="77777777" w:rsidR="00E63209" w:rsidRDefault="00E63209">
            <w:pPr>
              <w:pStyle w:val="ConsPlusNormal"/>
              <w:jc w:val="center"/>
            </w:pPr>
            <w:r>
              <w:t>Дата операции</w:t>
            </w:r>
          </w:p>
        </w:tc>
        <w:tc>
          <w:tcPr>
            <w:tcW w:w="737" w:type="dxa"/>
            <w:vMerge w:val="restart"/>
          </w:tcPr>
          <w:p w14:paraId="027B096B" w14:textId="77777777" w:rsidR="00E63209" w:rsidRDefault="00E63209">
            <w:pPr>
              <w:pStyle w:val="ConsPlusNormal"/>
              <w:jc w:val="center"/>
            </w:pPr>
            <w:r>
              <w:t>Направление (признак) платежа</w:t>
            </w:r>
          </w:p>
        </w:tc>
        <w:tc>
          <w:tcPr>
            <w:tcW w:w="680" w:type="dxa"/>
            <w:vMerge w:val="restart"/>
          </w:tcPr>
          <w:p w14:paraId="4524FC40" w14:textId="77777777" w:rsidR="00E63209" w:rsidRDefault="00E63209">
            <w:pPr>
              <w:pStyle w:val="ConsPlusNormal"/>
              <w:jc w:val="center"/>
            </w:pPr>
            <w:r>
              <w:t>Код вида операции</w:t>
            </w:r>
          </w:p>
        </w:tc>
        <w:tc>
          <w:tcPr>
            <w:tcW w:w="2325" w:type="dxa"/>
            <w:gridSpan w:val="4"/>
          </w:tcPr>
          <w:p w14:paraId="36EE0DCD" w14:textId="77777777" w:rsidR="00E63209" w:rsidRDefault="00E63209">
            <w:pPr>
              <w:pStyle w:val="ConsPlusNormal"/>
              <w:jc w:val="center"/>
            </w:pPr>
            <w:r>
              <w:t>Сумма операции, в единицах валюты</w:t>
            </w:r>
          </w:p>
        </w:tc>
        <w:tc>
          <w:tcPr>
            <w:tcW w:w="1474" w:type="dxa"/>
            <w:vMerge w:val="restart"/>
          </w:tcPr>
          <w:p w14:paraId="65944730" w14:textId="77777777" w:rsidR="00E63209" w:rsidRDefault="00E63209">
            <w:pPr>
              <w:pStyle w:val="ConsPlusNormal"/>
              <w:jc w:val="center"/>
            </w:pPr>
            <w:r>
              <w:t>Ожидаемый срок репатриации иностранной валюты и (или) валюты Российской Федерации</w:t>
            </w:r>
          </w:p>
        </w:tc>
        <w:tc>
          <w:tcPr>
            <w:tcW w:w="964" w:type="dxa"/>
            <w:vMerge w:val="restart"/>
          </w:tcPr>
          <w:p w14:paraId="047BF4DA" w14:textId="77777777" w:rsidR="00E63209" w:rsidRDefault="00E63209">
            <w:pPr>
              <w:pStyle w:val="ConsPlusNormal"/>
              <w:jc w:val="center"/>
            </w:pPr>
            <w:r>
              <w:t>Код страны банка получателя (отправителя) платежа</w:t>
            </w:r>
          </w:p>
        </w:tc>
        <w:tc>
          <w:tcPr>
            <w:tcW w:w="794" w:type="dxa"/>
            <w:vMerge w:val="restart"/>
          </w:tcPr>
          <w:p w14:paraId="226CFEB4" w14:textId="77777777" w:rsidR="00E63209" w:rsidRDefault="00E63209">
            <w:pPr>
              <w:pStyle w:val="ConsPlusNormal"/>
              <w:jc w:val="center"/>
            </w:pPr>
            <w:r>
              <w:t>Признак изменения записи</w:t>
            </w:r>
          </w:p>
        </w:tc>
        <w:tc>
          <w:tcPr>
            <w:tcW w:w="907" w:type="dxa"/>
            <w:vMerge w:val="restart"/>
          </w:tcPr>
          <w:p w14:paraId="4A73F903" w14:textId="77777777" w:rsidR="00E63209" w:rsidRDefault="00E63209">
            <w:pPr>
              <w:pStyle w:val="ConsPlusNormal"/>
              <w:jc w:val="center"/>
            </w:pPr>
            <w:r>
              <w:t>Код страны банка-нерезидента</w:t>
            </w:r>
          </w:p>
        </w:tc>
        <w:tc>
          <w:tcPr>
            <w:tcW w:w="1191" w:type="dxa"/>
            <w:vMerge w:val="restart"/>
          </w:tcPr>
          <w:p w14:paraId="5E24B5B7" w14:textId="77777777" w:rsidR="00E63209" w:rsidRDefault="00E63209">
            <w:pPr>
              <w:pStyle w:val="ConsPlusNormal"/>
              <w:jc w:val="center"/>
            </w:pPr>
            <w:r>
              <w:t>Признак представления документов, связанных с проведением операций</w:t>
            </w:r>
          </w:p>
        </w:tc>
        <w:tc>
          <w:tcPr>
            <w:tcW w:w="850" w:type="dxa"/>
            <w:vMerge w:val="restart"/>
          </w:tcPr>
          <w:p w14:paraId="415C0E37" w14:textId="77777777" w:rsidR="00E63209" w:rsidRDefault="00E63209">
            <w:pPr>
              <w:pStyle w:val="ConsPlusNormal"/>
              <w:jc w:val="center"/>
            </w:pPr>
            <w:r>
              <w:t>Примечание</w:t>
            </w:r>
          </w:p>
        </w:tc>
        <w:tc>
          <w:tcPr>
            <w:tcW w:w="964" w:type="dxa"/>
            <w:vMerge w:val="restart"/>
          </w:tcPr>
          <w:p w14:paraId="039A1A91" w14:textId="77777777" w:rsidR="00E63209" w:rsidRDefault="00E63209">
            <w:pPr>
              <w:pStyle w:val="ConsPlusNormal"/>
              <w:jc w:val="center"/>
            </w:pPr>
            <w:r>
              <w:t>Код валюты корреспондентского счета</w:t>
            </w:r>
          </w:p>
        </w:tc>
      </w:tr>
      <w:tr w:rsidR="00E63209" w14:paraId="7420D88F" w14:textId="77777777">
        <w:tc>
          <w:tcPr>
            <w:tcW w:w="514" w:type="dxa"/>
            <w:vMerge/>
          </w:tcPr>
          <w:p w14:paraId="12B442DC" w14:textId="77777777" w:rsidR="00E63209" w:rsidRDefault="00E63209"/>
        </w:tc>
        <w:tc>
          <w:tcPr>
            <w:tcW w:w="737" w:type="dxa"/>
            <w:vMerge/>
          </w:tcPr>
          <w:p w14:paraId="2875AC98" w14:textId="77777777" w:rsidR="00E63209" w:rsidRDefault="00E63209"/>
        </w:tc>
        <w:tc>
          <w:tcPr>
            <w:tcW w:w="737" w:type="dxa"/>
            <w:vMerge/>
          </w:tcPr>
          <w:p w14:paraId="456AFF50" w14:textId="77777777" w:rsidR="00E63209" w:rsidRDefault="00E63209"/>
        </w:tc>
        <w:tc>
          <w:tcPr>
            <w:tcW w:w="680" w:type="dxa"/>
            <w:vMerge/>
          </w:tcPr>
          <w:p w14:paraId="34D16D77" w14:textId="77777777" w:rsidR="00E63209" w:rsidRDefault="00E63209"/>
        </w:tc>
        <w:tc>
          <w:tcPr>
            <w:tcW w:w="1191" w:type="dxa"/>
            <w:gridSpan w:val="2"/>
          </w:tcPr>
          <w:p w14:paraId="61613A0E" w14:textId="77777777" w:rsidR="00E63209" w:rsidRDefault="00E63209">
            <w:pPr>
              <w:pStyle w:val="ConsPlusNormal"/>
              <w:jc w:val="center"/>
            </w:pPr>
            <w:r>
              <w:t>платежа</w:t>
            </w:r>
          </w:p>
        </w:tc>
        <w:tc>
          <w:tcPr>
            <w:tcW w:w="1134" w:type="dxa"/>
            <w:gridSpan w:val="2"/>
          </w:tcPr>
          <w:p w14:paraId="69FD2465" w14:textId="77777777" w:rsidR="00E63209" w:rsidRDefault="00E63209">
            <w:pPr>
              <w:pStyle w:val="ConsPlusNormal"/>
              <w:jc w:val="center"/>
            </w:pPr>
            <w:r>
              <w:t>контракта</w:t>
            </w:r>
          </w:p>
        </w:tc>
        <w:tc>
          <w:tcPr>
            <w:tcW w:w="1474" w:type="dxa"/>
            <w:vMerge/>
          </w:tcPr>
          <w:p w14:paraId="2F6A1374" w14:textId="77777777" w:rsidR="00E63209" w:rsidRDefault="00E63209"/>
        </w:tc>
        <w:tc>
          <w:tcPr>
            <w:tcW w:w="964" w:type="dxa"/>
            <w:vMerge/>
          </w:tcPr>
          <w:p w14:paraId="13791E0A" w14:textId="77777777" w:rsidR="00E63209" w:rsidRDefault="00E63209"/>
        </w:tc>
        <w:tc>
          <w:tcPr>
            <w:tcW w:w="794" w:type="dxa"/>
            <w:vMerge/>
          </w:tcPr>
          <w:p w14:paraId="28821165" w14:textId="77777777" w:rsidR="00E63209" w:rsidRDefault="00E63209"/>
        </w:tc>
        <w:tc>
          <w:tcPr>
            <w:tcW w:w="907" w:type="dxa"/>
            <w:vMerge/>
          </w:tcPr>
          <w:p w14:paraId="20E2062B" w14:textId="77777777" w:rsidR="00E63209" w:rsidRDefault="00E63209"/>
        </w:tc>
        <w:tc>
          <w:tcPr>
            <w:tcW w:w="1191" w:type="dxa"/>
            <w:vMerge/>
          </w:tcPr>
          <w:p w14:paraId="1A13551F" w14:textId="77777777" w:rsidR="00E63209" w:rsidRDefault="00E63209"/>
        </w:tc>
        <w:tc>
          <w:tcPr>
            <w:tcW w:w="850" w:type="dxa"/>
            <w:vMerge/>
          </w:tcPr>
          <w:p w14:paraId="72B55442" w14:textId="77777777" w:rsidR="00E63209" w:rsidRDefault="00E63209"/>
        </w:tc>
        <w:tc>
          <w:tcPr>
            <w:tcW w:w="964" w:type="dxa"/>
            <w:vMerge/>
          </w:tcPr>
          <w:p w14:paraId="316E6B8D" w14:textId="77777777" w:rsidR="00E63209" w:rsidRDefault="00E63209"/>
        </w:tc>
      </w:tr>
      <w:tr w:rsidR="00E63209" w14:paraId="22A962DB" w14:textId="77777777">
        <w:tc>
          <w:tcPr>
            <w:tcW w:w="514" w:type="dxa"/>
            <w:vMerge/>
          </w:tcPr>
          <w:p w14:paraId="2B20EC13" w14:textId="77777777" w:rsidR="00E63209" w:rsidRDefault="00E63209"/>
        </w:tc>
        <w:tc>
          <w:tcPr>
            <w:tcW w:w="737" w:type="dxa"/>
            <w:vMerge/>
          </w:tcPr>
          <w:p w14:paraId="290D4DC6" w14:textId="77777777" w:rsidR="00E63209" w:rsidRDefault="00E63209"/>
        </w:tc>
        <w:tc>
          <w:tcPr>
            <w:tcW w:w="737" w:type="dxa"/>
            <w:vMerge/>
          </w:tcPr>
          <w:p w14:paraId="7E6D7998" w14:textId="77777777" w:rsidR="00E63209" w:rsidRDefault="00E63209"/>
        </w:tc>
        <w:tc>
          <w:tcPr>
            <w:tcW w:w="680" w:type="dxa"/>
            <w:vMerge/>
          </w:tcPr>
          <w:p w14:paraId="48DEC629" w14:textId="77777777" w:rsidR="00E63209" w:rsidRDefault="00E63209"/>
        </w:tc>
        <w:tc>
          <w:tcPr>
            <w:tcW w:w="624" w:type="dxa"/>
          </w:tcPr>
          <w:p w14:paraId="2564FC2C" w14:textId="77777777" w:rsidR="00E63209" w:rsidRDefault="00E63209">
            <w:pPr>
              <w:pStyle w:val="ConsPlusNormal"/>
              <w:jc w:val="center"/>
            </w:pPr>
            <w:r>
              <w:t>код валюты</w:t>
            </w:r>
          </w:p>
        </w:tc>
        <w:tc>
          <w:tcPr>
            <w:tcW w:w="567" w:type="dxa"/>
          </w:tcPr>
          <w:p w14:paraId="2E2ADF54" w14:textId="77777777" w:rsidR="00E63209" w:rsidRDefault="00E63209">
            <w:pPr>
              <w:pStyle w:val="ConsPlusNormal"/>
              <w:jc w:val="center"/>
            </w:pPr>
            <w:r>
              <w:t>сумма</w:t>
            </w:r>
          </w:p>
        </w:tc>
        <w:tc>
          <w:tcPr>
            <w:tcW w:w="624" w:type="dxa"/>
          </w:tcPr>
          <w:p w14:paraId="3DC66DF6" w14:textId="77777777" w:rsidR="00E63209" w:rsidRDefault="00E63209">
            <w:pPr>
              <w:pStyle w:val="ConsPlusNormal"/>
              <w:jc w:val="center"/>
            </w:pPr>
            <w:r>
              <w:t>код валюты</w:t>
            </w:r>
          </w:p>
        </w:tc>
        <w:tc>
          <w:tcPr>
            <w:tcW w:w="510" w:type="dxa"/>
          </w:tcPr>
          <w:p w14:paraId="0075450C" w14:textId="77777777" w:rsidR="00E63209" w:rsidRDefault="00E63209">
            <w:pPr>
              <w:pStyle w:val="ConsPlusNormal"/>
              <w:jc w:val="center"/>
            </w:pPr>
            <w:r>
              <w:t>сумма</w:t>
            </w:r>
          </w:p>
        </w:tc>
        <w:tc>
          <w:tcPr>
            <w:tcW w:w="1474" w:type="dxa"/>
            <w:vMerge/>
          </w:tcPr>
          <w:p w14:paraId="2DE68632" w14:textId="77777777" w:rsidR="00E63209" w:rsidRDefault="00E63209"/>
        </w:tc>
        <w:tc>
          <w:tcPr>
            <w:tcW w:w="964" w:type="dxa"/>
            <w:vMerge/>
          </w:tcPr>
          <w:p w14:paraId="7FB705C7" w14:textId="77777777" w:rsidR="00E63209" w:rsidRDefault="00E63209"/>
        </w:tc>
        <w:tc>
          <w:tcPr>
            <w:tcW w:w="794" w:type="dxa"/>
            <w:vMerge/>
          </w:tcPr>
          <w:p w14:paraId="2B6591ED" w14:textId="77777777" w:rsidR="00E63209" w:rsidRDefault="00E63209"/>
        </w:tc>
        <w:tc>
          <w:tcPr>
            <w:tcW w:w="907" w:type="dxa"/>
            <w:vMerge/>
          </w:tcPr>
          <w:p w14:paraId="729BFF3F" w14:textId="77777777" w:rsidR="00E63209" w:rsidRDefault="00E63209"/>
        </w:tc>
        <w:tc>
          <w:tcPr>
            <w:tcW w:w="1191" w:type="dxa"/>
            <w:vMerge/>
          </w:tcPr>
          <w:p w14:paraId="659BFF08" w14:textId="77777777" w:rsidR="00E63209" w:rsidRDefault="00E63209"/>
        </w:tc>
        <w:tc>
          <w:tcPr>
            <w:tcW w:w="850" w:type="dxa"/>
            <w:vMerge/>
          </w:tcPr>
          <w:p w14:paraId="2C93CC85" w14:textId="77777777" w:rsidR="00E63209" w:rsidRDefault="00E63209"/>
        </w:tc>
        <w:tc>
          <w:tcPr>
            <w:tcW w:w="964" w:type="dxa"/>
            <w:vMerge/>
          </w:tcPr>
          <w:p w14:paraId="3D19D266" w14:textId="77777777" w:rsidR="00E63209" w:rsidRDefault="00E63209"/>
        </w:tc>
      </w:tr>
      <w:tr w:rsidR="00E63209" w14:paraId="13A86F21" w14:textId="77777777">
        <w:tc>
          <w:tcPr>
            <w:tcW w:w="514" w:type="dxa"/>
          </w:tcPr>
          <w:p w14:paraId="57423031" w14:textId="77777777" w:rsidR="00E63209" w:rsidRDefault="00E63209">
            <w:pPr>
              <w:pStyle w:val="ConsPlusNormal"/>
              <w:jc w:val="center"/>
            </w:pPr>
            <w:r>
              <w:t>1</w:t>
            </w:r>
          </w:p>
        </w:tc>
        <w:tc>
          <w:tcPr>
            <w:tcW w:w="737" w:type="dxa"/>
          </w:tcPr>
          <w:p w14:paraId="213FB054" w14:textId="77777777" w:rsidR="00E63209" w:rsidRDefault="00E63209">
            <w:pPr>
              <w:pStyle w:val="ConsPlusNormal"/>
              <w:jc w:val="center"/>
            </w:pPr>
            <w:r>
              <w:t>2</w:t>
            </w:r>
          </w:p>
        </w:tc>
        <w:tc>
          <w:tcPr>
            <w:tcW w:w="737" w:type="dxa"/>
          </w:tcPr>
          <w:p w14:paraId="235C48E7" w14:textId="77777777" w:rsidR="00E63209" w:rsidRDefault="00E63209">
            <w:pPr>
              <w:pStyle w:val="ConsPlusNormal"/>
              <w:jc w:val="center"/>
            </w:pPr>
            <w:r>
              <w:t>3</w:t>
            </w:r>
          </w:p>
        </w:tc>
        <w:tc>
          <w:tcPr>
            <w:tcW w:w="680" w:type="dxa"/>
          </w:tcPr>
          <w:p w14:paraId="26659D36" w14:textId="77777777" w:rsidR="00E63209" w:rsidRDefault="00E63209">
            <w:pPr>
              <w:pStyle w:val="ConsPlusNormal"/>
              <w:jc w:val="center"/>
            </w:pPr>
            <w:r>
              <w:t>4</w:t>
            </w:r>
          </w:p>
        </w:tc>
        <w:tc>
          <w:tcPr>
            <w:tcW w:w="624" w:type="dxa"/>
          </w:tcPr>
          <w:p w14:paraId="234CEB8C" w14:textId="77777777" w:rsidR="00E63209" w:rsidRDefault="00E63209">
            <w:pPr>
              <w:pStyle w:val="ConsPlusNormal"/>
              <w:jc w:val="center"/>
            </w:pPr>
            <w:r>
              <w:t>5</w:t>
            </w:r>
          </w:p>
        </w:tc>
        <w:tc>
          <w:tcPr>
            <w:tcW w:w="567" w:type="dxa"/>
          </w:tcPr>
          <w:p w14:paraId="58F525E9" w14:textId="77777777" w:rsidR="00E63209" w:rsidRDefault="00E63209">
            <w:pPr>
              <w:pStyle w:val="ConsPlusNormal"/>
              <w:jc w:val="center"/>
            </w:pPr>
            <w:r>
              <w:t>6</w:t>
            </w:r>
          </w:p>
        </w:tc>
        <w:tc>
          <w:tcPr>
            <w:tcW w:w="624" w:type="dxa"/>
          </w:tcPr>
          <w:p w14:paraId="4FBC437F" w14:textId="77777777" w:rsidR="00E63209" w:rsidRDefault="00E63209">
            <w:pPr>
              <w:pStyle w:val="ConsPlusNormal"/>
              <w:jc w:val="center"/>
            </w:pPr>
            <w:r>
              <w:t>7</w:t>
            </w:r>
          </w:p>
        </w:tc>
        <w:tc>
          <w:tcPr>
            <w:tcW w:w="510" w:type="dxa"/>
          </w:tcPr>
          <w:p w14:paraId="04762F8A" w14:textId="77777777" w:rsidR="00E63209" w:rsidRDefault="00E63209">
            <w:pPr>
              <w:pStyle w:val="ConsPlusNormal"/>
              <w:jc w:val="center"/>
            </w:pPr>
            <w:r>
              <w:t>8</w:t>
            </w:r>
          </w:p>
        </w:tc>
        <w:tc>
          <w:tcPr>
            <w:tcW w:w="1474" w:type="dxa"/>
          </w:tcPr>
          <w:p w14:paraId="450A70CA" w14:textId="77777777" w:rsidR="00E63209" w:rsidRDefault="00E63209">
            <w:pPr>
              <w:pStyle w:val="ConsPlusNormal"/>
              <w:jc w:val="center"/>
            </w:pPr>
            <w:r>
              <w:t>9</w:t>
            </w:r>
          </w:p>
        </w:tc>
        <w:tc>
          <w:tcPr>
            <w:tcW w:w="964" w:type="dxa"/>
          </w:tcPr>
          <w:p w14:paraId="3C95BCF1" w14:textId="77777777" w:rsidR="00E63209" w:rsidRDefault="00E63209">
            <w:pPr>
              <w:pStyle w:val="ConsPlusNormal"/>
              <w:jc w:val="center"/>
            </w:pPr>
            <w:r>
              <w:t>10</w:t>
            </w:r>
          </w:p>
        </w:tc>
        <w:tc>
          <w:tcPr>
            <w:tcW w:w="794" w:type="dxa"/>
          </w:tcPr>
          <w:p w14:paraId="577E2EEF" w14:textId="77777777" w:rsidR="00E63209" w:rsidRDefault="00E63209">
            <w:pPr>
              <w:pStyle w:val="ConsPlusNormal"/>
              <w:jc w:val="center"/>
            </w:pPr>
            <w:r>
              <w:t>11</w:t>
            </w:r>
          </w:p>
        </w:tc>
        <w:tc>
          <w:tcPr>
            <w:tcW w:w="907" w:type="dxa"/>
          </w:tcPr>
          <w:p w14:paraId="1EDB684F" w14:textId="77777777" w:rsidR="00E63209" w:rsidRDefault="00E63209">
            <w:pPr>
              <w:pStyle w:val="ConsPlusNormal"/>
              <w:jc w:val="center"/>
            </w:pPr>
            <w:r>
              <w:t>12</w:t>
            </w:r>
          </w:p>
        </w:tc>
        <w:tc>
          <w:tcPr>
            <w:tcW w:w="1191" w:type="dxa"/>
          </w:tcPr>
          <w:p w14:paraId="623D5E3D" w14:textId="77777777" w:rsidR="00E63209" w:rsidRDefault="00E63209">
            <w:pPr>
              <w:pStyle w:val="ConsPlusNormal"/>
              <w:jc w:val="center"/>
            </w:pPr>
            <w:r>
              <w:t>13</w:t>
            </w:r>
          </w:p>
        </w:tc>
        <w:tc>
          <w:tcPr>
            <w:tcW w:w="850" w:type="dxa"/>
          </w:tcPr>
          <w:p w14:paraId="67552532" w14:textId="77777777" w:rsidR="00E63209" w:rsidRDefault="00E63209">
            <w:pPr>
              <w:pStyle w:val="ConsPlusNormal"/>
              <w:jc w:val="center"/>
            </w:pPr>
            <w:r>
              <w:t>14</w:t>
            </w:r>
          </w:p>
        </w:tc>
        <w:tc>
          <w:tcPr>
            <w:tcW w:w="964" w:type="dxa"/>
          </w:tcPr>
          <w:p w14:paraId="4880E39A" w14:textId="77777777" w:rsidR="00E63209" w:rsidRDefault="00E63209">
            <w:pPr>
              <w:pStyle w:val="ConsPlusNormal"/>
              <w:jc w:val="center"/>
            </w:pPr>
            <w:r>
              <w:t>15</w:t>
            </w:r>
          </w:p>
        </w:tc>
      </w:tr>
      <w:tr w:rsidR="00E63209" w14:paraId="32D5E2C6" w14:textId="77777777">
        <w:tc>
          <w:tcPr>
            <w:tcW w:w="514" w:type="dxa"/>
          </w:tcPr>
          <w:p w14:paraId="3FBBF2D8" w14:textId="77777777" w:rsidR="00E63209" w:rsidRDefault="00E63209">
            <w:pPr>
              <w:pStyle w:val="ConsPlusNormal"/>
            </w:pPr>
          </w:p>
        </w:tc>
        <w:tc>
          <w:tcPr>
            <w:tcW w:w="737" w:type="dxa"/>
          </w:tcPr>
          <w:p w14:paraId="2860289A" w14:textId="77777777" w:rsidR="00E63209" w:rsidRDefault="00E63209">
            <w:pPr>
              <w:pStyle w:val="ConsPlusNormal"/>
            </w:pPr>
          </w:p>
        </w:tc>
        <w:tc>
          <w:tcPr>
            <w:tcW w:w="737" w:type="dxa"/>
          </w:tcPr>
          <w:p w14:paraId="0C027783" w14:textId="77777777" w:rsidR="00E63209" w:rsidRDefault="00E63209">
            <w:pPr>
              <w:pStyle w:val="ConsPlusNormal"/>
            </w:pPr>
          </w:p>
        </w:tc>
        <w:tc>
          <w:tcPr>
            <w:tcW w:w="680" w:type="dxa"/>
          </w:tcPr>
          <w:p w14:paraId="55AF8EB7" w14:textId="77777777" w:rsidR="00E63209" w:rsidRDefault="00E63209">
            <w:pPr>
              <w:pStyle w:val="ConsPlusNormal"/>
            </w:pPr>
          </w:p>
        </w:tc>
        <w:tc>
          <w:tcPr>
            <w:tcW w:w="624" w:type="dxa"/>
          </w:tcPr>
          <w:p w14:paraId="4B02F02D" w14:textId="77777777" w:rsidR="00E63209" w:rsidRDefault="00E63209">
            <w:pPr>
              <w:pStyle w:val="ConsPlusNormal"/>
            </w:pPr>
          </w:p>
        </w:tc>
        <w:tc>
          <w:tcPr>
            <w:tcW w:w="567" w:type="dxa"/>
          </w:tcPr>
          <w:p w14:paraId="4AC4C530" w14:textId="77777777" w:rsidR="00E63209" w:rsidRDefault="00E63209">
            <w:pPr>
              <w:pStyle w:val="ConsPlusNormal"/>
            </w:pPr>
          </w:p>
        </w:tc>
        <w:tc>
          <w:tcPr>
            <w:tcW w:w="624" w:type="dxa"/>
          </w:tcPr>
          <w:p w14:paraId="79CDB047" w14:textId="77777777" w:rsidR="00E63209" w:rsidRDefault="00E63209">
            <w:pPr>
              <w:pStyle w:val="ConsPlusNormal"/>
            </w:pPr>
          </w:p>
        </w:tc>
        <w:tc>
          <w:tcPr>
            <w:tcW w:w="510" w:type="dxa"/>
          </w:tcPr>
          <w:p w14:paraId="62F09EEF" w14:textId="77777777" w:rsidR="00E63209" w:rsidRDefault="00E63209">
            <w:pPr>
              <w:pStyle w:val="ConsPlusNormal"/>
            </w:pPr>
          </w:p>
        </w:tc>
        <w:tc>
          <w:tcPr>
            <w:tcW w:w="1474" w:type="dxa"/>
          </w:tcPr>
          <w:p w14:paraId="440E1C81" w14:textId="77777777" w:rsidR="00E63209" w:rsidRDefault="00E63209">
            <w:pPr>
              <w:pStyle w:val="ConsPlusNormal"/>
            </w:pPr>
          </w:p>
        </w:tc>
        <w:tc>
          <w:tcPr>
            <w:tcW w:w="964" w:type="dxa"/>
          </w:tcPr>
          <w:p w14:paraId="6C6846FE" w14:textId="77777777" w:rsidR="00E63209" w:rsidRDefault="00E63209">
            <w:pPr>
              <w:pStyle w:val="ConsPlusNormal"/>
            </w:pPr>
          </w:p>
        </w:tc>
        <w:tc>
          <w:tcPr>
            <w:tcW w:w="794" w:type="dxa"/>
          </w:tcPr>
          <w:p w14:paraId="77787F12" w14:textId="77777777" w:rsidR="00E63209" w:rsidRDefault="00E63209">
            <w:pPr>
              <w:pStyle w:val="ConsPlusNormal"/>
            </w:pPr>
          </w:p>
        </w:tc>
        <w:tc>
          <w:tcPr>
            <w:tcW w:w="907" w:type="dxa"/>
          </w:tcPr>
          <w:p w14:paraId="64AFDF08" w14:textId="77777777" w:rsidR="00E63209" w:rsidRDefault="00E63209">
            <w:pPr>
              <w:pStyle w:val="ConsPlusNormal"/>
            </w:pPr>
          </w:p>
        </w:tc>
        <w:tc>
          <w:tcPr>
            <w:tcW w:w="1191" w:type="dxa"/>
          </w:tcPr>
          <w:p w14:paraId="4A0C1BBC" w14:textId="77777777" w:rsidR="00E63209" w:rsidRDefault="00E63209">
            <w:pPr>
              <w:pStyle w:val="ConsPlusNormal"/>
            </w:pPr>
          </w:p>
        </w:tc>
        <w:tc>
          <w:tcPr>
            <w:tcW w:w="850" w:type="dxa"/>
          </w:tcPr>
          <w:p w14:paraId="4D90CF5E" w14:textId="77777777" w:rsidR="00E63209" w:rsidRDefault="00E63209">
            <w:pPr>
              <w:pStyle w:val="ConsPlusNormal"/>
            </w:pPr>
          </w:p>
        </w:tc>
        <w:tc>
          <w:tcPr>
            <w:tcW w:w="964" w:type="dxa"/>
          </w:tcPr>
          <w:p w14:paraId="47701B58" w14:textId="77777777" w:rsidR="00E63209" w:rsidRDefault="00E63209">
            <w:pPr>
              <w:pStyle w:val="ConsPlusNormal"/>
            </w:pPr>
          </w:p>
        </w:tc>
      </w:tr>
      <w:tr w:rsidR="00E63209" w14:paraId="6CF7AB86" w14:textId="77777777">
        <w:tc>
          <w:tcPr>
            <w:tcW w:w="514" w:type="dxa"/>
          </w:tcPr>
          <w:p w14:paraId="52699DAB" w14:textId="77777777" w:rsidR="00E63209" w:rsidRDefault="00E63209">
            <w:pPr>
              <w:pStyle w:val="ConsPlusNormal"/>
              <w:jc w:val="center"/>
            </w:pPr>
            <w:r>
              <w:t>...</w:t>
            </w:r>
          </w:p>
        </w:tc>
        <w:tc>
          <w:tcPr>
            <w:tcW w:w="737" w:type="dxa"/>
          </w:tcPr>
          <w:p w14:paraId="38D29DDC" w14:textId="77777777" w:rsidR="00E63209" w:rsidRDefault="00E63209">
            <w:pPr>
              <w:pStyle w:val="ConsPlusNormal"/>
            </w:pPr>
          </w:p>
        </w:tc>
        <w:tc>
          <w:tcPr>
            <w:tcW w:w="737" w:type="dxa"/>
          </w:tcPr>
          <w:p w14:paraId="02FEDA9D" w14:textId="77777777" w:rsidR="00E63209" w:rsidRDefault="00E63209">
            <w:pPr>
              <w:pStyle w:val="ConsPlusNormal"/>
            </w:pPr>
          </w:p>
        </w:tc>
        <w:tc>
          <w:tcPr>
            <w:tcW w:w="680" w:type="dxa"/>
          </w:tcPr>
          <w:p w14:paraId="06157CC6" w14:textId="77777777" w:rsidR="00E63209" w:rsidRDefault="00E63209">
            <w:pPr>
              <w:pStyle w:val="ConsPlusNormal"/>
            </w:pPr>
          </w:p>
        </w:tc>
        <w:tc>
          <w:tcPr>
            <w:tcW w:w="624" w:type="dxa"/>
          </w:tcPr>
          <w:p w14:paraId="01607334" w14:textId="77777777" w:rsidR="00E63209" w:rsidRDefault="00E63209">
            <w:pPr>
              <w:pStyle w:val="ConsPlusNormal"/>
            </w:pPr>
          </w:p>
        </w:tc>
        <w:tc>
          <w:tcPr>
            <w:tcW w:w="567" w:type="dxa"/>
          </w:tcPr>
          <w:p w14:paraId="6C304FFF" w14:textId="77777777" w:rsidR="00E63209" w:rsidRDefault="00E63209">
            <w:pPr>
              <w:pStyle w:val="ConsPlusNormal"/>
            </w:pPr>
          </w:p>
        </w:tc>
        <w:tc>
          <w:tcPr>
            <w:tcW w:w="624" w:type="dxa"/>
          </w:tcPr>
          <w:p w14:paraId="1479CA7A" w14:textId="77777777" w:rsidR="00E63209" w:rsidRDefault="00E63209">
            <w:pPr>
              <w:pStyle w:val="ConsPlusNormal"/>
            </w:pPr>
          </w:p>
        </w:tc>
        <w:tc>
          <w:tcPr>
            <w:tcW w:w="510" w:type="dxa"/>
          </w:tcPr>
          <w:p w14:paraId="1F59648B" w14:textId="77777777" w:rsidR="00E63209" w:rsidRDefault="00E63209">
            <w:pPr>
              <w:pStyle w:val="ConsPlusNormal"/>
            </w:pPr>
          </w:p>
        </w:tc>
        <w:tc>
          <w:tcPr>
            <w:tcW w:w="1474" w:type="dxa"/>
          </w:tcPr>
          <w:p w14:paraId="4372E124" w14:textId="77777777" w:rsidR="00E63209" w:rsidRDefault="00E63209">
            <w:pPr>
              <w:pStyle w:val="ConsPlusNormal"/>
            </w:pPr>
          </w:p>
        </w:tc>
        <w:tc>
          <w:tcPr>
            <w:tcW w:w="964" w:type="dxa"/>
          </w:tcPr>
          <w:p w14:paraId="29340835" w14:textId="77777777" w:rsidR="00E63209" w:rsidRDefault="00E63209">
            <w:pPr>
              <w:pStyle w:val="ConsPlusNormal"/>
            </w:pPr>
          </w:p>
        </w:tc>
        <w:tc>
          <w:tcPr>
            <w:tcW w:w="794" w:type="dxa"/>
          </w:tcPr>
          <w:p w14:paraId="4C2BA2D5" w14:textId="77777777" w:rsidR="00E63209" w:rsidRDefault="00E63209">
            <w:pPr>
              <w:pStyle w:val="ConsPlusNormal"/>
            </w:pPr>
          </w:p>
        </w:tc>
        <w:tc>
          <w:tcPr>
            <w:tcW w:w="907" w:type="dxa"/>
          </w:tcPr>
          <w:p w14:paraId="4112AD74" w14:textId="77777777" w:rsidR="00E63209" w:rsidRDefault="00E63209">
            <w:pPr>
              <w:pStyle w:val="ConsPlusNormal"/>
            </w:pPr>
          </w:p>
        </w:tc>
        <w:tc>
          <w:tcPr>
            <w:tcW w:w="1191" w:type="dxa"/>
          </w:tcPr>
          <w:p w14:paraId="04952073" w14:textId="77777777" w:rsidR="00E63209" w:rsidRDefault="00E63209">
            <w:pPr>
              <w:pStyle w:val="ConsPlusNormal"/>
            </w:pPr>
          </w:p>
        </w:tc>
        <w:tc>
          <w:tcPr>
            <w:tcW w:w="850" w:type="dxa"/>
          </w:tcPr>
          <w:p w14:paraId="680A7F11" w14:textId="77777777" w:rsidR="00E63209" w:rsidRDefault="00E63209">
            <w:pPr>
              <w:pStyle w:val="ConsPlusNormal"/>
            </w:pPr>
          </w:p>
        </w:tc>
        <w:tc>
          <w:tcPr>
            <w:tcW w:w="964" w:type="dxa"/>
          </w:tcPr>
          <w:p w14:paraId="75B99E37" w14:textId="77777777" w:rsidR="00E63209" w:rsidRDefault="00E63209">
            <w:pPr>
              <w:pStyle w:val="ConsPlusNormal"/>
            </w:pPr>
          </w:p>
        </w:tc>
      </w:tr>
    </w:tbl>
    <w:p w14:paraId="747C2425" w14:textId="77777777" w:rsidR="00E63209" w:rsidRDefault="00E63209">
      <w:pPr>
        <w:pStyle w:val="ConsPlusNormal"/>
      </w:pPr>
    </w:p>
    <w:p w14:paraId="59839201" w14:textId="77777777" w:rsidR="00E63209" w:rsidRDefault="00E63209">
      <w:pPr>
        <w:pStyle w:val="ConsPlusNormal"/>
        <w:jc w:val="center"/>
        <w:outlineLvl w:val="1"/>
      </w:pPr>
      <w:r>
        <w:t>Раздел III. Сведения о подтверждающих документах</w:t>
      </w:r>
    </w:p>
    <w:p w14:paraId="2785263A" w14:textId="77777777" w:rsidR="00E63209" w:rsidRDefault="00E63209">
      <w:pPr>
        <w:pStyle w:val="ConsPlusNormal"/>
      </w:pPr>
    </w:p>
    <w:p w14:paraId="3A184E32" w14:textId="77777777" w:rsidR="00E63209" w:rsidRDefault="00E63209">
      <w:pPr>
        <w:pStyle w:val="ConsPlusNormal"/>
        <w:jc w:val="center"/>
        <w:outlineLvl w:val="2"/>
      </w:pPr>
      <w:r>
        <w:t>Подраздел III.I. Сведения о подтверждающих документах</w:t>
      </w:r>
    </w:p>
    <w:p w14:paraId="517CA6CF"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737"/>
        <w:gridCol w:w="850"/>
        <w:gridCol w:w="737"/>
        <w:gridCol w:w="567"/>
        <w:gridCol w:w="794"/>
        <w:gridCol w:w="680"/>
        <w:gridCol w:w="680"/>
        <w:gridCol w:w="1474"/>
        <w:gridCol w:w="737"/>
        <w:gridCol w:w="1474"/>
        <w:gridCol w:w="794"/>
      </w:tblGrid>
      <w:tr w:rsidR="00E63209" w14:paraId="76483BA7" w14:textId="77777777">
        <w:tc>
          <w:tcPr>
            <w:tcW w:w="510" w:type="dxa"/>
            <w:vMerge w:val="restart"/>
          </w:tcPr>
          <w:p w14:paraId="36183A74" w14:textId="77777777" w:rsidR="00E63209" w:rsidRDefault="00E63209">
            <w:pPr>
              <w:pStyle w:val="ConsPlusNormal"/>
              <w:jc w:val="center"/>
            </w:pPr>
            <w:r>
              <w:t>N п/п</w:t>
            </w:r>
          </w:p>
        </w:tc>
        <w:tc>
          <w:tcPr>
            <w:tcW w:w="1247" w:type="dxa"/>
            <w:gridSpan w:val="2"/>
          </w:tcPr>
          <w:p w14:paraId="5A873327" w14:textId="77777777" w:rsidR="00E63209" w:rsidRDefault="00E63209">
            <w:pPr>
              <w:pStyle w:val="ConsPlusNormal"/>
              <w:jc w:val="center"/>
            </w:pPr>
            <w:r>
              <w:t>Подтверждающий документ</w:t>
            </w:r>
          </w:p>
        </w:tc>
        <w:tc>
          <w:tcPr>
            <w:tcW w:w="850" w:type="dxa"/>
            <w:vMerge w:val="restart"/>
          </w:tcPr>
          <w:p w14:paraId="0FC25628" w14:textId="77777777" w:rsidR="00E63209" w:rsidRDefault="00E63209">
            <w:pPr>
              <w:pStyle w:val="ConsPlusNormal"/>
              <w:jc w:val="center"/>
            </w:pPr>
            <w:r>
              <w:t>Код вида подтверждающего документа</w:t>
            </w:r>
          </w:p>
        </w:tc>
        <w:tc>
          <w:tcPr>
            <w:tcW w:w="2778" w:type="dxa"/>
            <w:gridSpan w:val="4"/>
          </w:tcPr>
          <w:p w14:paraId="2D700118" w14:textId="77777777" w:rsidR="00E63209" w:rsidRDefault="00E63209">
            <w:pPr>
              <w:pStyle w:val="ConsPlusNormal"/>
              <w:jc w:val="center"/>
            </w:pPr>
            <w:r>
              <w:t>Сумма по подтверждающим документам, в единицах валюты</w:t>
            </w:r>
          </w:p>
        </w:tc>
        <w:tc>
          <w:tcPr>
            <w:tcW w:w="680" w:type="dxa"/>
            <w:vMerge w:val="restart"/>
          </w:tcPr>
          <w:p w14:paraId="3CE6B0EA" w14:textId="77777777" w:rsidR="00E63209" w:rsidRDefault="00E63209">
            <w:pPr>
              <w:pStyle w:val="ConsPlusNormal"/>
              <w:jc w:val="center"/>
            </w:pPr>
            <w:r>
              <w:t>Признак поставки</w:t>
            </w:r>
          </w:p>
        </w:tc>
        <w:tc>
          <w:tcPr>
            <w:tcW w:w="1474" w:type="dxa"/>
            <w:vMerge w:val="restart"/>
          </w:tcPr>
          <w:p w14:paraId="791DC783" w14:textId="77777777" w:rsidR="00E63209" w:rsidRDefault="00E63209">
            <w:pPr>
              <w:pStyle w:val="ConsPlusNormal"/>
              <w:jc w:val="center"/>
            </w:pPr>
            <w:r>
              <w:t xml:space="preserve">Ожидаемый срок репатриации иностранной валюты и (или) валюты Российской </w:t>
            </w:r>
            <w:r>
              <w:lastRenderedPageBreak/>
              <w:t>Федерации</w:t>
            </w:r>
          </w:p>
        </w:tc>
        <w:tc>
          <w:tcPr>
            <w:tcW w:w="737" w:type="dxa"/>
            <w:vMerge w:val="restart"/>
          </w:tcPr>
          <w:p w14:paraId="067BE9E0" w14:textId="77777777" w:rsidR="00E63209" w:rsidRDefault="00E63209">
            <w:pPr>
              <w:pStyle w:val="ConsPlusNormal"/>
              <w:jc w:val="center"/>
            </w:pPr>
            <w:r>
              <w:lastRenderedPageBreak/>
              <w:t>Признак изменения записи</w:t>
            </w:r>
          </w:p>
        </w:tc>
        <w:tc>
          <w:tcPr>
            <w:tcW w:w="1474" w:type="dxa"/>
            <w:vMerge w:val="restart"/>
          </w:tcPr>
          <w:p w14:paraId="5AC7DE76" w14:textId="77777777" w:rsidR="00E63209" w:rsidRDefault="00E63209">
            <w:pPr>
              <w:pStyle w:val="ConsPlusNormal"/>
              <w:jc w:val="center"/>
            </w:pPr>
            <w:r>
              <w:t>Код страны грузоотправителя (грузополучателя)/дополнительная информация по ДТ</w:t>
            </w:r>
          </w:p>
        </w:tc>
        <w:tc>
          <w:tcPr>
            <w:tcW w:w="794" w:type="dxa"/>
            <w:vMerge w:val="restart"/>
          </w:tcPr>
          <w:p w14:paraId="40AE3586" w14:textId="77777777" w:rsidR="00E63209" w:rsidRDefault="00E63209">
            <w:pPr>
              <w:pStyle w:val="ConsPlusNormal"/>
              <w:jc w:val="center"/>
            </w:pPr>
            <w:r>
              <w:t>Примечание</w:t>
            </w:r>
          </w:p>
        </w:tc>
      </w:tr>
      <w:tr w:rsidR="00E63209" w14:paraId="57ED07E6" w14:textId="77777777">
        <w:tc>
          <w:tcPr>
            <w:tcW w:w="510" w:type="dxa"/>
            <w:vMerge/>
          </w:tcPr>
          <w:p w14:paraId="4C257E09" w14:textId="77777777" w:rsidR="00E63209" w:rsidRDefault="00E63209"/>
        </w:tc>
        <w:tc>
          <w:tcPr>
            <w:tcW w:w="510" w:type="dxa"/>
            <w:vMerge w:val="restart"/>
          </w:tcPr>
          <w:p w14:paraId="55610F96" w14:textId="77777777" w:rsidR="00E63209" w:rsidRDefault="00E63209">
            <w:pPr>
              <w:pStyle w:val="ConsPlusNormal"/>
              <w:jc w:val="center"/>
            </w:pPr>
            <w:r>
              <w:t>N</w:t>
            </w:r>
          </w:p>
        </w:tc>
        <w:tc>
          <w:tcPr>
            <w:tcW w:w="737" w:type="dxa"/>
            <w:vMerge w:val="restart"/>
          </w:tcPr>
          <w:p w14:paraId="079FD20D" w14:textId="77777777" w:rsidR="00E63209" w:rsidRDefault="00E63209">
            <w:pPr>
              <w:pStyle w:val="ConsPlusNormal"/>
              <w:jc w:val="center"/>
            </w:pPr>
            <w:r>
              <w:t>дата</w:t>
            </w:r>
          </w:p>
        </w:tc>
        <w:tc>
          <w:tcPr>
            <w:tcW w:w="850" w:type="dxa"/>
            <w:vMerge/>
          </w:tcPr>
          <w:p w14:paraId="1949E70F" w14:textId="77777777" w:rsidR="00E63209" w:rsidRDefault="00E63209"/>
        </w:tc>
        <w:tc>
          <w:tcPr>
            <w:tcW w:w="1304" w:type="dxa"/>
            <w:gridSpan w:val="2"/>
          </w:tcPr>
          <w:p w14:paraId="4331F5FA" w14:textId="77777777" w:rsidR="00E63209" w:rsidRDefault="00E63209">
            <w:pPr>
              <w:pStyle w:val="ConsPlusNormal"/>
              <w:jc w:val="center"/>
            </w:pPr>
            <w:r>
              <w:t>документа</w:t>
            </w:r>
          </w:p>
        </w:tc>
        <w:tc>
          <w:tcPr>
            <w:tcW w:w="1474" w:type="dxa"/>
            <w:gridSpan w:val="2"/>
          </w:tcPr>
          <w:p w14:paraId="6EB65541" w14:textId="77777777" w:rsidR="00E63209" w:rsidRDefault="00E63209">
            <w:pPr>
              <w:pStyle w:val="ConsPlusNormal"/>
              <w:jc w:val="center"/>
            </w:pPr>
            <w:r>
              <w:t>контракта</w:t>
            </w:r>
          </w:p>
        </w:tc>
        <w:tc>
          <w:tcPr>
            <w:tcW w:w="680" w:type="dxa"/>
            <w:vMerge/>
          </w:tcPr>
          <w:p w14:paraId="63F18BDB" w14:textId="77777777" w:rsidR="00E63209" w:rsidRDefault="00E63209"/>
        </w:tc>
        <w:tc>
          <w:tcPr>
            <w:tcW w:w="1474" w:type="dxa"/>
            <w:vMerge/>
          </w:tcPr>
          <w:p w14:paraId="448F4A78" w14:textId="77777777" w:rsidR="00E63209" w:rsidRDefault="00E63209"/>
        </w:tc>
        <w:tc>
          <w:tcPr>
            <w:tcW w:w="737" w:type="dxa"/>
            <w:vMerge/>
          </w:tcPr>
          <w:p w14:paraId="4828A560" w14:textId="77777777" w:rsidR="00E63209" w:rsidRDefault="00E63209"/>
        </w:tc>
        <w:tc>
          <w:tcPr>
            <w:tcW w:w="1474" w:type="dxa"/>
            <w:vMerge/>
          </w:tcPr>
          <w:p w14:paraId="5A5D2E2A" w14:textId="77777777" w:rsidR="00E63209" w:rsidRDefault="00E63209"/>
        </w:tc>
        <w:tc>
          <w:tcPr>
            <w:tcW w:w="794" w:type="dxa"/>
            <w:vMerge/>
          </w:tcPr>
          <w:p w14:paraId="43C0D660" w14:textId="77777777" w:rsidR="00E63209" w:rsidRDefault="00E63209"/>
        </w:tc>
      </w:tr>
      <w:tr w:rsidR="00E63209" w14:paraId="14969A93" w14:textId="77777777">
        <w:tc>
          <w:tcPr>
            <w:tcW w:w="510" w:type="dxa"/>
            <w:vMerge/>
          </w:tcPr>
          <w:p w14:paraId="3B54F964" w14:textId="77777777" w:rsidR="00E63209" w:rsidRDefault="00E63209"/>
        </w:tc>
        <w:tc>
          <w:tcPr>
            <w:tcW w:w="510" w:type="dxa"/>
            <w:vMerge/>
          </w:tcPr>
          <w:p w14:paraId="45F04E50" w14:textId="77777777" w:rsidR="00E63209" w:rsidRDefault="00E63209"/>
        </w:tc>
        <w:tc>
          <w:tcPr>
            <w:tcW w:w="737" w:type="dxa"/>
            <w:vMerge/>
          </w:tcPr>
          <w:p w14:paraId="2EF93CDD" w14:textId="77777777" w:rsidR="00E63209" w:rsidRDefault="00E63209"/>
        </w:tc>
        <w:tc>
          <w:tcPr>
            <w:tcW w:w="850" w:type="dxa"/>
            <w:vMerge/>
          </w:tcPr>
          <w:p w14:paraId="2AA0B00C" w14:textId="77777777" w:rsidR="00E63209" w:rsidRDefault="00E63209"/>
        </w:tc>
        <w:tc>
          <w:tcPr>
            <w:tcW w:w="737" w:type="dxa"/>
          </w:tcPr>
          <w:p w14:paraId="718E73F4" w14:textId="77777777" w:rsidR="00E63209" w:rsidRDefault="00E63209">
            <w:pPr>
              <w:pStyle w:val="ConsPlusNormal"/>
              <w:jc w:val="center"/>
            </w:pPr>
            <w:r>
              <w:t>код валю</w:t>
            </w:r>
            <w:r>
              <w:lastRenderedPageBreak/>
              <w:t>ты</w:t>
            </w:r>
          </w:p>
        </w:tc>
        <w:tc>
          <w:tcPr>
            <w:tcW w:w="567" w:type="dxa"/>
          </w:tcPr>
          <w:p w14:paraId="01034F4E" w14:textId="77777777" w:rsidR="00E63209" w:rsidRDefault="00E63209">
            <w:pPr>
              <w:pStyle w:val="ConsPlusNormal"/>
              <w:jc w:val="center"/>
            </w:pPr>
            <w:r>
              <w:lastRenderedPageBreak/>
              <w:t>сумма</w:t>
            </w:r>
          </w:p>
        </w:tc>
        <w:tc>
          <w:tcPr>
            <w:tcW w:w="794" w:type="dxa"/>
          </w:tcPr>
          <w:p w14:paraId="770619F5" w14:textId="77777777" w:rsidR="00E63209" w:rsidRDefault="00E63209">
            <w:pPr>
              <w:pStyle w:val="ConsPlusNormal"/>
              <w:jc w:val="center"/>
            </w:pPr>
            <w:r>
              <w:t>код валют</w:t>
            </w:r>
            <w:r>
              <w:lastRenderedPageBreak/>
              <w:t>ы</w:t>
            </w:r>
          </w:p>
        </w:tc>
        <w:tc>
          <w:tcPr>
            <w:tcW w:w="680" w:type="dxa"/>
          </w:tcPr>
          <w:p w14:paraId="401EB5CE" w14:textId="77777777" w:rsidR="00E63209" w:rsidRDefault="00E63209">
            <w:pPr>
              <w:pStyle w:val="ConsPlusNormal"/>
              <w:jc w:val="center"/>
            </w:pPr>
            <w:r>
              <w:lastRenderedPageBreak/>
              <w:t>сумма</w:t>
            </w:r>
          </w:p>
        </w:tc>
        <w:tc>
          <w:tcPr>
            <w:tcW w:w="680" w:type="dxa"/>
            <w:vMerge/>
          </w:tcPr>
          <w:p w14:paraId="75317121" w14:textId="77777777" w:rsidR="00E63209" w:rsidRDefault="00E63209"/>
        </w:tc>
        <w:tc>
          <w:tcPr>
            <w:tcW w:w="1474" w:type="dxa"/>
            <w:vMerge/>
          </w:tcPr>
          <w:p w14:paraId="04CE0244" w14:textId="77777777" w:rsidR="00E63209" w:rsidRDefault="00E63209"/>
        </w:tc>
        <w:tc>
          <w:tcPr>
            <w:tcW w:w="737" w:type="dxa"/>
            <w:vMerge/>
          </w:tcPr>
          <w:p w14:paraId="6E39A72B" w14:textId="77777777" w:rsidR="00E63209" w:rsidRDefault="00E63209"/>
        </w:tc>
        <w:tc>
          <w:tcPr>
            <w:tcW w:w="1474" w:type="dxa"/>
            <w:vMerge/>
          </w:tcPr>
          <w:p w14:paraId="34CF0CDD" w14:textId="77777777" w:rsidR="00E63209" w:rsidRDefault="00E63209"/>
        </w:tc>
        <w:tc>
          <w:tcPr>
            <w:tcW w:w="794" w:type="dxa"/>
            <w:vMerge/>
          </w:tcPr>
          <w:p w14:paraId="062D5806" w14:textId="77777777" w:rsidR="00E63209" w:rsidRDefault="00E63209"/>
        </w:tc>
      </w:tr>
      <w:tr w:rsidR="00E63209" w14:paraId="5EF7809D" w14:textId="77777777">
        <w:tc>
          <w:tcPr>
            <w:tcW w:w="510" w:type="dxa"/>
          </w:tcPr>
          <w:p w14:paraId="70B4BC50" w14:textId="77777777" w:rsidR="00E63209" w:rsidRDefault="00E63209">
            <w:pPr>
              <w:pStyle w:val="ConsPlusNormal"/>
              <w:jc w:val="center"/>
            </w:pPr>
            <w:r>
              <w:t>1</w:t>
            </w:r>
          </w:p>
        </w:tc>
        <w:tc>
          <w:tcPr>
            <w:tcW w:w="510" w:type="dxa"/>
          </w:tcPr>
          <w:p w14:paraId="60A92AC4" w14:textId="77777777" w:rsidR="00E63209" w:rsidRDefault="00E63209">
            <w:pPr>
              <w:pStyle w:val="ConsPlusNormal"/>
              <w:jc w:val="center"/>
            </w:pPr>
            <w:r>
              <w:t>2</w:t>
            </w:r>
          </w:p>
        </w:tc>
        <w:tc>
          <w:tcPr>
            <w:tcW w:w="737" w:type="dxa"/>
          </w:tcPr>
          <w:p w14:paraId="54DA9C02" w14:textId="77777777" w:rsidR="00E63209" w:rsidRDefault="00E63209">
            <w:pPr>
              <w:pStyle w:val="ConsPlusNormal"/>
              <w:jc w:val="center"/>
            </w:pPr>
            <w:r>
              <w:t>3</w:t>
            </w:r>
          </w:p>
        </w:tc>
        <w:tc>
          <w:tcPr>
            <w:tcW w:w="850" w:type="dxa"/>
          </w:tcPr>
          <w:p w14:paraId="619FEDC3" w14:textId="77777777" w:rsidR="00E63209" w:rsidRDefault="00E63209">
            <w:pPr>
              <w:pStyle w:val="ConsPlusNormal"/>
              <w:jc w:val="center"/>
            </w:pPr>
            <w:r>
              <w:t>4</w:t>
            </w:r>
          </w:p>
        </w:tc>
        <w:tc>
          <w:tcPr>
            <w:tcW w:w="737" w:type="dxa"/>
          </w:tcPr>
          <w:p w14:paraId="4F714767" w14:textId="77777777" w:rsidR="00E63209" w:rsidRDefault="00E63209">
            <w:pPr>
              <w:pStyle w:val="ConsPlusNormal"/>
              <w:jc w:val="center"/>
            </w:pPr>
            <w:r>
              <w:t>5</w:t>
            </w:r>
          </w:p>
        </w:tc>
        <w:tc>
          <w:tcPr>
            <w:tcW w:w="567" w:type="dxa"/>
          </w:tcPr>
          <w:p w14:paraId="47CD1408" w14:textId="77777777" w:rsidR="00E63209" w:rsidRDefault="00E63209">
            <w:pPr>
              <w:pStyle w:val="ConsPlusNormal"/>
              <w:jc w:val="center"/>
            </w:pPr>
            <w:r>
              <w:t>6</w:t>
            </w:r>
          </w:p>
        </w:tc>
        <w:tc>
          <w:tcPr>
            <w:tcW w:w="794" w:type="dxa"/>
          </w:tcPr>
          <w:p w14:paraId="21865A0A" w14:textId="77777777" w:rsidR="00E63209" w:rsidRDefault="00E63209">
            <w:pPr>
              <w:pStyle w:val="ConsPlusNormal"/>
              <w:jc w:val="center"/>
            </w:pPr>
            <w:r>
              <w:t>7</w:t>
            </w:r>
          </w:p>
        </w:tc>
        <w:tc>
          <w:tcPr>
            <w:tcW w:w="680" w:type="dxa"/>
          </w:tcPr>
          <w:p w14:paraId="3A38F106" w14:textId="77777777" w:rsidR="00E63209" w:rsidRDefault="00E63209">
            <w:pPr>
              <w:pStyle w:val="ConsPlusNormal"/>
              <w:jc w:val="center"/>
            </w:pPr>
            <w:r>
              <w:t>8</w:t>
            </w:r>
          </w:p>
        </w:tc>
        <w:tc>
          <w:tcPr>
            <w:tcW w:w="680" w:type="dxa"/>
          </w:tcPr>
          <w:p w14:paraId="35834048" w14:textId="77777777" w:rsidR="00E63209" w:rsidRDefault="00E63209">
            <w:pPr>
              <w:pStyle w:val="ConsPlusNormal"/>
              <w:jc w:val="center"/>
            </w:pPr>
            <w:r>
              <w:t>9</w:t>
            </w:r>
          </w:p>
        </w:tc>
        <w:tc>
          <w:tcPr>
            <w:tcW w:w="1474" w:type="dxa"/>
          </w:tcPr>
          <w:p w14:paraId="0745E07A" w14:textId="77777777" w:rsidR="00E63209" w:rsidRDefault="00E63209">
            <w:pPr>
              <w:pStyle w:val="ConsPlusNormal"/>
              <w:jc w:val="center"/>
            </w:pPr>
            <w:r>
              <w:t>10</w:t>
            </w:r>
          </w:p>
        </w:tc>
        <w:tc>
          <w:tcPr>
            <w:tcW w:w="737" w:type="dxa"/>
          </w:tcPr>
          <w:p w14:paraId="1EC16564" w14:textId="77777777" w:rsidR="00E63209" w:rsidRDefault="00E63209">
            <w:pPr>
              <w:pStyle w:val="ConsPlusNormal"/>
              <w:jc w:val="center"/>
            </w:pPr>
            <w:r>
              <w:t>11</w:t>
            </w:r>
          </w:p>
        </w:tc>
        <w:tc>
          <w:tcPr>
            <w:tcW w:w="1474" w:type="dxa"/>
          </w:tcPr>
          <w:p w14:paraId="7C5B6239" w14:textId="77777777" w:rsidR="00E63209" w:rsidRDefault="00E63209">
            <w:pPr>
              <w:pStyle w:val="ConsPlusNormal"/>
              <w:jc w:val="center"/>
            </w:pPr>
            <w:r>
              <w:t>12</w:t>
            </w:r>
          </w:p>
        </w:tc>
        <w:tc>
          <w:tcPr>
            <w:tcW w:w="794" w:type="dxa"/>
          </w:tcPr>
          <w:p w14:paraId="58D42E0D" w14:textId="77777777" w:rsidR="00E63209" w:rsidRDefault="00E63209">
            <w:pPr>
              <w:pStyle w:val="ConsPlusNormal"/>
              <w:jc w:val="center"/>
            </w:pPr>
            <w:r>
              <w:t>13</w:t>
            </w:r>
          </w:p>
        </w:tc>
      </w:tr>
      <w:tr w:rsidR="00E63209" w14:paraId="4FFE6035" w14:textId="77777777">
        <w:tc>
          <w:tcPr>
            <w:tcW w:w="510" w:type="dxa"/>
          </w:tcPr>
          <w:p w14:paraId="580DE358" w14:textId="77777777" w:rsidR="00E63209" w:rsidRDefault="00E63209">
            <w:pPr>
              <w:pStyle w:val="ConsPlusNormal"/>
            </w:pPr>
          </w:p>
        </w:tc>
        <w:tc>
          <w:tcPr>
            <w:tcW w:w="510" w:type="dxa"/>
          </w:tcPr>
          <w:p w14:paraId="27D79EC8" w14:textId="77777777" w:rsidR="00E63209" w:rsidRDefault="00E63209">
            <w:pPr>
              <w:pStyle w:val="ConsPlusNormal"/>
            </w:pPr>
          </w:p>
        </w:tc>
        <w:tc>
          <w:tcPr>
            <w:tcW w:w="737" w:type="dxa"/>
          </w:tcPr>
          <w:p w14:paraId="15F32325" w14:textId="77777777" w:rsidR="00E63209" w:rsidRDefault="00E63209">
            <w:pPr>
              <w:pStyle w:val="ConsPlusNormal"/>
            </w:pPr>
          </w:p>
        </w:tc>
        <w:tc>
          <w:tcPr>
            <w:tcW w:w="850" w:type="dxa"/>
          </w:tcPr>
          <w:p w14:paraId="2B97F6AB" w14:textId="77777777" w:rsidR="00E63209" w:rsidRDefault="00E63209">
            <w:pPr>
              <w:pStyle w:val="ConsPlusNormal"/>
            </w:pPr>
          </w:p>
        </w:tc>
        <w:tc>
          <w:tcPr>
            <w:tcW w:w="737" w:type="dxa"/>
          </w:tcPr>
          <w:p w14:paraId="7FDEC8BF" w14:textId="77777777" w:rsidR="00E63209" w:rsidRDefault="00E63209">
            <w:pPr>
              <w:pStyle w:val="ConsPlusNormal"/>
            </w:pPr>
          </w:p>
        </w:tc>
        <w:tc>
          <w:tcPr>
            <w:tcW w:w="567" w:type="dxa"/>
          </w:tcPr>
          <w:p w14:paraId="20C8444B" w14:textId="77777777" w:rsidR="00E63209" w:rsidRDefault="00E63209">
            <w:pPr>
              <w:pStyle w:val="ConsPlusNormal"/>
            </w:pPr>
          </w:p>
        </w:tc>
        <w:tc>
          <w:tcPr>
            <w:tcW w:w="794" w:type="dxa"/>
          </w:tcPr>
          <w:p w14:paraId="3DF0C34B" w14:textId="77777777" w:rsidR="00E63209" w:rsidRDefault="00E63209">
            <w:pPr>
              <w:pStyle w:val="ConsPlusNormal"/>
            </w:pPr>
          </w:p>
        </w:tc>
        <w:tc>
          <w:tcPr>
            <w:tcW w:w="680" w:type="dxa"/>
          </w:tcPr>
          <w:p w14:paraId="5880EA1D" w14:textId="77777777" w:rsidR="00E63209" w:rsidRDefault="00E63209">
            <w:pPr>
              <w:pStyle w:val="ConsPlusNormal"/>
            </w:pPr>
          </w:p>
        </w:tc>
        <w:tc>
          <w:tcPr>
            <w:tcW w:w="680" w:type="dxa"/>
          </w:tcPr>
          <w:p w14:paraId="64A23A84" w14:textId="77777777" w:rsidR="00E63209" w:rsidRDefault="00E63209">
            <w:pPr>
              <w:pStyle w:val="ConsPlusNormal"/>
            </w:pPr>
          </w:p>
        </w:tc>
        <w:tc>
          <w:tcPr>
            <w:tcW w:w="1474" w:type="dxa"/>
          </w:tcPr>
          <w:p w14:paraId="3EABCDF1" w14:textId="77777777" w:rsidR="00E63209" w:rsidRDefault="00E63209">
            <w:pPr>
              <w:pStyle w:val="ConsPlusNormal"/>
            </w:pPr>
          </w:p>
        </w:tc>
        <w:tc>
          <w:tcPr>
            <w:tcW w:w="737" w:type="dxa"/>
          </w:tcPr>
          <w:p w14:paraId="60087748" w14:textId="77777777" w:rsidR="00E63209" w:rsidRDefault="00E63209">
            <w:pPr>
              <w:pStyle w:val="ConsPlusNormal"/>
            </w:pPr>
          </w:p>
        </w:tc>
        <w:tc>
          <w:tcPr>
            <w:tcW w:w="1474" w:type="dxa"/>
          </w:tcPr>
          <w:p w14:paraId="3FD4F21A" w14:textId="77777777" w:rsidR="00E63209" w:rsidRDefault="00E63209">
            <w:pPr>
              <w:pStyle w:val="ConsPlusNormal"/>
            </w:pPr>
          </w:p>
        </w:tc>
        <w:tc>
          <w:tcPr>
            <w:tcW w:w="794" w:type="dxa"/>
          </w:tcPr>
          <w:p w14:paraId="6758AD54" w14:textId="77777777" w:rsidR="00E63209" w:rsidRDefault="00E63209">
            <w:pPr>
              <w:pStyle w:val="ConsPlusNormal"/>
            </w:pPr>
          </w:p>
        </w:tc>
      </w:tr>
      <w:tr w:rsidR="00E63209" w14:paraId="555584A2" w14:textId="77777777">
        <w:tc>
          <w:tcPr>
            <w:tcW w:w="510" w:type="dxa"/>
          </w:tcPr>
          <w:p w14:paraId="6CBDB249" w14:textId="77777777" w:rsidR="00E63209" w:rsidRDefault="00E63209">
            <w:pPr>
              <w:pStyle w:val="ConsPlusNormal"/>
              <w:jc w:val="center"/>
            </w:pPr>
            <w:r>
              <w:t>...</w:t>
            </w:r>
          </w:p>
        </w:tc>
        <w:tc>
          <w:tcPr>
            <w:tcW w:w="510" w:type="dxa"/>
          </w:tcPr>
          <w:p w14:paraId="446D7CFA" w14:textId="77777777" w:rsidR="00E63209" w:rsidRDefault="00E63209">
            <w:pPr>
              <w:pStyle w:val="ConsPlusNormal"/>
            </w:pPr>
          </w:p>
        </w:tc>
        <w:tc>
          <w:tcPr>
            <w:tcW w:w="737" w:type="dxa"/>
          </w:tcPr>
          <w:p w14:paraId="3760505F" w14:textId="77777777" w:rsidR="00E63209" w:rsidRDefault="00E63209">
            <w:pPr>
              <w:pStyle w:val="ConsPlusNormal"/>
            </w:pPr>
          </w:p>
        </w:tc>
        <w:tc>
          <w:tcPr>
            <w:tcW w:w="850" w:type="dxa"/>
          </w:tcPr>
          <w:p w14:paraId="04F82648" w14:textId="77777777" w:rsidR="00E63209" w:rsidRDefault="00E63209">
            <w:pPr>
              <w:pStyle w:val="ConsPlusNormal"/>
            </w:pPr>
          </w:p>
        </w:tc>
        <w:tc>
          <w:tcPr>
            <w:tcW w:w="737" w:type="dxa"/>
          </w:tcPr>
          <w:p w14:paraId="3EE13C7F" w14:textId="77777777" w:rsidR="00E63209" w:rsidRDefault="00E63209">
            <w:pPr>
              <w:pStyle w:val="ConsPlusNormal"/>
            </w:pPr>
          </w:p>
        </w:tc>
        <w:tc>
          <w:tcPr>
            <w:tcW w:w="567" w:type="dxa"/>
          </w:tcPr>
          <w:p w14:paraId="61DAB1A5" w14:textId="77777777" w:rsidR="00E63209" w:rsidRDefault="00E63209">
            <w:pPr>
              <w:pStyle w:val="ConsPlusNormal"/>
            </w:pPr>
          </w:p>
        </w:tc>
        <w:tc>
          <w:tcPr>
            <w:tcW w:w="794" w:type="dxa"/>
          </w:tcPr>
          <w:p w14:paraId="1DDDFB28" w14:textId="77777777" w:rsidR="00E63209" w:rsidRDefault="00E63209">
            <w:pPr>
              <w:pStyle w:val="ConsPlusNormal"/>
            </w:pPr>
          </w:p>
        </w:tc>
        <w:tc>
          <w:tcPr>
            <w:tcW w:w="680" w:type="dxa"/>
          </w:tcPr>
          <w:p w14:paraId="67F8FCCE" w14:textId="77777777" w:rsidR="00E63209" w:rsidRDefault="00E63209">
            <w:pPr>
              <w:pStyle w:val="ConsPlusNormal"/>
            </w:pPr>
          </w:p>
        </w:tc>
        <w:tc>
          <w:tcPr>
            <w:tcW w:w="680" w:type="dxa"/>
          </w:tcPr>
          <w:p w14:paraId="56074B6B" w14:textId="77777777" w:rsidR="00E63209" w:rsidRDefault="00E63209">
            <w:pPr>
              <w:pStyle w:val="ConsPlusNormal"/>
            </w:pPr>
          </w:p>
        </w:tc>
        <w:tc>
          <w:tcPr>
            <w:tcW w:w="1474" w:type="dxa"/>
          </w:tcPr>
          <w:p w14:paraId="70E526E1" w14:textId="77777777" w:rsidR="00E63209" w:rsidRDefault="00E63209">
            <w:pPr>
              <w:pStyle w:val="ConsPlusNormal"/>
            </w:pPr>
          </w:p>
        </w:tc>
        <w:tc>
          <w:tcPr>
            <w:tcW w:w="737" w:type="dxa"/>
          </w:tcPr>
          <w:p w14:paraId="22116BDE" w14:textId="77777777" w:rsidR="00E63209" w:rsidRDefault="00E63209">
            <w:pPr>
              <w:pStyle w:val="ConsPlusNormal"/>
            </w:pPr>
          </w:p>
        </w:tc>
        <w:tc>
          <w:tcPr>
            <w:tcW w:w="1474" w:type="dxa"/>
          </w:tcPr>
          <w:p w14:paraId="1163ED4E" w14:textId="77777777" w:rsidR="00E63209" w:rsidRDefault="00E63209">
            <w:pPr>
              <w:pStyle w:val="ConsPlusNormal"/>
            </w:pPr>
          </w:p>
        </w:tc>
        <w:tc>
          <w:tcPr>
            <w:tcW w:w="794" w:type="dxa"/>
          </w:tcPr>
          <w:p w14:paraId="41939204" w14:textId="77777777" w:rsidR="00E63209" w:rsidRDefault="00E63209">
            <w:pPr>
              <w:pStyle w:val="ConsPlusNormal"/>
            </w:pPr>
          </w:p>
        </w:tc>
      </w:tr>
    </w:tbl>
    <w:p w14:paraId="4CCE2B3E" w14:textId="77777777" w:rsidR="00E63209" w:rsidRDefault="00E63209">
      <w:pPr>
        <w:pStyle w:val="ConsPlusNormal"/>
      </w:pPr>
    </w:p>
    <w:p w14:paraId="1C5DD50C" w14:textId="77777777" w:rsidR="00E63209" w:rsidRDefault="00E63209">
      <w:pPr>
        <w:pStyle w:val="ConsPlusNormal"/>
        <w:jc w:val="center"/>
        <w:outlineLvl w:val="2"/>
      </w:pPr>
      <w:r>
        <w:t>Подраздел III.II. Сведения о подтверждающих</w:t>
      </w:r>
    </w:p>
    <w:p w14:paraId="56C2F9EF" w14:textId="77777777" w:rsidR="00E63209" w:rsidRDefault="00E63209">
      <w:pPr>
        <w:pStyle w:val="ConsPlusNormal"/>
        <w:jc w:val="center"/>
      </w:pPr>
      <w:r>
        <w:t>документах (</w:t>
      </w:r>
      <w:proofErr w:type="spellStart"/>
      <w:r>
        <w:t>справочно</w:t>
      </w:r>
      <w:proofErr w:type="spellEnd"/>
      <w:r>
        <w:t>)</w:t>
      </w:r>
    </w:p>
    <w:p w14:paraId="10FB3818"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737"/>
        <w:gridCol w:w="850"/>
        <w:gridCol w:w="737"/>
        <w:gridCol w:w="567"/>
        <w:gridCol w:w="794"/>
        <w:gridCol w:w="680"/>
        <w:gridCol w:w="680"/>
        <w:gridCol w:w="1474"/>
        <w:gridCol w:w="737"/>
        <w:gridCol w:w="1474"/>
        <w:gridCol w:w="794"/>
      </w:tblGrid>
      <w:tr w:rsidR="00E63209" w14:paraId="672E7DDF" w14:textId="77777777">
        <w:tc>
          <w:tcPr>
            <w:tcW w:w="510" w:type="dxa"/>
            <w:vMerge w:val="restart"/>
          </w:tcPr>
          <w:p w14:paraId="10A3A446" w14:textId="77777777" w:rsidR="00E63209" w:rsidRDefault="00E63209">
            <w:pPr>
              <w:pStyle w:val="ConsPlusNormal"/>
              <w:jc w:val="center"/>
            </w:pPr>
            <w:r>
              <w:t>N п/п</w:t>
            </w:r>
          </w:p>
        </w:tc>
        <w:tc>
          <w:tcPr>
            <w:tcW w:w="1247" w:type="dxa"/>
            <w:gridSpan w:val="2"/>
          </w:tcPr>
          <w:p w14:paraId="70E1C3B4" w14:textId="77777777" w:rsidR="00E63209" w:rsidRDefault="00E63209">
            <w:pPr>
              <w:pStyle w:val="ConsPlusNormal"/>
              <w:jc w:val="center"/>
            </w:pPr>
            <w:r>
              <w:t>Подтверждающий документ</w:t>
            </w:r>
          </w:p>
        </w:tc>
        <w:tc>
          <w:tcPr>
            <w:tcW w:w="850" w:type="dxa"/>
            <w:vMerge w:val="restart"/>
          </w:tcPr>
          <w:p w14:paraId="201DCC06" w14:textId="77777777" w:rsidR="00E63209" w:rsidRDefault="00E63209">
            <w:pPr>
              <w:pStyle w:val="ConsPlusNormal"/>
              <w:jc w:val="center"/>
            </w:pPr>
            <w:r>
              <w:t>Код вида подтверждающего документа</w:t>
            </w:r>
          </w:p>
        </w:tc>
        <w:tc>
          <w:tcPr>
            <w:tcW w:w="2778" w:type="dxa"/>
            <w:gridSpan w:val="4"/>
          </w:tcPr>
          <w:p w14:paraId="3228D0EE" w14:textId="77777777" w:rsidR="00E63209" w:rsidRDefault="00E63209">
            <w:pPr>
              <w:pStyle w:val="ConsPlusNormal"/>
              <w:jc w:val="center"/>
            </w:pPr>
            <w:r>
              <w:t>Сумма по подтверждающим документам, в единицах валюты</w:t>
            </w:r>
          </w:p>
        </w:tc>
        <w:tc>
          <w:tcPr>
            <w:tcW w:w="680" w:type="dxa"/>
            <w:vMerge w:val="restart"/>
          </w:tcPr>
          <w:p w14:paraId="62E410A0" w14:textId="77777777" w:rsidR="00E63209" w:rsidRDefault="00E63209">
            <w:pPr>
              <w:pStyle w:val="ConsPlusNormal"/>
              <w:jc w:val="center"/>
            </w:pPr>
            <w:r>
              <w:t>Признак поставки</w:t>
            </w:r>
          </w:p>
        </w:tc>
        <w:tc>
          <w:tcPr>
            <w:tcW w:w="1474" w:type="dxa"/>
            <w:vMerge w:val="restart"/>
          </w:tcPr>
          <w:p w14:paraId="625EC5FB" w14:textId="77777777" w:rsidR="00E63209" w:rsidRDefault="00E63209">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14:paraId="68DE11B0" w14:textId="77777777" w:rsidR="00E63209" w:rsidRDefault="00E63209">
            <w:pPr>
              <w:pStyle w:val="ConsPlusNormal"/>
              <w:jc w:val="center"/>
            </w:pPr>
            <w:r>
              <w:t>Признак изменения записи</w:t>
            </w:r>
          </w:p>
        </w:tc>
        <w:tc>
          <w:tcPr>
            <w:tcW w:w="1474" w:type="dxa"/>
            <w:vMerge w:val="restart"/>
          </w:tcPr>
          <w:p w14:paraId="2A596F2C" w14:textId="77777777" w:rsidR="00E63209" w:rsidRDefault="00E63209">
            <w:pPr>
              <w:pStyle w:val="ConsPlusNormal"/>
              <w:jc w:val="center"/>
            </w:pPr>
            <w:r>
              <w:t>Дополнительная информация по ДТ</w:t>
            </w:r>
          </w:p>
        </w:tc>
        <w:tc>
          <w:tcPr>
            <w:tcW w:w="794" w:type="dxa"/>
            <w:vMerge w:val="restart"/>
          </w:tcPr>
          <w:p w14:paraId="440AA37B" w14:textId="77777777" w:rsidR="00E63209" w:rsidRDefault="00E63209">
            <w:pPr>
              <w:pStyle w:val="ConsPlusNormal"/>
              <w:jc w:val="center"/>
            </w:pPr>
            <w:r>
              <w:t>Примечание</w:t>
            </w:r>
          </w:p>
        </w:tc>
      </w:tr>
      <w:tr w:rsidR="00E63209" w14:paraId="3D3F841B" w14:textId="77777777">
        <w:tc>
          <w:tcPr>
            <w:tcW w:w="510" w:type="dxa"/>
            <w:vMerge/>
          </w:tcPr>
          <w:p w14:paraId="7D9FCC31" w14:textId="77777777" w:rsidR="00E63209" w:rsidRDefault="00E63209"/>
        </w:tc>
        <w:tc>
          <w:tcPr>
            <w:tcW w:w="510" w:type="dxa"/>
            <w:vMerge w:val="restart"/>
          </w:tcPr>
          <w:p w14:paraId="7669817D" w14:textId="77777777" w:rsidR="00E63209" w:rsidRDefault="00E63209">
            <w:pPr>
              <w:pStyle w:val="ConsPlusNormal"/>
              <w:jc w:val="center"/>
            </w:pPr>
            <w:r>
              <w:t>N</w:t>
            </w:r>
          </w:p>
        </w:tc>
        <w:tc>
          <w:tcPr>
            <w:tcW w:w="737" w:type="dxa"/>
            <w:vMerge w:val="restart"/>
          </w:tcPr>
          <w:p w14:paraId="489984D5" w14:textId="77777777" w:rsidR="00E63209" w:rsidRDefault="00E63209">
            <w:pPr>
              <w:pStyle w:val="ConsPlusNormal"/>
              <w:jc w:val="center"/>
            </w:pPr>
            <w:r>
              <w:t>дата</w:t>
            </w:r>
          </w:p>
        </w:tc>
        <w:tc>
          <w:tcPr>
            <w:tcW w:w="850" w:type="dxa"/>
            <w:vMerge/>
          </w:tcPr>
          <w:p w14:paraId="4489B2ED" w14:textId="77777777" w:rsidR="00E63209" w:rsidRDefault="00E63209"/>
        </w:tc>
        <w:tc>
          <w:tcPr>
            <w:tcW w:w="1304" w:type="dxa"/>
            <w:gridSpan w:val="2"/>
          </w:tcPr>
          <w:p w14:paraId="71A1F5E0" w14:textId="77777777" w:rsidR="00E63209" w:rsidRDefault="00E63209">
            <w:pPr>
              <w:pStyle w:val="ConsPlusNormal"/>
              <w:jc w:val="center"/>
            </w:pPr>
            <w:r>
              <w:t>документа</w:t>
            </w:r>
          </w:p>
        </w:tc>
        <w:tc>
          <w:tcPr>
            <w:tcW w:w="1474" w:type="dxa"/>
            <w:gridSpan w:val="2"/>
          </w:tcPr>
          <w:p w14:paraId="6D629306" w14:textId="77777777" w:rsidR="00E63209" w:rsidRDefault="00E63209">
            <w:pPr>
              <w:pStyle w:val="ConsPlusNormal"/>
              <w:jc w:val="center"/>
            </w:pPr>
            <w:r>
              <w:t>контракта</w:t>
            </w:r>
          </w:p>
        </w:tc>
        <w:tc>
          <w:tcPr>
            <w:tcW w:w="680" w:type="dxa"/>
            <w:vMerge/>
          </w:tcPr>
          <w:p w14:paraId="79AF48BC" w14:textId="77777777" w:rsidR="00E63209" w:rsidRDefault="00E63209"/>
        </w:tc>
        <w:tc>
          <w:tcPr>
            <w:tcW w:w="1474" w:type="dxa"/>
            <w:vMerge/>
          </w:tcPr>
          <w:p w14:paraId="5486425E" w14:textId="77777777" w:rsidR="00E63209" w:rsidRDefault="00E63209"/>
        </w:tc>
        <w:tc>
          <w:tcPr>
            <w:tcW w:w="737" w:type="dxa"/>
            <w:vMerge/>
          </w:tcPr>
          <w:p w14:paraId="3DACE38B" w14:textId="77777777" w:rsidR="00E63209" w:rsidRDefault="00E63209"/>
        </w:tc>
        <w:tc>
          <w:tcPr>
            <w:tcW w:w="1474" w:type="dxa"/>
            <w:vMerge/>
          </w:tcPr>
          <w:p w14:paraId="2CA22BB5" w14:textId="77777777" w:rsidR="00E63209" w:rsidRDefault="00E63209"/>
        </w:tc>
        <w:tc>
          <w:tcPr>
            <w:tcW w:w="794" w:type="dxa"/>
            <w:vMerge/>
          </w:tcPr>
          <w:p w14:paraId="64737AEB" w14:textId="77777777" w:rsidR="00E63209" w:rsidRDefault="00E63209"/>
        </w:tc>
      </w:tr>
      <w:tr w:rsidR="00E63209" w14:paraId="649EE924" w14:textId="77777777">
        <w:tc>
          <w:tcPr>
            <w:tcW w:w="510" w:type="dxa"/>
            <w:vMerge/>
          </w:tcPr>
          <w:p w14:paraId="48BBC784" w14:textId="77777777" w:rsidR="00E63209" w:rsidRDefault="00E63209"/>
        </w:tc>
        <w:tc>
          <w:tcPr>
            <w:tcW w:w="510" w:type="dxa"/>
            <w:vMerge/>
          </w:tcPr>
          <w:p w14:paraId="66E1E645" w14:textId="77777777" w:rsidR="00E63209" w:rsidRDefault="00E63209"/>
        </w:tc>
        <w:tc>
          <w:tcPr>
            <w:tcW w:w="737" w:type="dxa"/>
            <w:vMerge/>
          </w:tcPr>
          <w:p w14:paraId="034BE4AC" w14:textId="77777777" w:rsidR="00E63209" w:rsidRDefault="00E63209"/>
        </w:tc>
        <w:tc>
          <w:tcPr>
            <w:tcW w:w="850" w:type="dxa"/>
            <w:vMerge/>
          </w:tcPr>
          <w:p w14:paraId="11905AC7" w14:textId="77777777" w:rsidR="00E63209" w:rsidRDefault="00E63209"/>
        </w:tc>
        <w:tc>
          <w:tcPr>
            <w:tcW w:w="737" w:type="dxa"/>
          </w:tcPr>
          <w:p w14:paraId="69F731ED" w14:textId="77777777" w:rsidR="00E63209" w:rsidRDefault="00E63209">
            <w:pPr>
              <w:pStyle w:val="ConsPlusNormal"/>
              <w:jc w:val="center"/>
            </w:pPr>
            <w:r>
              <w:t>код валюты</w:t>
            </w:r>
          </w:p>
        </w:tc>
        <w:tc>
          <w:tcPr>
            <w:tcW w:w="567" w:type="dxa"/>
          </w:tcPr>
          <w:p w14:paraId="4B433354" w14:textId="77777777" w:rsidR="00E63209" w:rsidRDefault="00E63209">
            <w:pPr>
              <w:pStyle w:val="ConsPlusNormal"/>
              <w:jc w:val="center"/>
            </w:pPr>
            <w:r>
              <w:t>сумма</w:t>
            </w:r>
          </w:p>
        </w:tc>
        <w:tc>
          <w:tcPr>
            <w:tcW w:w="794" w:type="dxa"/>
          </w:tcPr>
          <w:p w14:paraId="6C14FC5F" w14:textId="77777777" w:rsidR="00E63209" w:rsidRDefault="00E63209">
            <w:pPr>
              <w:pStyle w:val="ConsPlusNormal"/>
              <w:jc w:val="center"/>
            </w:pPr>
            <w:r>
              <w:t>код валюты</w:t>
            </w:r>
          </w:p>
        </w:tc>
        <w:tc>
          <w:tcPr>
            <w:tcW w:w="680" w:type="dxa"/>
          </w:tcPr>
          <w:p w14:paraId="7C22C710" w14:textId="77777777" w:rsidR="00E63209" w:rsidRDefault="00E63209">
            <w:pPr>
              <w:pStyle w:val="ConsPlusNormal"/>
              <w:jc w:val="center"/>
            </w:pPr>
            <w:r>
              <w:t>сумма</w:t>
            </w:r>
          </w:p>
        </w:tc>
        <w:tc>
          <w:tcPr>
            <w:tcW w:w="680" w:type="dxa"/>
            <w:vMerge/>
          </w:tcPr>
          <w:p w14:paraId="5D3BA912" w14:textId="77777777" w:rsidR="00E63209" w:rsidRDefault="00E63209"/>
        </w:tc>
        <w:tc>
          <w:tcPr>
            <w:tcW w:w="1474" w:type="dxa"/>
            <w:vMerge/>
          </w:tcPr>
          <w:p w14:paraId="54D205E8" w14:textId="77777777" w:rsidR="00E63209" w:rsidRDefault="00E63209"/>
        </w:tc>
        <w:tc>
          <w:tcPr>
            <w:tcW w:w="737" w:type="dxa"/>
            <w:vMerge/>
          </w:tcPr>
          <w:p w14:paraId="1839847A" w14:textId="77777777" w:rsidR="00E63209" w:rsidRDefault="00E63209"/>
        </w:tc>
        <w:tc>
          <w:tcPr>
            <w:tcW w:w="1474" w:type="dxa"/>
            <w:vMerge/>
          </w:tcPr>
          <w:p w14:paraId="719C0513" w14:textId="77777777" w:rsidR="00E63209" w:rsidRDefault="00E63209"/>
        </w:tc>
        <w:tc>
          <w:tcPr>
            <w:tcW w:w="794" w:type="dxa"/>
            <w:vMerge/>
          </w:tcPr>
          <w:p w14:paraId="097B920E" w14:textId="77777777" w:rsidR="00E63209" w:rsidRDefault="00E63209"/>
        </w:tc>
      </w:tr>
      <w:tr w:rsidR="00E63209" w14:paraId="32F859C1" w14:textId="77777777">
        <w:tc>
          <w:tcPr>
            <w:tcW w:w="510" w:type="dxa"/>
          </w:tcPr>
          <w:p w14:paraId="3F6303E9" w14:textId="77777777" w:rsidR="00E63209" w:rsidRDefault="00E63209">
            <w:pPr>
              <w:pStyle w:val="ConsPlusNormal"/>
              <w:jc w:val="center"/>
            </w:pPr>
            <w:r>
              <w:t>1</w:t>
            </w:r>
          </w:p>
        </w:tc>
        <w:tc>
          <w:tcPr>
            <w:tcW w:w="510" w:type="dxa"/>
          </w:tcPr>
          <w:p w14:paraId="5499E8D2" w14:textId="77777777" w:rsidR="00E63209" w:rsidRDefault="00E63209">
            <w:pPr>
              <w:pStyle w:val="ConsPlusNormal"/>
              <w:jc w:val="center"/>
            </w:pPr>
            <w:r>
              <w:t>2</w:t>
            </w:r>
          </w:p>
        </w:tc>
        <w:tc>
          <w:tcPr>
            <w:tcW w:w="737" w:type="dxa"/>
          </w:tcPr>
          <w:p w14:paraId="2F859EB3" w14:textId="77777777" w:rsidR="00E63209" w:rsidRDefault="00E63209">
            <w:pPr>
              <w:pStyle w:val="ConsPlusNormal"/>
              <w:jc w:val="center"/>
            </w:pPr>
            <w:r>
              <w:t>3</w:t>
            </w:r>
          </w:p>
        </w:tc>
        <w:tc>
          <w:tcPr>
            <w:tcW w:w="850" w:type="dxa"/>
          </w:tcPr>
          <w:p w14:paraId="34260DC6" w14:textId="77777777" w:rsidR="00E63209" w:rsidRDefault="00E63209">
            <w:pPr>
              <w:pStyle w:val="ConsPlusNormal"/>
              <w:jc w:val="center"/>
            </w:pPr>
            <w:r>
              <w:t>4</w:t>
            </w:r>
          </w:p>
        </w:tc>
        <w:tc>
          <w:tcPr>
            <w:tcW w:w="737" w:type="dxa"/>
          </w:tcPr>
          <w:p w14:paraId="32EB291E" w14:textId="77777777" w:rsidR="00E63209" w:rsidRDefault="00E63209">
            <w:pPr>
              <w:pStyle w:val="ConsPlusNormal"/>
              <w:jc w:val="center"/>
            </w:pPr>
            <w:r>
              <w:t>5</w:t>
            </w:r>
          </w:p>
        </w:tc>
        <w:tc>
          <w:tcPr>
            <w:tcW w:w="567" w:type="dxa"/>
          </w:tcPr>
          <w:p w14:paraId="0295229E" w14:textId="77777777" w:rsidR="00E63209" w:rsidRDefault="00E63209">
            <w:pPr>
              <w:pStyle w:val="ConsPlusNormal"/>
              <w:jc w:val="center"/>
            </w:pPr>
            <w:r>
              <w:t>6</w:t>
            </w:r>
          </w:p>
        </w:tc>
        <w:tc>
          <w:tcPr>
            <w:tcW w:w="794" w:type="dxa"/>
          </w:tcPr>
          <w:p w14:paraId="2E5DBC26" w14:textId="77777777" w:rsidR="00E63209" w:rsidRDefault="00E63209">
            <w:pPr>
              <w:pStyle w:val="ConsPlusNormal"/>
              <w:jc w:val="center"/>
            </w:pPr>
            <w:r>
              <w:t>7</w:t>
            </w:r>
          </w:p>
        </w:tc>
        <w:tc>
          <w:tcPr>
            <w:tcW w:w="680" w:type="dxa"/>
          </w:tcPr>
          <w:p w14:paraId="5D07D2D9" w14:textId="77777777" w:rsidR="00E63209" w:rsidRDefault="00E63209">
            <w:pPr>
              <w:pStyle w:val="ConsPlusNormal"/>
              <w:jc w:val="center"/>
            </w:pPr>
            <w:r>
              <w:t>8</w:t>
            </w:r>
          </w:p>
        </w:tc>
        <w:tc>
          <w:tcPr>
            <w:tcW w:w="680" w:type="dxa"/>
          </w:tcPr>
          <w:p w14:paraId="1030C5E5" w14:textId="77777777" w:rsidR="00E63209" w:rsidRDefault="00E63209">
            <w:pPr>
              <w:pStyle w:val="ConsPlusNormal"/>
              <w:jc w:val="center"/>
            </w:pPr>
            <w:r>
              <w:t>9</w:t>
            </w:r>
          </w:p>
        </w:tc>
        <w:tc>
          <w:tcPr>
            <w:tcW w:w="1474" w:type="dxa"/>
          </w:tcPr>
          <w:p w14:paraId="3A24ADB8" w14:textId="77777777" w:rsidR="00E63209" w:rsidRDefault="00E63209">
            <w:pPr>
              <w:pStyle w:val="ConsPlusNormal"/>
              <w:jc w:val="center"/>
            </w:pPr>
            <w:r>
              <w:t>10</w:t>
            </w:r>
          </w:p>
        </w:tc>
        <w:tc>
          <w:tcPr>
            <w:tcW w:w="737" w:type="dxa"/>
          </w:tcPr>
          <w:p w14:paraId="2C294948" w14:textId="77777777" w:rsidR="00E63209" w:rsidRDefault="00E63209">
            <w:pPr>
              <w:pStyle w:val="ConsPlusNormal"/>
              <w:jc w:val="center"/>
            </w:pPr>
            <w:r>
              <w:t>11</w:t>
            </w:r>
          </w:p>
        </w:tc>
        <w:tc>
          <w:tcPr>
            <w:tcW w:w="1474" w:type="dxa"/>
          </w:tcPr>
          <w:p w14:paraId="46ED160A" w14:textId="77777777" w:rsidR="00E63209" w:rsidRDefault="00E63209">
            <w:pPr>
              <w:pStyle w:val="ConsPlusNormal"/>
              <w:jc w:val="center"/>
            </w:pPr>
            <w:r>
              <w:t>12</w:t>
            </w:r>
          </w:p>
        </w:tc>
        <w:tc>
          <w:tcPr>
            <w:tcW w:w="794" w:type="dxa"/>
          </w:tcPr>
          <w:p w14:paraId="10735108" w14:textId="77777777" w:rsidR="00E63209" w:rsidRDefault="00E63209">
            <w:pPr>
              <w:pStyle w:val="ConsPlusNormal"/>
              <w:jc w:val="center"/>
            </w:pPr>
            <w:r>
              <w:t>13</w:t>
            </w:r>
          </w:p>
        </w:tc>
      </w:tr>
      <w:tr w:rsidR="00E63209" w14:paraId="70E63206" w14:textId="77777777">
        <w:tc>
          <w:tcPr>
            <w:tcW w:w="510" w:type="dxa"/>
          </w:tcPr>
          <w:p w14:paraId="7C97FD47" w14:textId="77777777" w:rsidR="00E63209" w:rsidRDefault="00E63209">
            <w:pPr>
              <w:pStyle w:val="ConsPlusNormal"/>
            </w:pPr>
          </w:p>
        </w:tc>
        <w:tc>
          <w:tcPr>
            <w:tcW w:w="510" w:type="dxa"/>
          </w:tcPr>
          <w:p w14:paraId="6DDC8786" w14:textId="77777777" w:rsidR="00E63209" w:rsidRDefault="00E63209">
            <w:pPr>
              <w:pStyle w:val="ConsPlusNormal"/>
            </w:pPr>
          </w:p>
        </w:tc>
        <w:tc>
          <w:tcPr>
            <w:tcW w:w="737" w:type="dxa"/>
          </w:tcPr>
          <w:p w14:paraId="40480DE6" w14:textId="77777777" w:rsidR="00E63209" w:rsidRDefault="00E63209">
            <w:pPr>
              <w:pStyle w:val="ConsPlusNormal"/>
            </w:pPr>
          </w:p>
        </w:tc>
        <w:tc>
          <w:tcPr>
            <w:tcW w:w="850" w:type="dxa"/>
          </w:tcPr>
          <w:p w14:paraId="274A11E3" w14:textId="77777777" w:rsidR="00E63209" w:rsidRDefault="00E63209">
            <w:pPr>
              <w:pStyle w:val="ConsPlusNormal"/>
            </w:pPr>
          </w:p>
        </w:tc>
        <w:tc>
          <w:tcPr>
            <w:tcW w:w="737" w:type="dxa"/>
          </w:tcPr>
          <w:p w14:paraId="5F9D096E" w14:textId="77777777" w:rsidR="00E63209" w:rsidRDefault="00E63209">
            <w:pPr>
              <w:pStyle w:val="ConsPlusNormal"/>
            </w:pPr>
          </w:p>
        </w:tc>
        <w:tc>
          <w:tcPr>
            <w:tcW w:w="567" w:type="dxa"/>
          </w:tcPr>
          <w:p w14:paraId="267FA43E" w14:textId="77777777" w:rsidR="00E63209" w:rsidRDefault="00E63209">
            <w:pPr>
              <w:pStyle w:val="ConsPlusNormal"/>
            </w:pPr>
          </w:p>
        </w:tc>
        <w:tc>
          <w:tcPr>
            <w:tcW w:w="794" w:type="dxa"/>
          </w:tcPr>
          <w:p w14:paraId="09CCABDA" w14:textId="77777777" w:rsidR="00E63209" w:rsidRDefault="00E63209">
            <w:pPr>
              <w:pStyle w:val="ConsPlusNormal"/>
            </w:pPr>
          </w:p>
        </w:tc>
        <w:tc>
          <w:tcPr>
            <w:tcW w:w="680" w:type="dxa"/>
          </w:tcPr>
          <w:p w14:paraId="0BE98F0F" w14:textId="77777777" w:rsidR="00E63209" w:rsidRDefault="00E63209">
            <w:pPr>
              <w:pStyle w:val="ConsPlusNormal"/>
            </w:pPr>
          </w:p>
        </w:tc>
        <w:tc>
          <w:tcPr>
            <w:tcW w:w="680" w:type="dxa"/>
          </w:tcPr>
          <w:p w14:paraId="1A21E328" w14:textId="77777777" w:rsidR="00E63209" w:rsidRDefault="00E63209">
            <w:pPr>
              <w:pStyle w:val="ConsPlusNormal"/>
            </w:pPr>
          </w:p>
        </w:tc>
        <w:tc>
          <w:tcPr>
            <w:tcW w:w="1474" w:type="dxa"/>
          </w:tcPr>
          <w:p w14:paraId="21142B8F" w14:textId="77777777" w:rsidR="00E63209" w:rsidRDefault="00E63209">
            <w:pPr>
              <w:pStyle w:val="ConsPlusNormal"/>
            </w:pPr>
          </w:p>
        </w:tc>
        <w:tc>
          <w:tcPr>
            <w:tcW w:w="737" w:type="dxa"/>
          </w:tcPr>
          <w:p w14:paraId="1DD7BF01" w14:textId="77777777" w:rsidR="00E63209" w:rsidRDefault="00E63209">
            <w:pPr>
              <w:pStyle w:val="ConsPlusNormal"/>
            </w:pPr>
          </w:p>
        </w:tc>
        <w:tc>
          <w:tcPr>
            <w:tcW w:w="1474" w:type="dxa"/>
          </w:tcPr>
          <w:p w14:paraId="78C749B9" w14:textId="77777777" w:rsidR="00E63209" w:rsidRDefault="00E63209">
            <w:pPr>
              <w:pStyle w:val="ConsPlusNormal"/>
            </w:pPr>
          </w:p>
        </w:tc>
        <w:tc>
          <w:tcPr>
            <w:tcW w:w="794" w:type="dxa"/>
          </w:tcPr>
          <w:p w14:paraId="10643F89" w14:textId="77777777" w:rsidR="00E63209" w:rsidRDefault="00E63209">
            <w:pPr>
              <w:pStyle w:val="ConsPlusNormal"/>
            </w:pPr>
          </w:p>
        </w:tc>
      </w:tr>
      <w:tr w:rsidR="00E63209" w14:paraId="3FD3395C" w14:textId="77777777">
        <w:tc>
          <w:tcPr>
            <w:tcW w:w="510" w:type="dxa"/>
          </w:tcPr>
          <w:p w14:paraId="4A1A066B" w14:textId="77777777" w:rsidR="00E63209" w:rsidRDefault="00E63209">
            <w:pPr>
              <w:pStyle w:val="ConsPlusNormal"/>
              <w:jc w:val="center"/>
            </w:pPr>
            <w:r>
              <w:t>..</w:t>
            </w:r>
          </w:p>
        </w:tc>
        <w:tc>
          <w:tcPr>
            <w:tcW w:w="510" w:type="dxa"/>
          </w:tcPr>
          <w:p w14:paraId="6375029F" w14:textId="77777777" w:rsidR="00E63209" w:rsidRDefault="00E63209">
            <w:pPr>
              <w:pStyle w:val="ConsPlusNormal"/>
            </w:pPr>
          </w:p>
        </w:tc>
        <w:tc>
          <w:tcPr>
            <w:tcW w:w="737" w:type="dxa"/>
          </w:tcPr>
          <w:p w14:paraId="1AF2801B" w14:textId="77777777" w:rsidR="00E63209" w:rsidRDefault="00E63209">
            <w:pPr>
              <w:pStyle w:val="ConsPlusNormal"/>
            </w:pPr>
          </w:p>
        </w:tc>
        <w:tc>
          <w:tcPr>
            <w:tcW w:w="850" w:type="dxa"/>
          </w:tcPr>
          <w:p w14:paraId="64294653" w14:textId="77777777" w:rsidR="00E63209" w:rsidRDefault="00E63209">
            <w:pPr>
              <w:pStyle w:val="ConsPlusNormal"/>
            </w:pPr>
          </w:p>
        </w:tc>
        <w:tc>
          <w:tcPr>
            <w:tcW w:w="737" w:type="dxa"/>
          </w:tcPr>
          <w:p w14:paraId="1E7BD90A" w14:textId="77777777" w:rsidR="00E63209" w:rsidRDefault="00E63209">
            <w:pPr>
              <w:pStyle w:val="ConsPlusNormal"/>
            </w:pPr>
          </w:p>
        </w:tc>
        <w:tc>
          <w:tcPr>
            <w:tcW w:w="567" w:type="dxa"/>
          </w:tcPr>
          <w:p w14:paraId="104203EA" w14:textId="77777777" w:rsidR="00E63209" w:rsidRDefault="00E63209">
            <w:pPr>
              <w:pStyle w:val="ConsPlusNormal"/>
            </w:pPr>
          </w:p>
        </w:tc>
        <w:tc>
          <w:tcPr>
            <w:tcW w:w="794" w:type="dxa"/>
          </w:tcPr>
          <w:p w14:paraId="4F9CF316" w14:textId="77777777" w:rsidR="00E63209" w:rsidRDefault="00E63209">
            <w:pPr>
              <w:pStyle w:val="ConsPlusNormal"/>
            </w:pPr>
          </w:p>
        </w:tc>
        <w:tc>
          <w:tcPr>
            <w:tcW w:w="680" w:type="dxa"/>
          </w:tcPr>
          <w:p w14:paraId="53266CFB" w14:textId="77777777" w:rsidR="00E63209" w:rsidRDefault="00E63209">
            <w:pPr>
              <w:pStyle w:val="ConsPlusNormal"/>
            </w:pPr>
          </w:p>
        </w:tc>
        <w:tc>
          <w:tcPr>
            <w:tcW w:w="680" w:type="dxa"/>
          </w:tcPr>
          <w:p w14:paraId="042FB8CC" w14:textId="77777777" w:rsidR="00E63209" w:rsidRDefault="00E63209">
            <w:pPr>
              <w:pStyle w:val="ConsPlusNormal"/>
            </w:pPr>
          </w:p>
        </w:tc>
        <w:tc>
          <w:tcPr>
            <w:tcW w:w="1474" w:type="dxa"/>
          </w:tcPr>
          <w:p w14:paraId="35D114E5" w14:textId="77777777" w:rsidR="00E63209" w:rsidRDefault="00E63209">
            <w:pPr>
              <w:pStyle w:val="ConsPlusNormal"/>
            </w:pPr>
          </w:p>
        </w:tc>
        <w:tc>
          <w:tcPr>
            <w:tcW w:w="737" w:type="dxa"/>
          </w:tcPr>
          <w:p w14:paraId="311B642B" w14:textId="77777777" w:rsidR="00E63209" w:rsidRDefault="00E63209">
            <w:pPr>
              <w:pStyle w:val="ConsPlusNormal"/>
            </w:pPr>
          </w:p>
        </w:tc>
        <w:tc>
          <w:tcPr>
            <w:tcW w:w="1474" w:type="dxa"/>
          </w:tcPr>
          <w:p w14:paraId="02DE8A56" w14:textId="77777777" w:rsidR="00E63209" w:rsidRDefault="00E63209">
            <w:pPr>
              <w:pStyle w:val="ConsPlusNormal"/>
            </w:pPr>
          </w:p>
        </w:tc>
        <w:tc>
          <w:tcPr>
            <w:tcW w:w="794" w:type="dxa"/>
          </w:tcPr>
          <w:p w14:paraId="2E6DA803" w14:textId="77777777" w:rsidR="00E63209" w:rsidRDefault="00E63209">
            <w:pPr>
              <w:pStyle w:val="ConsPlusNormal"/>
            </w:pPr>
          </w:p>
        </w:tc>
      </w:tr>
    </w:tbl>
    <w:p w14:paraId="254C46BB" w14:textId="77777777" w:rsidR="00E63209" w:rsidRDefault="00E63209">
      <w:pPr>
        <w:sectPr w:rsidR="00E63209">
          <w:pgSz w:w="16838" w:h="11905" w:orient="landscape"/>
          <w:pgMar w:top="1701" w:right="1134" w:bottom="850" w:left="1134" w:header="0" w:footer="0" w:gutter="0"/>
          <w:cols w:space="720"/>
        </w:sectPr>
      </w:pPr>
    </w:p>
    <w:p w14:paraId="7A423245" w14:textId="77777777" w:rsidR="00E63209" w:rsidRDefault="00E63209">
      <w:pPr>
        <w:pStyle w:val="ConsPlusNormal"/>
      </w:pPr>
    </w:p>
    <w:p w14:paraId="588F8610" w14:textId="77777777" w:rsidR="00E63209" w:rsidRDefault="00E63209">
      <w:pPr>
        <w:pStyle w:val="ConsPlusNormal"/>
        <w:jc w:val="center"/>
        <w:outlineLvl w:val="1"/>
      </w:pPr>
      <w:r>
        <w:t>Раздел IV. Сведения об исполнении резидентом</w:t>
      </w:r>
    </w:p>
    <w:p w14:paraId="1516FD8A" w14:textId="77777777" w:rsidR="00E63209" w:rsidRDefault="00E63209">
      <w:pPr>
        <w:pStyle w:val="ConsPlusNormal"/>
        <w:jc w:val="center"/>
      </w:pPr>
      <w:r>
        <w:t>требований статьи 19 Федерального закона "О валютном</w:t>
      </w:r>
    </w:p>
    <w:p w14:paraId="2E0955ED" w14:textId="77777777" w:rsidR="00E63209" w:rsidRDefault="00E63209">
      <w:pPr>
        <w:pStyle w:val="ConsPlusNormal"/>
        <w:jc w:val="center"/>
      </w:pPr>
      <w:r>
        <w:t>регулировании и валютном контроле"</w:t>
      </w:r>
    </w:p>
    <w:p w14:paraId="373220D1" w14:textId="77777777" w:rsidR="00E63209" w:rsidRDefault="00E63209">
      <w:pPr>
        <w:pStyle w:val="ConsPlusNormal"/>
      </w:pPr>
    </w:p>
    <w:p w14:paraId="1921C2DA" w14:textId="77777777" w:rsidR="00E63209" w:rsidRDefault="00E63209">
      <w:pPr>
        <w:pStyle w:val="ConsPlusNormal"/>
        <w:jc w:val="center"/>
        <w:outlineLvl w:val="2"/>
      </w:pPr>
      <w:r>
        <w:t>Подраздел IV.I. По контрактам, предусматривающим</w:t>
      </w:r>
    </w:p>
    <w:p w14:paraId="3F3CDF44" w14:textId="77777777" w:rsidR="00E63209" w:rsidRDefault="00E63209">
      <w:pPr>
        <w:pStyle w:val="ConsPlusNormal"/>
        <w:jc w:val="center"/>
      </w:pPr>
      <w:r>
        <w:t>вывоз товаров с территории Российской Федерации (выполнение</w:t>
      </w:r>
    </w:p>
    <w:p w14:paraId="1D4E04C7" w14:textId="77777777" w:rsidR="00E63209" w:rsidRDefault="00E63209">
      <w:pPr>
        <w:pStyle w:val="ConsPlusNormal"/>
        <w:jc w:val="center"/>
      </w:pPr>
      <w:r>
        <w:t>резидентом работ, оказание услуг, передачу информации</w:t>
      </w:r>
    </w:p>
    <w:p w14:paraId="551A0E4C" w14:textId="77777777" w:rsidR="00E63209" w:rsidRDefault="00E63209">
      <w:pPr>
        <w:pStyle w:val="ConsPlusNormal"/>
        <w:jc w:val="center"/>
      </w:pPr>
      <w:r>
        <w:t>и результатов интеллектуальной деятельности,</w:t>
      </w:r>
    </w:p>
    <w:p w14:paraId="63A368CD" w14:textId="77777777" w:rsidR="00E63209" w:rsidRDefault="00E63209">
      <w:pPr>
        <w:pStyle w:val="ConsPlusNormal"/>
        <w:jc w:val="center"/>
      </w:pPr>
      <w:r>
        <w:t>в том числе исключительных прав на них)</w:t>
      </w:r>
    </w:p>
    <w:p w14:paraId="0EF86F98"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94"/>
        <w:gridCol w:w="850"/>
        <w:gridCol w:w="1191"/>
        <w:gridCol w:w="1304"/>
        <w:gridCol w:w="1814"/>
        <w:gridCol w:w="1247"/>
        <w:gridCol w:w="1361"/>
      </w:tblGrid>
      <w:tr w:rsidR="00E63209" w14:paraId="2556647F" w14:textId="77777777">
        <w:tc>
          <w:tcPr>
            <w:tcW w:w="514" w:type="dxa"/>
            <w:vMerge w:val="restart"/>
          </w:tcPr>
          <w:p w14:paraId="6BDDDC01" w14:textId="77777777" w:rsidR="00E63209" w:rsidRDefault="00E63209">
            <w:pPr>
              <w:pStyle w:val="ConsPlusNormal"/>
              <w:jc w:val="center"/>
            </w:pPr>
            <w:r>
              <w:t>N п/п</w:t>
            </w:r>
          </w:p>
        </w:tc>
        <w:tc>
          <w:tcPr>
            <w:tcW w:w="794" w:type="dxa"/>
            <w:vMerge w:val="restart"/>
          </w:tcPr>
          <w:p w14:paraId="394DFEA3" w14:textId="77777777" w:rsidR="00E63209" w:rsidRDefault="00E63209">
            <w:pPr>
              <w:pStyle w:val="ConsPlusNormal"/>
              <w:jc w:val="center"/>
            </w:pPr>
            <w:r>
              <w:t>Дата</w:t>
            </w:r>
          </w:p>
        </w:tc>
        <w:tc>
          <w:tcPr>
            <w:tcW w:w="850" w:type="dxa"/>
            <w:vMerge w:val="restart"/>
          </w:tcPr>
          <w:p w14:paraId="002E78D4" w14:textId="77777777" w:rsidR="00E63209" w:rsidRDefault="00E63209">
            <w:pPr>
              <w:pStyle w:val="ConsPlusNormal"/>
              <w:jc w:val="center"/>
            </w:pPr>
            <w:r>
              <w:t>Код валюты контракта</w:t>
            </w:r>
          </w:p>
        </w:tc>
        <w:tc>
          <w:tcPr>
            <w:tcW w:w="5556" w:type="dxa"/>
            <w:gridSpan w:val="4"/>
          </w:tcPr>
          <w:p w14:paraId="11DE06AE" w14:textId="77777777" w:rsidR="00E63209" w:rsidRDefault="00E63209">
            <w:pPr>
              <w:pStyle w:val="ConsPlusNormal"/>
              <w:jc w:val="center"/>
            </w:pPr>
            <w:r>
              <w:t>В единицах валюты контракта</w:t>
            </w:r>
          </w:p>
        </w:tc>
        <w:tc>
          <w:tcPr>
            <w:tcW w:w="1361" w:type="dxa"/>
            <w:vMerge w:val="restart"/>
          </w:tcPr>
          <w:p w14:paraId="0DB2F464" w14:textId="77777777" w:rsidR="00E63209" w:rsidRDefault="00E63209">
            <w:pPr>
              <w:pStyle w:val="ConsPlusNormal"/>
              <w:jc w:val="center"/>
            </w:pPr>
            <w:r>
              <w:t>Дата передачи информации в орган валютного контроля</w:t>
            </w:r>
          </w:p>
        </w:tc>
      </w:tr>
      <w:tr w:rsidR="00E63209" w14:paraId="4710D570" w14:textId="77777777">
        <w:tc>
          <w:tcPr>
            <w:tcW w:w="514" w:type="dxa"/>
            <w:vMerge/>
          </w:tcPr>
          <w:p w14:paraId="7E5A22B2" w14:textId="77777777" w:rsidR="00E63209" w:rsidRDefault="00E63209"/>
        </w:tc>
        <w:tc>
          <w:tcPr>
            <w:tcW w:w="794" w:type="dxa"/>
            <w:vMerge/>
          </w:tcPr>
          <w:p w14:paraId="62F212C7" w14:textId="77777777" w:rsidR="00E63209" w:rsidRDefault="00E63209"/>
        </w:tc>
        <w:tc>
          <w:tcPr>
            <w:tcW w:w="850" w:type="dxa"/>
            <w:vMerge/>
          </w:tcPr>
          <w:p w14:paraId="7BC74FE7" w14:textId="77777777" w:rsidR="00E63209" w:rsidRDefault="00E63209"/>
        </w:tc>
        <w:tc>
          <w:tcPr>
            <w:tcW w:w="1191" w:type="dxa"/>
          </w:tcPr>
          <w:p w14:paraId="28515B89" w14:textId="77777777" w:rsidR="00E63209" w:rsidRDefault="00E63209">
            <w:pPr>
              <w:pStyle w:val="ConsPlusNormal"/>
              <w:jc w:val="center"/>
            </w:pPr>
            <w:r>
              <w:t>ожидаемая сумма поступлений</w:t>
            </w:r>
          </w:p>
        </w:tc>
        <w:tc>
          <w:tcPr>
            <w:tcW w:w="1304" w:type="dxa"/>
          </w:tcPr>
          <w:p w14:paraId="5431721B" w14:textId="77777777" w:rsidR="00E63209" w:rsidRDefault="00E63209">
            <w:pPr>
              <w:pStyle w:val="ConsPlusNormal"/>
              <w:jc w:val="center"/>
            </w:pPr>
            <w:r>
              <w:t>зачислено в счет ожидаемой суммы поступлений</w:t>
            </w:r>
          </w:p>
        </w:tc>
        <w:tc>
          <w:tcPr>
            <w:tcW w:w="1814" w:type="dxa"/>
          </w:tcPr>
          <w:p w14:paraId="07F35FC3" w14:textId="77777777" w:rsidR="00E63209" w:rsidRDefault="00E63209">
            <w:pPr>
              <w:pStyle w:val="ConsPlusNormal"/>
              <w:jc w:val="center"/>
            </w:pPr>
            <w:r>
              <w:t>сумма обязательств по контракту, исполненных иным способом</w:t>
            </w:r>
          </w:p>
        </w:tc>
        <w:tc>
          <w:tcPr>
            <w:tcW w:w="1247" w:type="dxa"/>
          </w:tcPr>
          <w:p w14:paraId="1EAD692C" w14:textId="77777777" w:rsidR="00E63209" w:rsidRDefault="00E63209">
            <w:pPr>
              <w:pStyle w:val="ConsPlusNormal"/>
              <w:jc w:val="center"/>
            </w:pPr>
            <w:r>
              <w:t>сумма недопоступления (гр. 4 - гр. 5 - гр. 6)</w:t>
            </w:r>
          </w:p>
        </w:tc>
        <w:tc>
          <w:tcPr>
            <w:tcW w:w="1361" w:type="dxa"/>
            <w:vMerge/>
          </w:tcPr>
          <w:p w14:paraId="7DA892B3" w14:textId="77777777" w:rsidR="00E63209" w:rsidRDefault="00E63209"/>
        </w:tc>
      </w:tr>
      <w:tr w:rsidR="00E63209" w14:paraId="3B20058E" w14:textId="77777777">
        <w:tc>
          <w:tcPr>
            <w:tcW w:w="514" w:type="dxa"/>
          </w:tcPr>
          <w:p w14:paraId="6BD8FFA1" w14:textId="77777777" w:rsidR="00E63209" w:rsidRDefault="00E63209">
            <w:pPr>
              <w:pStyle w:val="ConsPlusNormal"/>
              <w:jc w:val="center"/>
            </w:pPr>
            <w:r>
              <w:t>1</w:t>
            </w:r>
          </w:p>
        </w:tc>
        <w:tc>
          <w:tcPr>
            <w:tcW w:w="794" w:type="dxa"/>
          </w:tcPr>
          <w:p w14:paraId="7ED3AA70" w14:textId="77777777" w:rsidR="00E63209" w:rsidRDefault="00E63209">
            <w:pPr>
              <w:pStyle w:val="ConsPlusNormal"/>
              <w:jc w:val="center"/>
            </w:pPr>
            <w:r>
              <w:t>2</w:t>
            </w:r>
          </w:p>
        </w:tc>
        <w:tc>
          <w:tcPr>
            <w:tcW w:w="850" w:type="dxa"/>
          </w:tcPr>
          <w:p w14:paraId="193E7AB5" w14:textId="77777777" w:rsidR="00E63209" w:rsidRDefault="00E63209">
            <w:pPr>
              <w:pStyle w:val="ConsPlusNormal"/>
              <w:jc w:val="center"/>
            </w:pPr>
            <w:r>
              <w:t>3</w:t>
            </w:r>
          </w:p>
        </w:tc>
        <w:tc>
          <w:tcPr>
            <w:tcW w:w="1191" w:type="dxa"/>
          </w:tcPr>
          <w:p w14:paraId="0CF63A83" w14:textId="77777777" w:rsidR="00E63209" w:rsidRDefault="00E63209">
            <w:pPr>
              <w:pStyle w:val="ConsPlusNormal"/>
              <w:jc w:val="center"/>
            </w:pPr>
            <w:r>
              <w:t>4</w:t>
            </w:r>
          </w:p>
        </w:tc>
        <w:tc>
          <w:tcPr>
            <w:tcW w:w="1304" w:type="dxa"/>
          </w:tcPr>
          <w:p w14:paraId="5D2F7560" w14:textId="77777777" w:rsidR="00E63209" w:rsidRDefault="00E63209">
            <w:pPr>
              <w:pStyle w:val="ConsPlusNormal"/>
              <w:jc w:val="center"/>
            </w:pPr>
            <w:r>
              <w:t>5</w:t>
            </w:r>
          </w:p>
        </w:tc>
        <w:tc>
          <w:tcPr>
            <w:tcW w:w="1814" w:type="dxa"/>
          </w:tcPr>
          <w:p w14:paraId="00B6D027" w14:textId="77777777" w:rsidR="00E63209" w:rsidRDefault="00E63209">
            <w:pPr>
              <w:pStyle w:val="ConsPlusNormal"/>
              <w:jc w:val="center"/>
            </w:pPr>
            <w:r>
              <w:t>6</w:t>
            </w:r>
          </w:p>
        </w:tc>
        <w:tc>
          <w:tcPr>
            <w:tcW w:w="1247" w:type="dxa"/>
          </w:tcPr>
          <w:p w14:paraId="005C0758" w14:textId="77777777" w:rsidR="00E63209" w:rsidRDefault="00E63209">
            <w:pPr>
              <w:pStyle w:val="ConsPlusNormal"/>
              <w:jc w:val="center"/>
            </w:pPr>
            <w:r>
              <w:t>7</w:t>
            </w:r>
          </w:p>
        </w:tc>
        <w:tc>
          <w:tcPr>
            <w:tcW w:w="1361" w:type="dxa"/>
          </w:tcPr>
          <w:p w14:paraId="65925DA9" w14:textId="77777777" w:rsidR="00E63209" w:rsidRDefault="00E63209">
            <w:pPr>
              <w:pStyle w:val="ConsPlusNormal"/>
              <w:jc w:val="center"/>
            </w:pPr>
            <w:r>
              <w:t>8</w:t>
            </w:r>
          </w:p>
        </w:tc>
      </w:tr>
      <w:tr w:rsidR="00E63209" w14:paraId="02C7D9DA" w14:textId="77777777">
        <w:tc>
          <w:tcPr>
            <w:tcW w:w="514" w:type="dxa"/>
          </w:tcPr>
          <w:p w14:paraId="5681EEE7" w14:textId="77777777" w:rsidR="00E63209" w:rsidRDefault="00E63209">
            <w:pPr>
              <w:pStyle w:val="ConsPlusNormal"/>
            </w:pPr>
          </w:p>
        </w:tc>
        <w:tc>
          <w:tcPr>
            <w:tcW w:w="794" w:type="dxa"/>
          </w:tcPr>
          <w:p w14:paraId="51B6F759" w14:textId="77777777" w:rsidR="00E63209" w:rsidRDefault="00E63209">
            <w:pPr>
              <w:pStyle w:val="ConsPlusNormal"/>
            </w:pPr>
          </w:p>
        </w:tc>
        <w:tc>
          <w:tcPr>
            <w:tcW w:w="850" w:type="dxa"/>
          </w:tcPr>
          <w:p w14:paraId="733BEC98" w14:textId="77777777" w:rsidR="00E63209" w:rsidRDefault="00E63209">
            <w:pPr>
              <w:pStyle w:val="ConsPlusNormal"/>
            </w:pPr>
          </w:p>
        </w:tc>
        <w:tc>
          <w:tcPr>
            <w:tcW w:w="1191" w:type="dxa"/>
          </w:tcPr>
          <w:p w14:paraId="5CF06633" w14:textId="77777777" w:rsidR="00E63209" w:rsidRDefault="00E63209">
            <w:pPr>
              <w:pStyle w:val="ConsPlusNormal"/>
            </w:pPr>
          </w:p>
        </w:tc>
        <w:tc>
          <w:tcPr>
            <w:tcW w:w="1304" w:type="dxa"/>
          </w:tcPr>
          <w:p w14:paraId="0D8D8A6C" w14:textId="77777777" w:rsidR="00E63209" w:rsidRDefault="00E63209">
            <w:pPr>
              <w:pStyle w:val="ConsPlusNormal"/>
            </w:pPr>
          </w:p>
        </w:tc>
        <w:tc>
          <w:tcPr>
            <w:tcW w:w="1814" w:type="dxa"/>
          </w:tcPr>
          <w:p w14:paraId="0A040730" w14:textId="77777777" w:rsidR="00E63209" w:rsidRDefault="00E63209">
            <w:pPr>
              <w:pStyle w:val="ConsPlusNormal"/>
            </w:pPr>
          </w:p>
        </w:tc>
        <w:tc>
          <w:tcPr>
            <w:tcW w:w="1247" w:type="dxa"/>
          </w:tcPr>
          <w:p w14:paraId="57946785" w14:textId="77777777" w:rsidR="00E63209" w:rsidRDefault="00E63209">
            <w:pPr>
              <w:pStyle w:val="ConsPlusNormal"/>
            </w:pPr>
          </w:p>
        </w:tc>
        <w:tc>
          <w:tcPr>
            <w:tcW w:w="1361" w:type="dxa"/>
          </w:tcPr>
          <w:p w14:paraId="73544429" w14:textId="77777777" w:rsidR="00E63209" w:rsidRDefault="00E63209">
            <w:pPr>
              <w:pStyle w:val="ConsPlusNormal"/>
            </w:pPr>
          </w:p>
        </w:tc>
      </w:tr>
      <w:tr w:rsidR="00E63209" w14:paraId="03427FDB" w14:textId="77777777">
        <w:tc>
          <w:tcPr>
            <w:tcW w:w="514" w:type="dxa"/>
          </w:tcPr>
          <w:p w14:paraId="47FD2489" w14:textId="77777777" w:rsidR="00E63209" w:rsidRDefault="00E63209">
            <w:pPr>
              <w:pStyle w:val="ConsPlusNormal"/>
              <w:jc w:val="center"/>
            </w:pPr>
            <w:r>
              <w:t>...</w:t>
            </w:r>
          </w:p>
        </w:tc>
        <w:tc>
          <w:tcPr>
            <w:tcW w:w="794" w:type="dxa"/>
          </w:tcPr>
          <w:p w14:paraId="556F7948" w14:textId="77777777" w:rsidR="00E63209" w:rsidRDefault="00E63209">
            <w:pPr>
              <w:pStyle w:val="ConsPlusNormal"/>
            </w:pPr>
          </w:p>
        </w:tc>
        <w:tc>
          <w:tcPr>
            <w:tcW w:w="850" w:type="dxa"/>
          </w:tcPr>
          <w:p w14:paraId="308CA403" w14:textId="77777777" w:rsidR="00E63209" w:rsidRDefault="00E63209">
            <w:pPr>
              <w:pStyle w:val="ConsPlusNormal"/>
            </w:pPr>
          </w:p>
        </w:tc>
        <w:tc>
          <w:tcPr>
            <w:tcW w:w="1191" w:type="dxa"/>
          </w:tcPr>
          <w:p w14:paraId="1E7CCD4D" w14:textId="77777777" w:rsidR="00E63209" w:rsidRDefault="00E63209">
            <w:pPr>
              <w:pStyle w:val="ConsPlusNormal"/>
            </w:pPr>
          </w:p>
        </w:tc>
        <w:tc>
          <w:tcPr>
            <w:tcW w:w="1304" w:type="dxa"/>
          </w:tcPr>
          <w:p w14:paraId="34DCBE04" w14:textId="77777777" w:rsidR="00E63209" w:rsidRDefault="00E63209">
            <w:pPr>
              <w:pStyle w:val="ConsPlusNormal"/>
            </w:pPr>
          </w:p>
        </w:tc>
        <w:tc>
          <w:tcPr>
            <w:tcW w:w="1814" w:type="dxa"/>
          </w:tcPr>
          <w:p w14:paraId="13727E64" w14:textId="77777777" w:rsidR="00E63209" w:rsidRDefault="00E63209">
            <w:pPr>
              <w:pStyle w:val="ConsPlusNormal"/>
            </w:pPr>
          </w:p>
        </w:tc>
        <w:tc>
          <w:tcPr>
            <w:tcW w:w="1247" w:type="dxa"/>
          </w:tcPr>
          <w:p w14:paraId="2A677B20" w14:textId="77777777" w:rsidR="00E63209" w:rsidRDefault="00E63209">
            <w:pPr>
              <w:pStyle w:val="ConsPlusNormal"/>
            </w:pPr>
          </w:p>
        </w:tc>
        <w:tc>
          <w:tcPr>
            <w:tcW w:w="1361" w:type="dxa"/>
          </w:tcPr>
          <w:p w14:paraId="5EEB4853" w14:textId="77777777" w:rsidR="00E63209" w:rsidRDefault="00E63209">
            <w:pPr>
              <w:pStyle w:val="ConsPlusNormal"/>
            </w:pPr>
          </w:p>
        </w:tc>
      </w:tr>
    </w:tbl>
    <w:p w14:paraId="292FB706" w14:textId="77777777" w:rsidR="00E63209" w:rsidRDefault="00E63209">
      <w:pPr>
        <w:pStyle w:val="ConsPlusNormal"/>
      </w:pPr>
    </w:p>
    <w:p w14:paraId="268D1915" w14:textId="77777777" w:rsidR="00E63209" w:rsidRDefault="00E63209">
      <w:pPr>
        <w:pStyle w:val="ConsPlusNormal"/>
        <w:jc w:val="center"/>
        <w:outlineLvl w:val="2"/>
      </w:pPr>
      <w:r>
        <w:t>Подраздел IV.II. По контрактам, предусматривающим</w:t>
      </w:r>
    </w:p>
    <w:p w14:paraId="0E07F214" w14:textId="77777777" w:rsidR="00E63209" w:rsidRDefault="00E63209">
      <w:pPr>
        <w:pStyle w:val="ConsPlusNormal"/>
        <w:jc w:val="center"/>
      </w:pPr>
      <w:r>
        <w:t>ввоз товаров на территорию Российской Федерации (выполнение</w:t>
      </w:r>
    </w:p>
    <w:p w14:paraId="61DEACA0" w14:textId="77777777" w:rsidR="00E63209" w:rsidRDefault="00E63209">
      <w:pPr>
        <w:pStyle w:val="ConsPlusNormal"/>
        <w:jc w:val="center"/>
      </w:pPr>
      <w:r>
        <w:t>нерезидентом работ, оказание услуг, передачу информации</w:t>
      </w:r>
    </w:p>
    <w:p w14:paraId="36915B47" w14:textId="77777777" w:rsidR="00E63209" w:rsidRDefault="00E63209">
      <w:pPr>
        <w:pStyle w:val="ConsPlusNormal"/>
        <w:jc w:val="center"/>
      </w:pPr>
      <w:r>
        <w:t>и результатов интеллектуальной деятельности,</w:t>
      </w:r>
    </w:p>
    <w:p w14:paraId="016794E1" w14:textId="77777777" w:rsidR="00E63209" w:rsidRDefault="00E63209">
      <w:pPr>
        <w:pStyle w:val="ConsPlusNormal"/>
        <w:jc w:val="center"/>
      </w:pPr>
      <w:r>
        <w:t>в том числе исключительных прав на них)</w:t>
      </w:r>
    </w:p>
    <w:p w14:paraId="7DC7264B"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2"/>
        <w:gridCol w:w="1020"/>
        <w:gridCol w:w="1077"/>
        <w:gridCol w:w="1077"/>
        <w:gridCol w:w="850"/>
        <w:gridCol w:w="1361"/>
        <w:gridCol w:w="1134"/>
        <w:gridCol w:w="1361"/>
      </w:tblGrid>
      <w:tr w:rsidR="00E63209" w14:paraId="72F3686E" w14:textId="77777777">
        <w:tc>
          <w:tcPr>
            <w:tcW w:w="504" w:type="dxa"/>
            <w:vMerge w:val="restart"/>
          </w:tcPr>
          <w:p w14:paraId="5C15120B" w14:textId="77777777" w:rsidR="00E63209" w:rsidRDefault="00E63209">
            <w:pPr>
              <w:pStyle w:val="ConsPlusNormal"/>
              <w:jc w:val="center"/>
            </w:pPr>
            <w:r>
              <w:t>N п/п</w:t>
            </w:r>
          </w:p>
        </w:tc>
        <w:tc>
          <w:tcPr>
            <w:tcW w:w="672" w:type="dxa"/>
            <w:vMerge w:val="restart"/>
          </w:tcPr>
          <w:p w14:paraId="2F620CAF" w14:textId="77777777" w:rsidR="00E63209" w:rsidRDefault="00E63209">
            <w:pPr>
              <w:pStyle w:val="ConsPlusNormal"/>
              <w:jc w:val="center"/>
            </w:pPr>
            <w:r>
              <w:t>Дата</w:t>
            </w:r>
          </w:p>
        </w:tc>
        <w:tc>
          <w:tcPr>
            <w:tcW w:w="1020" w:type="dxa"/>
            <w:vMerge w:val="restart"/>
          </w:tcPr>
          <w:p w14:paraId="5F8D637F" w14:textId="77777777" w:rsidR="00E63209" w:rsidRDefault="00E63209">
            <w:pPr>
              <w:pStyle w:val="ConsPlusNormal"/>
              <w:jc w:val="center"/>
            </w:pPr>
            <w:r>
              <w:t>Код валюты контракта</w:t>
            </w:r>
          </w:p>
        </w:tc>
        <w:tc>
          <w:tcPr>
            <w:tcW w:w="5499" w:type="dxa"/>
            <w:gridSpan w:val="5"/>
          </w:tcPr>
          <w:p w14:paraId="4E2EFBBE" w14:textId="77777777" w:rsidR="00E63209" w:rsidRDefault="00E63209">
            <w:pPr>
              <w:pStyle w:val="ConsPlusNormal"/>
              <w:jc w:val="center"/>
            </w:pPr>
            <w:r>
              <w:t>В единицах валюты контракта</w:t>
            </w:r>
          </w:p>
        </w:tc>
        <w:tc>
          <w:tcPr>
            <w:tcW w:w="1361" w:type="dxa"/>
            <w:vMerge w:val="restart"/>
          </w:tcPr>
          <w:p w14:paraId="7B7C847B" w14:textId="77777777" w:rsidR="00E63209" w:rsidRDefault="00E63209">
            <w:pPr>
              <w:pStyle w:val="ConsPlusNormal"/>
              <w:jc w:val="center"/>
            </w:pPr>
            <w:r>
              <w:t>Дата передачи информации в уполномоченный орган валютного контроля</w:t>
            </w:r>
          </w:p>
        </w:tc>
      </w:tr>
      <w:tr w:rsidR="00E63209" w14:paraId="613C6C97" w14:textId="77777777">
        <w:tc>
          <w:tcPr>
            <w:tcW w:w="504" w:type="dxa"/>
            <w:vMerge/>
          </w:tcPr>
          <w:p w14:paraId="7EFA26A3" w14:textId="77777777" w:rsidR="00E63209" w:rsidRDefault="00E63209"/>
        </w:tc>
        <w:tc>
          <w:tcPr>
            <w:tcW w:w="672" w:type="dxa"/>
            <w:vMerge/>
          </w:tcPr>
          <w:p w14:paraId="5DA943F5" w14:textId="77777777" w:rsidR="00E63209" w:rsidRDefault="00E63209"/>
        </w:tc>
        <w:tc>
          <w:tcPr>
            <w:tcW w:w="1020" w:type="dxa"/>
            <w:vMerge/>
          </w:tcPr>
          <w:p w14:paraId="41A0FAE0" w14:textId="77777777" w:rsidR="00E63209" w:rsidRDefault="00E63209"/>
        </w:tc>
        <w:tc>
          <w:tcPr>
            <w:tcW w:w="1077" w:type="dxa"/>
          </w:tcPr>
          <w:p w14:paraId="57C53A4A" w14:textId="77777777" w:rsidR="00E63209" w:rsidRDefault="00E63209">
            <w:pPr>
              <w:pStyle w:val="ConsPlusNormal"/>
              <w:jc w:val="center"/>
            </w:pPr>
            <w:r>
              <w:t>ожидаемая сумма погашения авансового платежа</w:t>
            </w:r>
          </w:p>
        </w:tc>
        <w:tc>
          <w:tcPr>
            <w:tcW w:w="1077" w:type="dxa"/>
          </w:tcPr>
          <w:p w14:paraId="445A1DB2" w14:textId="77777777" w:rsidR="00E63209" w:rsidRDefault="00E63209">
            <w:pPr>
              <w:pStyle w:val="ConsPlusNormal"/>
              <w:jc w:val="center"/>
            </w:pPr>
            <w:r>
              <w:t>получено в счет погашения авансового платежа</w:t>
            </w:r>
          </w:p>
        </w:tc>
        <w:tc>
          <w:tcPr>
            <w:tcW w:w="850" w:type="dxa"/>
          </w:tcPr>
          <w:p w14:paraId="50321652" w14:textId="77777777" w:rsidR="00E63209" w:rsidRDefault="00E63209">
            <w:pPr>
              <w:pStyle w:val="ConsPlusNormal"/>
              <w:jc w:val="center"/>
            </w:pPr>
            <w:r>
              <w:t>возврат излишне полученных сумм</w:t>
            </w:r>
          </w:p>
        </w:tc>
        <w:tc>
          <w:tcPr>
            <w:tcW w:w="1361" w:type="dxa"/>
          </w:tcPr>
          <w:p w14:paraId="2C8F2DC5" w14:textId="77777777" w:rsidR="00E63209" w:rsidRDefault="00E63209">
            <w:pPr>
              <w:pStyle w:val="ConsPlusNormal"/>
              <w:jc w:val="center"/>
            </w:pPr>
            <w:r>
              <w:t>сумма обязательств по контракту, исполненных иным способом</w:t>
            </w:r>
          </w:p>
        </w:tc>
        <w:tc>
          <w:tcPr>
            <w:tcW w:w="1134" w:type="dxa"/>
          </w:tcPr>
          <w:p w14:paraId="0BDB9A36" w14:textId="77777777" w:rsidR="00E63209" w:rsidRDefault="00E63209">
            <w:pPr>
              <w:pStyle w:val="ConsPlusNormal"/>
              <w:jc w:val="center"/>
            </w:pPr>
            <w:r>
              <w:t>сумма недопоступления (гр. 4 - гр. 5 - гр. 6 - гр. 7)</w:t>
            </w:r>
          </w:p>
        </w:tc>
        <w:tc>
          <w:tcPr>
            <w:tcW w:w="1361" w:type="dxa"/>
            <w:vMerge/>
          </w:tcPr>
          <w:p w14:paraId="02B7D393" w14:textId="77777777" w:rsidR="00E63209" w:rsidRDefault="00E63209"/>
        </w:tc>
      </w:tr>
      <w:tr w:rsidR="00E63209" w14:paraId="696491D6" w14:textId="77777777">
        <w:tc>
          <w:tcPr>
            <w:tcW w:w="504" w:type="dxa"/>
          </w:tcPr>
          <w:p w14:paraId="661ED3EB" w14:textId="77777777" w:rsidR="00E63209" w:rsidRDefault="00E63209">
            <w:pPr>
              <w:pStyle w:val="ConsPlusNormal"/>
              <w:jc w:val="center"/>
            </w:pPr>
            <w:r>
              <w:t>1</w:t>
            </w:r>
          </w:p>
        </w:tc>
        <w:tc>
          <w:tcPr>
            <w:tcW w:w="672" w:type="dxa"/>
          </w:tcPr>
          <w:p w14:paraId="47B4C0E7" w14:textId="77777777" w:rsidR="00E63209" w:rsidRDefault="00E63209">
            <w:pPr>
              <w:pStyle w:val="ConsPlusNormal"/>
              <w:jc w:val="center"/>
            </w:pPr>
            <w:r>
              <w:t>2</w:t>
            </w:r>
          </w:p>
        </w:tc>
        <w:tc>
          <w:tcPr>
            <w:tcW w:w="1020" w:type="dxa"/>
          </w:tcPr>
          <w:p w14:paraId="7C593249" w14:textId="77777777" w:rsidR="00E63209" w:rsidRDefault="00E63209">
            <w:pPr>
              <w:pStyle w:val="ConsPlusNormal"/>
              <w:jc w:val="center"/>
            </w:pPr>
            <w:r>
              <w:t>3</w:t>
            </w:r>
          </w:p>
        </w:tc>
        <w:tc>
          <w:tcPr>
            <w:tcW w:w="1077" w:type="dxa"/>
          </w:tcPr>
          <w:p w14:paraId="04EB0898" w14:textId="77777777" w:rsidR="00E63209" w:rsidRDefault="00E63209">
            <w:pPr>
              <w:pStyle w:val="ConsPlusNormal"/>
              <w:jc w:val="center"/>
            </w:pPr>
            <w:r>
              <w:t>4</w:t>
            </w:r>
          </w:p>
        </w:tc>
        <w:tc>
          <w:tcPr>
            <w:tcW w:w="1077" w:type="dxa"/>
          </w:tcPr>
          <w:p w14:paraId="47B55C40" w14:textId="77777777" w:rsidR="00E63209" w:rsidRDefault="00E63209">
            <w:pPr>
              <w:pStyle w:val="ConsPlusNormal"/>
              <w:jc w:val="center"/>
            </w:pPr>
            <w:r>
              <w:t>5</w:t>
            </w:r>
          </w:p>
        </w:tc>
        <w:tc>
          <w:tcPr>
            <w:tcW w:w="850" w:type="dxa"/>
          </w:tcPr>
          <w:p w14:paraId="13A0E376" w14:textId="77777777" w:rsidR="00E63209" w:rsidRDefault="00E63209">
            <w:pPr>
              <w:pStyle w:val="ConsPlusNormal"/>
              <w:jc w:val="center"/>
            </w:pPr>
            <w:r>
              <w:t>6</w:t>
            </w:r>
          </w:p>
        </w:tc>
        <w:tc>
          <w:tcPr>
            <w:tcW w:w="1361" w:type="dxa"/>
          </w:tcPr>
          <w:p w14:paraId="1E42E209" w14:textId="77777777" w:rsidR="00E63209" w:rsidRDefault="00E63209">
            <w:pPr>
              <w:pStyle w:val="ConsPlusNormal"/>
              <w:jc w:val="center"/>
            </w:pPr>
            <w:r>
              <w:t>7</w:t>
            </w:r>
          </w:p>
        </w:tc>
        <w:tc>
          <w:tcPr>
            <w:tcW w:w="1134" w:type="dxa"/>
          </w:tcPr>
          <w:p w14:paraId="06E647A5" w14:textId="77777777" w:rsidR="00E63209" w:rsidRDefault="00E63209">
            <w:pPr>
              <w:pStyle w:val="ConsPlusNormal"/>
              <w:jc w:val="center"/>
            </w:pPr>
            <w:r>
              <w:t>8</w:t>
            </w:r>
          </w:p>
        </w:tc>
        <w:tc>
          <w:tcPr>
            <w:tcW w:w="1361" w:type="dxa"/>
          </w:tcPr>
          <w:p w14:paraId="4B572649" w14:textId="77777777" w:rsidR="00E63209" w:rsidRDefault="00E63209">
            <w:pPr>
              <w:pStyle w:val="ConsPlusNormal"/>
              <w:jc w:val="center"/>
            </w:pPr>
            <w:r>
              <w:t>9</w:t>
            </w:r>
          </w:p>
        </w:tc>
      </w:tr>
      <w:tr w:rsidR="00E63209" w14:paraId="7BB1DD1C" w14:textId="77777777">
        <w:tc>
          <w:tcPr>
            <w:tcW w:w="504" w:type="dxa"/>
          </w:tcPr>
          <w:p w14:paraId="523BBE58" w14:textId="77777777" w:rsidR="00E63209" w:rsidRDefault="00E63209">
            <w:pPr>
              <w:pStyle w:val="ConsPlusNormal"/>
            </w:pPr>
          </w:p>
        </w:tc>
        <w:tc>
          <w:tcPr>
            <w:tcW w:w="672" w:type="dxa"/>
          </w:tcPr>
          <w:p w14:paraId="59021C9F" w14:textId="77777777" w:rsidR="00E63209" w:rsidRDefault="00E63209">
            <w:pPr>
              <w:pStyle w:val="ConsPlusNormal"/>
            </w:pPr>
          </w:p>
        </w:tc>
        <w:tc>
          <w:tcPr>
            <w:tcW w:w="1020" w:type="dxa"/>
          </w:tcPr>
          <w:p w14:paraId="4110D3C2" w14:textId="77777777" w:rsidR="00E63209" w:rsidRDefault="00E63209">
            <w:pPr>
              <w:pStyle w:val="ConsPlusNormal"/>
            </w:pPr>
          </w:p>
        </w:tc>
        <w:tc>
          <w:tcPr>
            <w:tcW w:w="1077" w:type="dxa"/>
          </w:tcPr>
          <w:p w14:paraId="3D9884B4" w14:textId="77777777" w:rsidR="00E63209" w:rsidRDefault="00E63209">
            <w:pPr>
              <w:pStyle w:val="ConsPlusNormal"/>
            </w:pPr>
          </w:p>
        </w:tc>
        <w:tc>
          <w:tcPr>
            <w:tcW w:w="1077" w:type="dxa"/>
          </w:tcPr>
          <w:p w14:paraId="1F27D552" w14:textId="77777777" w:rsidR="00E63209" w:rsidRDefault="00E63209">
            <w:pPr>
              <w:pStyle w:val="ConsPlusNormal"/>
            </w:pPr>
          </w:p>
        </w:tc>
        <w:tc>
          <w:tcPr>
            <w:tcW w:w="850" w:type="dxa"/>
          </w:tcPr>
          <w:p w14:paraId="562F5BCB" w14:textId="77777777" w:rsidR="00E63209" w:rsidRDefault="00E63209">
            <w:pPr>
              <w:pStyle w:val="ConsPlusNormal"/>
            </w:pPr>
          </w:p>
        </w:tc>
        <w:tc>
          <w:tcPr>
            <w:tcW w:w="1361" w:type="dxa"/>
          </w:tcPr>
          <w:p w14:paraId="71E14CA4" w14:textId="77777777" w:rsidR="00E63209" w:rsidRDefault="00E63209">
            <w:pPr>
              <w:pStyle w:val="ConsPlusNormal"/>
            </w:pPr>
          </w:p>
        </w:tc>
        <w:tc>
          <w:tcPr>
            <w:tcW w:w="1134" w:type="dxa"/>
          </w:tcPr>
          <w:p w14:paraId="6B461DDF" w14:textId="77777777" w:rsidR="00E63209" w:rsidRDefault="00E63209">
            <w:pPr>
              <w:pStyle w:val="ConsPlusNormal"/>
            </w:pPr>
          </w:p>
        </w:tc>
        <w:tc>
          <w:tcPr>
            <w:tcW w:w="1361" w:type="dxa"/>
          </w:tcPr>
          <w:p w14:paraId="7BF4DC3C" w14:textId="77777777" w:rsidR="00E63209" w:rsidRDefault="00E63209">
            <w:pPr>
              <w:pStyle w:val="ConsPlusNormal"/>
            </w:pPr>
          </w:p>
        </w:tc>
      </w:tr>
      <w:tr w:rsidR="00E63209" w14:paraId="22DB7A90" w14:textId="77777777">
        <w:tc>
          <w:tcPr>
            <w:tcW w:w="504" w:type="dxa"/>
          </w:tcPr>
          <w:p w14:paraId="717C69FD" w14:textId="77777777" w:rsidR="00E63209" w:rsidRDefault="00E63209">
            <w:pPr>
              <w:pStyle w:val="ConsPlusNormal"/>
              <w:jc w:val="center"/>
            </w:pPr>
            <w:r>
              <w:t>...</w:t>
            </w:r>
          </w:p>
        </w:tc>
        <w:tc>
          <w:tcPr>
            <w:tcW w:w="672" w:type="dxa"/>
          </w:tcPr>
          <w:p w14:paraId="4CFB01A0" w14:textId="77777777" w:rsidR="00E63209" w:rsidRDefault="00E63209">
            <w:pPr>
              <w:pStyle w:val="ConsPlusNormal"/>
            </w:pPr>
          </w:p>
        </w:tc>
        <w:tc>
          <w:tcPr>
            <w:tcW w:w="1020" w:type="dxa"/>
          </w:tcPr>
          <w:p w14:paraId="547A348F" w14:textId="77777777" w:rsidR="00E63209" w:rsidRDefault="00E63209">
            <w:pPr>
              <w:pStyle w:val="ConsPlusNormal"/>
            </w:pPr>
          </w:p>
        </w:tc>
        <w:tc>
          <w:tcPr>
            <w:tcW w:w="1077" w:type="dxa"/>
          </w:tcPr>
          <w:p w14:paraId="6F3F3F31" w14:textId="77777777" w:rsidR="00E63209" w:rsidRDefault="00E63209">
            <w:pPr>
              <w:pStyle w:val="ConsPlusNormal"/>
            </w:pPr>
          </w:p>
        </w:tc>
        <w:tc>
          <w:tcPr>
            <w:tcW w:w="1077" w:type="dxa"/>
          </w:tcPr>
          <w:p w14:paraId="6868348F" w14:textId="77777777" w:rsidR="00E63209" w:rsidRDefault="00E63209">
            <w:pPr>
              <w:pStyle w:val="ConsPlusNormal"/>
            </w:pPr>
          </w:p>
        </w:tc>
        <w:tc>
          <w:tcPr>
            <w:tcW w:w="850" w:type="dxa"/>
          </w:tcPr>
          <w:p w14:paraId="00B5323C" w14:textId="77777777" w:rsidR="00E63209" w:rsidRDefault="00E63209">
            <w:pPr>
              <w:pStyle w:val="ConsPlusNormal"/>
            </w:pPr>
          </w:p>
        </w:tc>
        <w:tc>
          <w:tcPr>
            <w:tcW w:w="1361" w:type="dxa"/>
          </w:tcPr>
          <w:p w14:paraId="4254EAEF" w14:textId="77777777" w:rsidR="00E63209" w:rsidRDefault="00E63209">
            <w:pPr>
              <w:pStyle w:val="ConsPlusNormal"/>
            </w:pPr>
          </w:p>
        </w:tc>
        <w:tc>
          <w:tcPr>
            <w:tcW w:w="1134" w:type="dxa"/>
          </w:tcPr>
          <w:p w14:paraId="4EC5A313" w14:textId="77777777" w:rsidR="00E63209" w:rsidRDefault="00E63209">
            <w:pPr>
              <w:pStyle w:val="ConsPlusNormal"/>
            </w:pPr>
          </w:p>
        </w:tc>
        <w:tc>
          <w:tcPr>
            <w:tcW w:w="1361" w:type="dxa"/>
          </w:tcPr>
          <w:p w14:paraId="0F0DE373" w14:textId="77777777" w:rsidR="00E63209" w:rsidRDefault="00E63209">
            <w:pPr>
              <w:pStyle w:val="ConsPlusNormal"/>
            </w:pPr>
          </w:p>
        </w:tc>
      </w:tr>
    </w:tbl>
    <w:p w14:paraId="58F99A3D" w14:textId="77777777" w:rsidR="00E63209" w:rsidRDefault="00E63209">
      <w:pPr>
        <w:pStyle w:val="ConsPlusNormal"/>
      </w:pPr>
    </w:p>
    <w:p w14:paraId="7A9EEB47" w14:textId="77777777" w:rsidR="00E63209" w:rsidRDefault="00E63209">
      <w:pPr>
        <w:pStyle w:val="ConsPlusNormal"/>
        <w:jc w:val="center"/>
        <w:outlineLvl w:val="1"/>
      </w:pPr>
      <w:r>
        <w:t>Раздел V. Итоговые данные расчетов по контракту</w:t>
      </w:r>
    </w:p>
    <w:p w14:paraId="3DB4E9D2"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94"/>
        <w:gridCol w:w="794"/>
        <w:gridCol w:w="1077"/>
        <w:gridCol w:w="964"/>
        <w:gridCol w:w="1417"/>
        <w:gridCol w:w="1644"/>
        <w:gridCol w:w="1020"/>
      </w:tblGrid>
      <w:tr w:rsidR="00E63209" w14:paraId="6CE1FE19" w14:textId="77777777">
        <w:tc>
          <w:tcPr>
            <w:tcW w:w="624" w:type="dxa"/>
            <w:vMerge w:val="restart"/>
          </w:tcPr>
          <w:p w14:paraId="607AEDD6" w14:textId="77777777" w:rsidR="00E63209" w:rsidRDefault="00E63209">
            <w:pPr>
              <w:pStyle w:val="ConsPlusNormal"/>
              <w:jc w:val="center"/>
            </w:pPr>
            <w:r>
              <w:t xml:space="preserve">Дата </w:t>
            </w:r>
            <w:r>
              <w:lastRenderedPageBreak/>
              <w:t>расчета</w:t>
            </w:r>
          </w:p>
        </w:tc>
        <w:tc>
          <w:tcPr>
            <w:tcW w:w="737" w:type="dxa"/>
            <w:vMerge w:val="restart"/>
          </w:tcPr>
          <w:p w14:paraId="67030EB2" w14:textId="77777777" w:rsidR="00E63209" w:rsidRDefault="00E63209">
            <w:pPr>
              <w:pStyle w:val="ConsPlusNormal"/>
              <w:jc w:val="center"/>
            </w:pPr>
            <w:r>
              <w:lastRenderedPageBreak/>
              <w:t xml:space="preserve">Код </w:t>
            </w:r>
            <w:r>
              <w:lastRenderedPageBreak/>
              <w:t>валюты контракта</w:t>
            </w:r>
          </w:p>
        </w:tc>
        <w:tc>
          <w:tcPr>
            <w:tcW w:w="7710" w:type="dxa"/>
            <w:gridSpan w:val="7"/>
          </w:tcPr>
          <w:p w14:paraId="7B57A857" w14:textId="77777777" w:rsidR="00E63209" w:rsidRDefault="00E63209">
            <w:pPr>
              <w:pStyle w:val="ConsPlusNormal"/>
              <w:jc w:val="center"/>
            </w:pPr>
            <w:r>
              <w:lastRenderedPageBreak/>
              <w:t>В валюте контракта</w:t>
            </w:r>
          </w:p>
        </w:tc>
      </w:tr>
      <w:tr w:rsidR="00E63209" w14:paraId="45396435" w14:textId="77777777">
        <w:tc>
          <w:tcPr>
            <w:tcW w:w="624" w:type="dxa"/>
            <w:vMerge/>
          </w:tcPr>
          <w:p w14:paraId="34DE05E3" w14:textId="77777777" w:rsidR="00E63209" w:rsidRDefault="00E63209"/>
        </w:tc>
        <w:tc>
          <w:tcPr>
            <w:tcW w:w="737" w:type="dxa"/>
            <w:vMerge/>
          </w:tcPr>
          <w:p w14:paraId="4494923B" w14:textId="77777777" w:rsidR="00E63209" w:rsidRDefault="00E63209"/>
        </w:tc>
        <w:tc>
          <w:tcPr>
            <w:tcW w:w="1588" w:type="dxa"/>
            <w:gridSpan w:val="2"/>
          </w:tcPr>
          <w:p w14:paraId="12BAC730" w14:textId="77777777" w:rsidR="00E63209" w:rsidRDefault="00E63209">
            <w:pPr>
              <w:pStyle w:val="ConsPlusNormal"/>
              <w:jc w:val="center"/>
            </w:pPr>
            <w:r>
              <w:t>сумма платежей по контракту</w:t>
            </w:r>
          </w:p>
        </w:tc>
        <w:tc>
          <w:tcPr>
            <w:tcW w:w="5102" w:type="dxa"/>
            <w:gridSpan w:val="4"/>
          </w:tcPr>
          <w:p w14:paraId="2278498A" w14:textId="77777777" w:rsidR="00E63209" w:rsidRDefault="00E63209">
            <w:pPr>
              <w:pStyle w:val="ConsPlusNormal"/>
              <w:jc w:val="center"/>
            </w:pPr>
            <w:r>
              <w:t>сумма по подтверждающим документам</w:t>
            </w:r>
          </w:p>
        </w:tc>
        <w:tc>
          <w:tcPr>
            <w:tcW w:w="1020" w:type="dxa"/>
            <w:vMerge w:val="restart"/>
          </w:tcPr>
          <w:p w14:paraId="7BAA0972" w14:textId="77777777" w:rsidR="00E63209" w:rsidRDefault="00E63209">
            <w:pPr>
              <w:pStyle w:val="ConsPlusNormal"/>
              <w:jc w:val="center"/>
            </w:pPr>
            <w:r>
              <w:t>Сальдо расчетов (гр. 3 + гр. 6 + гр. 7) - (гр. 4 + гр. 5 + гр. 8)</w:t>
            </w:r>
          </w:p>
        </w:tc>
      </w:tr>
      <w:tr w:rsidR="00E63209" w14:paraId="1E3BDD8C" w14:textId="77777777">
        <w:tc>
          <w:tcPr>
            <w:tcW w:w="624" w:type="dxa"/>
            <w:vMerge/>
          </w:tcPr>
          <w:p w14:paraId="45C62097" w14:textId="77777777" w:rsidR="00E63209" w:rsidRDefault="00E63209"/>
        </w:tc>
        <w:tc>
          <w:tcPr>
            <w:tcW w:w="737" w:type="dxa"/>
            <w:vMerge/>
          </w:tcPr>
          <w:p w14:paraId="5CDD2ACD" w14:textId="77777777" w:rsidR="00E63209" w:rsidRDefault="00E63209"/>
        </w:tc>
        <w:tc>
          <w:tcPr>
            <w:tcW w:w="794" w:type="dxa"/>
          </w:tcPr>
          <w:p w14:paraId="2BBFF488" w14:textId="77777777" w:rsidR="00E63209" w:rsidRDefault="00E63209">
            <w:pPr>
              <w:pStyle w:val="ConsPlusNormal"/>
              <w:jc w:val="center"/>
            </w:pPr>
            <w:r>
              <w:t>всего зачислено</w:t>
            </w:r>
          </w:p>
        </w:tc>
        <w:tc>
          <w:tcPr>
            <w:tcW w:w="794" w:type="dxa"/>
          </w:tcPr>
          <w:p w14:paraId="7E14DB1F" w14:textId="77777777" w:rsidR="00E63209" w:rsidRDefault="00E63209">
            <w:pPr>
              <w:pStyle w:val="ConsPlusNormal"/>
              <w:jc w:val="center"/>
            </w:pPr>
            <w:r>
              <w:t>всего списано</w:t>
            </w:r>
          </w:p>
        </w:tc>
        <w:tc>
          <w:tcPr>
            <w:tcW w:w="1077" w:type="dxa"/>
          </w:tcPr>
          <w:p w14:paraId="01272CAD" w14:textId="77777777" w:rsidR="00E63209" w:rsidRDefault="00E63209">
            <w:pPr>
              <w:pStyle w:val="ConsPlusNormal"/>
              <w:jc w:val="center"/>
            </w:pPr>
            <w:r>
              <w:t>увеличивающим обязательства нерезидента</w:t>
            </w:r>
          </w:p>
        </w:tc>
        <w:tc>
          <w:tcPr>
            <w:tcW w:w="964" w:type="dxa"/>
          </w:tcPr>
          <w:p w14:paraId="56E9986D" w14:textId="77777777" w:rsidR="00E63209" w:rsidRDefault="00E63209">
            <w:pPr>
              <w:pStyle w:val="ConsPlusNormal"/>
              <w:jc w:val="center"/>
            </w:pPr>
            <w:r>
              <w:t>увеличивающим обязательства резидента</w:t>
            </w:r>
          </w:p>
        </w:tc>
        <w:tc>
          <w:tcPr>
            <w:tcW w:w="1417" w:type="dxa"/>
          </w:tcPr>
          <w:p w14:paraId="5A89748D" w14:textId="77777777" w:rsidR="00E63209" w:rsidRDefault="00E63209">
            <w:pPr>
              <w:pStyle w:val="ConsPlusNormal"/>
              <w:jc w:val="center"/>
            </w:pPr>
            <w:r>
              <w:t>уменьшающим обязательства нерезидента перед резидентом</w:t>
            </w:r>
          </w:p>
        </w:tc>
        <w:tc>
          <w:tcPr>
            <w:tcW w:w="1644" w:type="dxa"/>
          </w:tcPr>
          <w:p w14:paraId="66491A30" w14:textId="77777777" w:rsidR="00E63209" w:rsidRDefault="00E63209">
            <w:pPr>
              <w:pStyle w:val="ConsPlusNormal"/>
              <w:jc w:val="center"/>
            </w:pPr>
            <w:r>
              <w:t>уменьшающим обязательства резидента перед нерезидентом</w:t>
            </w:r>
          </w:p>
        </w:tc>
        <w:tc>
          <w:tcPr>
            <w:tcW w:w="1020" w:type="dxa"/>
            <w:vMerge/>
          </w:tcPr>
          <w:p w14:paraId="1D7EA2E5" w14:textId="77777777" w:rsidR="00E63209" w:rsidRDefault="00E63209"/>
        </w:tc>
      </w:tr>
      <w:tr w:rsidR="00E63209" w14:paraId="543312BA" w14:textId="77777777">
        <w:tc>
          <w:tcPr>
            <w:tcW w:w="624" w:type="dxa"/>
          </w:tcPr>
          <w:p w14:paraId="79AEF9BB" w14:textId="77777777" w:rsidR="00E63209" w:rsidRDefault="00E63209">
            <w:pPr>
              <w:pStyle w:val="ConsPlusNormal"/>
              <w:jc w:val="center"/>
            </w:pPr>
            <w:r>
              <w:t>1</w:t>
            </w:r>
          </w:p>
        </w:tc>
        <w:tc>
          <w:tcPr>
            <w:tcW w:w="737" w:type="dxa"/>
          </w:tcPr>
          <w:p w14:paraId="48AF6BC7" w14:textId="77777777" w:rsidR="00E63209" w:rsidRDefault="00E63209">
            <w:pPr>
              <w:pStyle w:val="ConsPlusNormal"/>
              <w:jc w:val="center"/>
            </w:pPr>
            <w:r>
              <w:t>2</w:t>
            </w:r>
          </w:p>
        </w:tc>
        <w:tc>
          <w:tcPr>
            <w:tcW w:w="794" w:type="dxa"/>
          </w:tcPr>
          <w:p w14:paraId="0CC67A0D" w14:textId="77777777" w:rsidR="00E63209" w:rsidRDefault="00E63209">
            <w:pPr>
              <w:pStyle w:val="ConsPlusNormal"/>
              <w:jc w:val="center"/>
            </w:pPr>
            <w:r>
              <w:t>3</w:t>
            </w:r>
          </w:p>
        </w:tc>
        <w:tc>
          <w:tcPr>
            <w:tcW w:w="794" w:type="dxa"/>
          </w:tcPr>
          <w:p w14:paraId="35450683" w14:textId="77777777" w:rsidR="00E63209" w:rsidRDefault="00E63209">
            <w:pPr>
              <w:pStyle w:val="ConsPlusNormal"/>
              <w:jc w:val="center"/>
            </w:pPr>
            <w:r>
              <w:t>4</w:t>
            </w:r>
          </w:p>
        </w:tc>
        <w:tc>
          <w:tcPr>
            <w:tcW w:w="1077" w:type="dxa"/>
          </w:tcPr>
          <w:p w14:paraId="34179580" w14:textId="77777777" w:rsidR="00E63209" w:rsidRDefault="00E63209">
            <w:pPr>
              <w:pStyle w:val="ConsPlusNormal"/>
              <w:jc w:val="center"/>
            </w:pPr>
            <w:r>
              <w:t>5</w:t>
            </w:r>
          </w:p>
        </w:tc>
        <w:tc>
          <w:tcPr>
            <w:tcW w:w="964" w:type="dxa"/>
          </w:tcPr>
          <w:p w14:paraId="07CF150A" w14:textId="77777777" w:rsidR="00E63209" w:rsidRDefault="00E63209">
            <w:pPr>
              <w:pStyle w:val="ConsPlusNormal"/>
              <w:jc w:val="center"/>
            </w:pPr>
            <w:r>
              <w:t>6</w:t>
            </w:r>
          </w:p>
        </w:tc>
        <w:tc>
          <w:tcPr>
            <w:tcW w:w="1417" w:type="dxa"/>
          </w:tcPr>
          <w:p w14:paraId="2E66C353" w14:textId="77777777" w:rsidR="00E63209" w:rsidRDefault="00E63209">
            <w:pPr>
              <w:pStyle w:val="ConsPlusNormal"/>
              <w:jc w:val="center"/>
            </w:pPr>
            <w:r>
              <w:t>7</w:t>
            </w:r>
          </w:p>
        </w:tc>
        <w:tc>
          <w:tcPr>
            <w:tcW w:w="1644" w:type="dxa"/>
          </w:tcPr>
          <w:p w14:paraId="376024D0" w14:textId="77777777" w:rsidR="00E63209" w:rsidRDefault="00E63209">
            <w:pPr>
              <w:pStyle w:val="ConsPlusNormal"/>
              <w:jc w:val="center"/>
            </w:pPr>
            <w:r>
              <w:t>8</w:t>
            </w:r>
          </w:p>
        </w:tc>
        <w:tc>
          <w:tcPr>
            <w:tcW w:w="1020" w:type="dxa"/>
          </w:tcPr>
          <w:p w14:paraId="7E711B59" w14:textId="77777777" w:rsidR="00E63209" w:rsidRDefault="00E63209">
            <w:pPr>
              <w:pStyle w:val="ConsPlusNormal"/>
              <w:jc w:val="center"/>
            </w:pPr>
            <w:r>
              <w:t>9</w:t>
            </w:r>
          </w:p>
        </w:tc>
      </w:tr>
      <w:tr w:rsidR="00E63209" w14:paraId="2984E061" w14:textId="77777777">
        <w:tc>
          <w:tcPr>
            <w:tcW w:w="624" w:type="dxa"/>
          </w:tcPr>
          <w:p w14:paraId="46624AE7" w14:textId="77777777" w:rsidR="00E63209" w:rsidRDefault="00E63209">
            <w:pPr>
              <w:pStyle w:val="ConsPlusNormal"/>
            </w:pPr>
          </w:p>
        </w:tc>
        <w:tc>
          <w:tcPr>
            <w:tcW w:w="737" w:type="dxa"/>
          </w:tcPr>
          <w:p w14:paraId="43E057E2" w14:textId="77777777" w:rsidR="00E63209" w:rsidRDefault="00E63209">
            <w:pPr>
              <w:pStyle w:val="ConsPlusNormal"/>
            </w:pPr>
          </w:p>
        </w:tc>
        <w:tc>
          <w:tcPr>
            <w:tcW w:w="794" w:type="dxa"/>
          </w:tcPr>
          <w:p w14:paraId="10985C63" w14:textId="77777777" w:rsidR="00E63209" w:rsidRDefault="00E63209">
            <w:pPr>
              <w:pStyle w:val="ConsPlusNormal"/>
            </w:pPr>
          </w:p>
        </w:tc>
        <w:tc>
          <w:tcPr>
            <w:tcW w:w="794" w:type="dxa"/>
          </w:tcPr>
          <w:p w14:paraId="401CE8EE" w14:textId="77777777" w:rsidR="00E63209" w:rsidRDefault="00E63209">
            <w:pPr>
              <w:pStyle w:val="ConsPlusNormal"/>
            </w:pPr>
          </w:p>
        </w:tc>
        <w:tc>
          <w:tcPr>
            <w:tcW w:w="1077" w:type="dxa"/>
          </w:tcPr>
          <w:p w14:paraId="3020B752" w14:textId="77777777" w:rsidR="00E63209" w:rsidRDefault="00E63209">
            <w:pPr>
              <w:pStyle w:val="ConsPlusNormal"/>
            </w:pPr>
          </w:p>
        </w:tc>
        <w:tc>
          <w:tcPr>
            <w:tcW w:w="964" w:type="dxa"/>
          </w:tcPr>
          <w:p w14:paraId="72259BDA" w14:textId="77777777" w:rsidR="00E63209" w:rsidRDefault="00E63209">
            <w:pPr>
              <w:pStyle w:val="ConsPlusNormal"/>
            </w:pPr>
          </w:p>
        </w:tc>
        <w:tc>
          <w:tcPr>
            <w:tcW w:w="1417" w:type="dxa"/>
          </w:tcPr>
          <w:p w14:paraId="27D8FCF2" w14:textId="77777777" w:rsidR="00E63209" w:rsidRDefault="00E63209">
            <w:pPr>
              <w:pStyle w:val="ConsPlusNormal"/>
            </w:pPr>
          </w:p>
        </w:tc>
        <w:tc>
          <w:tcPr>
            <w:tcW w:w="1644" w:type="dxa"/>
          </w:tcPr>
          <w:p w14:paraId="4A6CA867" w14:textId="77777777" w:rsidR="00E63209" w:rsidRDefault="00E63209">
            <w:pPr>
              <w:pStyle w:val="ConsPlusNormal"/>
            </w:pPr>
          </w:p>
        </w:tc>
        <w:tc>
          <w:tcPr>
            <w:tcW w:w="1020" w:type="dxa"/>
          </w:tcPr>
          <w:p w14:paraId="4585651D" w14:textId="77777777" w:rsidR="00E63209" w:rsidRDefault="00E63209">
            <w:pPr>
              <w:pStyle w:val="ConsPlusNormal"/>
            </w:pPr>
          </w:p>
        </w:tc>
      </w:tr>
      <w:tr w:rsidR="00E63209" w14:paraId="0C3F152C" w14:textId="77777777">
        <w:tc>
          <w:tcPr>
            <w:tcW w:w="624" w:type="dxa"/>
          </w:tcPr>
          <w:p w14:paraId="69A0B0B8" w14:textId="77777777" w:rsidR="00E63209" w:rsidRDefault="00E63209">
            <w:pPr>
              <w:pStyle w:val="ConsPlusNormal"/>
              <w:jc w:val="center"/>
            </w:pPr>
            <w:r>
              <w:t>...</w:t>
            </w:r>
          </w:p>
        </w:tc>
        <w:tc>
          <w:tcPr>
            <w:tcW w:w="737" w:type="dxa"/>
          </w:tcPr>
          <w:p w14:paraId="54A8679F" w14:textId="77777777" w:rsidR="00E63209" w:rsidRDefault="00E63209">
            <w:pPr>
              <w:pStyle w:val="ConsPlusNormal"/>
            </w:pPr>
          </w:p>
        </w:tc>
        <w:tc>
          <w:tcPr>
            <w:tcW w:w="794" w:type="dxa"/>
          </w:tcPr>
          <w:p w14:paraId="5B9C245D" w14:textId="77777777" w:rsidR="00E63209" w:rsidRDefault="00E63209">
            <w:pPr>
              <w:pStyle w:val="ConsPlusNormal"/>
            </w:pPr>
          </w:p>
        </w:tc>
        <w:tc>
          <w:tcPr>
            <w:tcW w:w="794" w:type="dxa"/>
          </w:tcPr>
          <w:p w14:paraId="102BE951" w14:textId="77777777" w:rsidR="00E63209" w:rsidRDefault="00E63209">
            <w:pPr>
              <w:pStyle w:val="ConsPlusNormal"/>
            </w:pPr>
          </w:p>
        </w:tc>
        <w:tc>
          <w:tcPr>
            <w:tcW w:w="1077" w:type="dxa"/>
          </w:tcPr>
          <w:p w14:paraId="7FA2809E" w14:textId="77777777" w:rsidR="00E63209" w:rsidRDefault="00E63209">
            <w:pPr>
              <w:pStyle w:val="ConsPlusNormal"/>
            </w:pPr>
          </w:p>
        </w:tc>
        <w:tc>
          <w:tcPr>
            <w:tcW w:w="964" w:type="dxa"/>
          </w:tcPr>
          <w:p w14:paraId="182D3672" w14:textId="77777777" w:rsidR="00E63209" w:rsidRDefault="00E63209">
            <w:pPr>
              <w:pStyle w:val="ConsPlusNormal"/>
            </w:pPr>
          </w:p>
        </w:tc>
        <w:tc>
          <w:tcPr>
            <w:tcW w:w="1417" w:type="dxa"/>
          </w:tcPr>
          <w:p w14:paraId="198E6F6F" w14:textId="77777777" w:rsidR="00E63209" w:rsidRDefault="00E63209">
            <w:pPr>
              <w:pStyle w:val="ConsPlusNormal"/>
            </w:pPr>
          </w:p>
        </w:tc>
        <w:tc>
          <w:tcPr>
            <w:tcW w:w="1644" w:type="dxa"/>
          </w:tcPr>
          <w:p w14:paraId="0855BBC3" w14:textId="77777777" w:rsidR="00E63209" w:rsidRDefault="00E63209">
            <w:pPr>
              <w:pStyle w:val="ConsPlusNormal"/>
            </w:pPr>
          </w:p>
        </w:tc>
        <w:tc>
          <w:tcPr>
            <w:tcW w:w="1020" w:type="dxa"/>
          </w:tcPr>
          <w:p w14:paraId="5C10D16C" w14:textId="77777777" w:rsidR="00E63209" w:rsidRDefault="00E63209">
            <w:pPr>
              <w:pStyle w:val="ConsPlusNormal"/>
            </w:pPr>
          </w:p>
        </w:tc>
      </w:tr>
    </w:tbl>
    <w:p w14:paraId="6B1BF2E7" w14:textId="77777777" w:rsidR="00E63209" w:rsidRDefault="00E63209">
      <w:pPr>
        <w:pStyle w:val="ConsPlusNormal"/>
      </w:pPr>
    </w:p>
    <w:p w14:paraId="2A42716B" w14:textId="77777777" w:rsidR="00E63209" w:rsidRDefault="00E63209">
      <w:pPr>
        <w:pStyle w:val="ConsPlusNormal"/>
        <w:jc w:val="center"/>
        <w:outlineLvl w:val="1"/>
      </w:pPr>
      <w:r>
        <w:t>Примечания к ведомости банковского контроля по контракту</w:t>
      </w:r>
    </w:p>
    <w:p w14:paraId="5205E61E" w14:textId="77777777" w:rsidR="00E63209" w:rsidRDefault="00E63209">
      <w:pPr>
        <w:pStyle w:val="ConsPlusNormal"/>
      </w:pPr>
    </w:p>
    <w:p w14:paraId="4759FB58" w14:textId="77777777" w:rsidR="00E63209" w:rsidRDefault="00E63209">
      <w:pPr>
        <w:pStyle w:val="ConsPlusNormal"/>
        <w:ind w:firstLine="540"/>
        <w:jc w:val="both"/>
      </w:pPr>
      <w:r>
        <w:t>1. В заголовочной части ведомости банковского контроля по контракту указываются:</w:t>
      </w:r>
    </w:p>
    <w:p w14:paraId="620C2EC4" w14:textId="77777777" w:rsidR="00E63209" w:rsidRDefault="00E63209">
      <w:pPr>
        <w:pStyle w:val="ConsPlusNormal"/>
        <w:spacing w:before="240"/>
        <w:ind w:firstLine="540"/>
        <w:jc w:val="both"/>
      </w:pPr>
      <w:r>
        <w:t>полное или сокращенное фирменное наименование банка УК, принявшего на учет контракт и присвоившего ему уникальный номер;</w:t>
      </w:r>
    </w:p>
    <w:p w14:paraId="086B0034" w14:textId="77777777" w:rsidR="00E63209" w:rsidRDefault="00E63209">
      <w:pPr>
        <w:pStyle w:val="ConsPlusNormal"/>
        <w:spacing w:before="240"/>
        <w:ind w:firstLine="540"/>
        <w:jc w:val="both"/>
      </w:pPr>
      <w:r>
        <w:t>уникальный номер контракта и дата постановки его на учет (в формате ДД.ММ.ГГГГ).</w:t>
      </w:r>
    </w:p>
    <w:p w14:paraId="0BF38D0E" w14:textId="77777777" w:rsidR="00E63209" w:rsidRDefault="00E63209">
      <w:pPr>
        <w:pStyle w:val="ConsPlusNormal"/>
        <w:spacing w:before="240"/>
        <w:ind w:firstLine="540"/>
        <w:jc w:val="both"/>
      </w:pPr>
      <w:r>
        <w:t>1.1. Уникальный номер контракта состоит из пяти частей, разделенных наклонной чертой.</w:t>
      </w:r>
    </w:p>
    <w:p w14:paraId="1977147A" w14:textId="77777777" w:rsidR="00E63209" w:rsidRDefault="00E63209">
      <w:pPr>
        <w:pStyle w:val="ConsPlusNormal"/>
        <w:spacing w:before="240"/>
        <w:ind w:firstLine="540"/>
        <w:jc w:val="both"/>
      </w:pPr>
      <w:r>
        <w:t>1.1.1. В первой слева части уникального номера контракта, состоящей из восьми разрядов, проставляются слева направо:</w:t>
      </w:r>
    </w:p>
    <w:p w14:paraId="08593D41" w14:textId="77777777" w:rsidR="00E63209" w:rsidRDefault="00E63209">
      <w:pPr>
        <w:pStyle w:val="ConsPlusNormal"/>
        <w:spacing w:before="240"/>
        <w:ind w:firstLine="540"/>
        <w:jc w:val="both"/>
      </w:pPr>
      <w:r>
        <w:t>в первом и втором разрядах две последние цифры года, в котором контракту присвоен уникальный номер;</w:t>
      </w:r>
    </w:p>
    <w:p w14:paraId="628F8B2D" w14:textId="77777777" w:rsidR="00E63209" w:rsidRDefault="00E63209">
      <w:pPr>
        <w:pStyle w:val="ConsPlusNormal"/>
        <w:spacing w:before="240"/>
        <w:ind w:firstLine="540"/>
        <w:jc w:val="both"/>
      </w:pPr>
      <w:r>
        <w:t>в третьем и четвертом разрядах месяц, в котором контракту присвоен уникальный номер (числа от 01 до 12);</w:t>
      </w:r>
    </w:p>
    <w:p w14:paraId="37DB2FC4" w14:textId="77777777" w:rsidR="00E63209" w:rsidRDefault="00E63209">
      <w:pPr>
        <w:pStyle w:val="ConsPlusNormal"/>
        <w:spacing w:before="240"/>
        <w:ind w:firstLine="540"/>
        <w:jc w:val="both"/>
      </w:pPr>
      <w:r>
        <w:t>в пятом - восьмом разрядах порядковый номер (от 0001 до 9999) контракта, принятого на учет с присвоением уникального номера банком УК в течение календарного месяца, по виду контракта, код которого указан в четвертой части уникального номера контракта.</w:t>
      </w:r>
    </w:p>
    <w:p w14:paraId="6EC433B0" w14:textId="77777777" w:rsidR="00E63209" w:rsidRDefault="00E63209">
      <w:pPr>
        <w:pStyle w:val="ConsPlusNormal"/>
        <w:spacing w:before="240"/>
        <w:ind w:firstLine="540"/>
        <w:jc w:val="both"/>
      </w:pPr>
      <w:r>
        <w:t>1.1.2. Во второй и третьей частях уникального номера контракта, состоящих из восьми разрядов, указывается регистрационный номер банка УК, принявшего на учет контракт и присвоившего ему уникальный номер, в соответствии с КГРКО с учетом следующего.</w:t>
      </w:r>
    </w:p>
    <w:p w14:paraId="77FFDDB2" w14:textId="77777777" w:rsidR="00E63209" w:rsidRDefault="00E63209">
      <w:pPr>
        <w:pStyle w:val="ConsPlusNormal"/>
        <w:spacing w:before="24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14:paraId="2DE8F21F" w14:textId="77777777" w:rsidR="00E63209" w:rsidRDefault="00E63209">
      <w:pPr>
        <w:pStyle w:val="ConsPlusNormal"/>
        <w:spacing w:before="240"/>
        <w:ind w:firstLine="540"/>
        <w:jc w:val="both"/>
      </w:pPr>
      <w:r>
        <w:lastRenderedPageBreak/>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14:paraId="5C9D5DDC" w14:textId="77777777" w:rsidR="00E63209" w:rsidRDefault="00E63209">
      <w:pPr>
        <w:pStyle w:val="ConsPlusNormal"/>
        <w:spacing w:before="240"/>
        <w:ind w:firstLine="540"/>
        <w:jc w:val="both"/>
      </w:pPr>
      <w:r>
        <w:t>1.1.3. В четвертой части уникального номера контракта, состоящей из одного разряда, указывается код вида контракта в соответствии с приведенной ниже таблицей.</w:t>
      </w:r>
    </w:p>
    <w:p w14:paraId="1C26AF85"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38"/>
      </w:tblGrid>
      <w:tr w:rsidR="00E63209" w14:paraId="50226193" w14:textId="77777777">
        <w:tc>
          <w:tcPr>
            <w:tcW w:w="1247" w:type="dxa"/>
          </w:tcPr>
          <w:p w14:paraId="132838B1" w14:textId="77777777" w:rsidR="00E63209" w:rsidRDefault="00E63209">
            <w:pPr>
              <w:pStyle w:val="ConsPlusNormal"/>
              <w:jc w:val="center"/>
            </w:pPr>
            <w:r>
              <w:t>Код вида контракта</w:t>
            </w:r>
          </w:p>
        </w:tc>
        <w:tc>
          <w:tcPr>
            <w:tcW w:w="7838" w:type="dxa"/>
          </w:tcPr>
          <w:p w14:paraId="09139AB2" w14:textId="77777777" w:rsidR="00E63209" w:rsidRDefault="00E63209">
            <w:pPr>
              <w:pStyle w:val="ConsPlusNormal"/>
              <w:jc w:val="center"/>
            </w:pPr>
            <w:r>
              <w:t>Содержание контракта</w:t>
            </w:r>
          </w:p>
        </w:tc>
      </w:tr>
      <w:tr w:rsidR="00E63209" w14:paraId="42198013" w14:textId="77777777">
        <w:tc>
          <w:tcPr>
            <w:tcW w:w="1247" w:type="dxa"/>
          </w:tcPr>
          <w:p w14:paraId="5206261C" w14:textId="77777777" w:rsidR="00E63209" w:rsidRDefault="00E63209">
            <w:pPr>
              <w:pStyle w:val="ConsPlusNormal"/>
              <w:jc w:val="center"/>
            </w:pPr>
            <w:r>
              <w:t>1</w:t>
            </w:r>
          </w:p>
        </w:tc>
        <w:tc>
          <w:tcPr>
            <w:tcW w:w="7838" w:type="dxa"/>
          </w:tcPr>
          <w:p w14:paraId="50F0D49E" w14:textId="77777777" w:rsidR="00E63209" w:rsidRDefault="00E63209">
            <w:pPr>
              <w:pStyle w:val="ConsPlusNormal"/>
              <w:jc w:val="both"/>
            </w:pPr>
            <w:r>
              <w:t>Контракт, условиями которого предусмотрен вывоз товаров с территории Российской Федерации</w:t>
            </w:r>
          </w:p>
        </w:tc>
      </w:tr>
      <w:tr w:rsidR="00E63209" w14:paraId="4950ED94" w14:textId="77777777">
        <w:tc>
          <w:tcPr>
            <w:tcW w:w="1247" w:type="dxa"/>
          </w:tcPr>
          <w:p w14:paraId="67532819" w14:textId="77777777" w:rsidR="00E63209" w:rsidRDefault="00E63209">
            <w:pPr>
              <w:pStyle w:val="ConsPlusNormal"/>
              <w:jc w:val="center"/>
            </w:pPr>
            <w:r>
              <w:t>2</w:t>
            </w:r>
          </w:p>
        </w:tc>
        <w:tc>
          <w:tcPr>
            <w:tcW w:w="7838" w:type="dxa"/>
          </w:tcPr>
          <w:p w14:paraId="7C36470E" w14:textId="77777777" w:rsidR="00E63209" w:rsidRDefault="00E63209">
            <w:pPr>
              <w:pStyle w:val="ConsPlusNormal"/>
              <w:jc w:val="both"/>
            </w:pPr>
            <w:r>
              <w:t>Контракт, условиями которого предусмотрен ввоз товаров на территорию Российской Федерации</w:t>
            </w:r>
          </w:p>
        </w:tc>
      </w:tr>
      <w:tr w:rsidR="00E63209" w14:paraId="5EAD1712" w14:textId="77777777">
        <w:tc>
          <w:tcPr>
            <w:tcW w:w="1247" w:type="dxa"/>
          </w:tcPr>
          <w:p w14:paraId="40B72C98" w14:textId="77777777" w:rsidR="00E63209" w:rsidRDefault="00E63209">
            <w:pPr>
              <w:pStyle w:val="ConsPlusNormal"/>
              <w:jc w:val="center"/>
            </w:pPr>
            <w:r>
              <w:t>3</w:t>
            </w:r>
          </w:p>
        </w:tc>
        <w:tc>
          <w:tcPr>
            <w:tcW w:w="7838" w:type="dxa"/>
          </w:tcPr>
          <w:p w14:paraId="4E36974A" w14:textId="77777777" w:rsidR="00E63209" w:rsidRDefault="00E63209">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14:paraId="1F56C415" w14:textId="77777777" w:rsidR="00E63209" w:rsidRDefault="00E63209">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E63209" w14:paraId="3651C2D1" w14:textId="77777777">
        <w:tc>
          <w:tcPr>
            <w:tcW w:w="1247" w:type="dxa"/>
          </w:tcPr>
          <w:p w14:paraId="315AE548" w14:textId="77777777" w:rsidR="00E63209" w:rsidRDefault="00E63209">
            <w:pPr>
              <w:pStyle w:val="ConsPlusNormal"/>
              <w:jc w:val="center"/>
            </w:pPr>
            <w:r>
              <w:t>4</w:t>
            </w:r>
          </w:p>
        </w:tc>
        <w:tc>
          <w:tcPr>
            <w:tcW w:w="7838" w:type="dxa"/>
          </w:tcPr>
          <w:p w14:paraId="071AC989" w14:textId="77777777" w:rsidR="00E63209" w:rsidRDefault="00E63209">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14:paraId="29B24019" w14:textId="77777777" w:rsidR="00E63209" w:rsidRDefault="00E63209">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E63209" w14:paraId="60CC170F" w14:textId="77777777">
        <w:tc>
          <w:tcPr>
            <w:tcW w:w="1247" w:type="dxa"/>
          </w:tcPr>
          <w:p w14:paraId="79ABAD8E" w14:textId="77777777" w:rsidR="00E63209" w:rsidRDefault="00E63209">
            <w:pPr>
              <w:pStyle w:val="ConsPlusNormal"/>
              <w:jc w:val="center"/>
            </w:pPr>
            <w:r>
              <w:t>9</w:t>
            </w:r>
          </w:p>
        </w:tc>
        <w:tc>
          <w:tcPr>
            <w:tcW w:w="7838" w:type="dxa"/>
          </w:tcPr>
          <w:p w14:paraId="4A2E146D" w14:textId="77777777" w:rsidR="00E63209" w:rsidRDefault="00E63209">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строительства объектов за рубежом или в Российской Федерации.</w:t>
            </w:r>
          </w:p>
          <w:p w14:paraId="64D26C8B" w14:textId="77777777" w:rsidR="00E63209" w:rsidRDefault="00E63209">
            <w:pPr>
              <w:pStyle w:val="ConsPlusNormal"/>
              <w:jc w:val="both"/>
            </w:pPr>
            <w:r>
              <w:t>Контракт, в соответствии с условиями которого его можно отнести одновременно как к коду вида контракта 1, так и к коду вида контракта 2 (3 и 4).</w:t>
            </w:r>
          </w:p>
          <w:p w14:paraId="779AED41" w14:textId="77777777" w:rsidR="00E63209" w:rsidRDefault="00E63209">
            <w:pPr>
              <w:pStyle w:val="ConsPlusNormal"/>
              <w:jc w:val="both"/>
            </w:pPr>
            <w:r>
              <w:t>Контракт, указанный в подпункте 4.1.2 пункта 4.1 настоящей Инструкции.</w:t>
            </w:r>
          </w:p>
          <w:p w14:paraId="0D8CD1E0" w14:textId="77777777" w:rsidR="00E63209" w:rsidRDefault="00E63209">
            <w:pPr>
              <w:pStyle w:val="ConsPlusNormal"/>
              <w:jc w:val="both"/>
            </w:pPr>
            <w:r>
              <w:t>Контракт финансовой аренды (лизинга).</w:t>
            </w:r>
          </w:p>
          <w:p w14:paraId="6E5C2A35" w14:textId="77777777" w:rsidR="00E63209" w:rsidRDefault="00E63209">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14:paraId="109D7232" w14:textId="77777777" w:rsidR="00E63209" w:rsidRDefault="00E63209">
      <w:pPr>
        <w:pStyle w:val="ConsPlusNormal"/>
      </w:pPr>
    </w:p>
    <w:p w14:paraId="0332902E" w14:textId="77777777" w:rsidR="00E63209" w:rsidRDefault="00E63209">
      <w:pPr>
        <w:pStyle w:val="ConsPlusNormal"/>
        <w:ind w:firstLine="540"/>
        <w:jc w:val="both"/>
      </w:pPr>
      <w:r>
        <w:t>Код вида контракта, присвоенный банком УК при принятии его на учет, не меняется при внесении изменений и (или) дополнений в контракт, которые позволяют отнести контракт также и к иному виду контракта.</w:t>
      </w:r>
    </w:p>
    <w:p w14:paraId="45D1E809" w14:textId="77777777" w:rsidR="00E63209" w:rsidRDefault="00E63209">
      <w:pPr>
        <w:pStyle w:val="ConsPlusNormal"/>
        <w:spacing w:before="240"/>
        <w:ind w:firstLine="540"/>
        <w:jc w:val="both"/>
      </w:pPr>
      <w:r>
        <w:t>1.1.4. В пятой части уникального номера контракта, состоящей из одного разряда, указывается один из следующих признаков резидента, являющегося стороной по контракту:</w:t>
      </w:r>
    </w:p>
    <w:p w14:paraId="20BF8B5F" w14:textId="77777777" w:rsidR="00E63209" w:rsidRDefault="00E63209">
      <w:pPr>
        <w:pStyle w:val="ConsPlusNormal"/>
        <w:spacing w:before="240"/>
        <w:ind w:firstLine="540"/>
        <w:jc w:val="both"/>
      </w:pPr>
      <w:r>
        <w:t>1 - юридическое лицо или его филиал;</w:t>
      </w:r>
    </w:p>
    <w:p w14:paraId="6F528DC8" w14:textId="77777777" w:rsidR="00E63209" w:rsidRDefault="00E63209">
      <w:pPr>
        <w:pStyle w:val="ConsPlusNormal"/>
        <w:spacing w:before="240"/>
        <w:ind w:firstLine="540"/>
        <w:jc w:val="both"/>
      </w:pPr>
      <w:r>
        <w:t>2 - физическое лицо - индивидуальный предприниматель;</w:t>
      </w:r>
    </w:p>
    <w:p w14:paraId="4D161C6E" w14:textId="77777777" w:rsidR="00E63209" w:rsidRDefault="00E63209">
      <w:pPr>
        <w:pStyle w:val="ConsPlusNormal"/>
        <w:spacing w:before="240"/>
        <w:ind w:firstLine="540"/>
        <w:jc w:val="both"/>
      </w:pPr>
      <w:r>
        <w:t>3 - физическое лицо, занимающееся в установленном законодательством Российской Федерации порядке частной практикой.</w:t>
      </w:r>
    </w:p>
    <w:p w14:paraId="644D7BA7" w14:textId="77777777" w:rsidR="00E63209" w:rsidRDefault="00E63209">
      <w:pPr>
        <w:pStyle w:val="ConsPlusNormal"/>
        <w:spacing w:before="240"/>
        <w:ind w:firstLine="540"/>
        <w:jc w:val="both"/>
      </w:pPr>
      <w:r>
        <w:t>2. Раздел I "Учетная информация" формируется следующим образом.</w:t>
      </w:r>
    </w:p>
    <w:p w14:paraId="0B8DB1C1" w14:textId="77777777" w:rsidR="00E63209" w:rsidRDefault="00E63209">
      <w:pPr>
        <w:pStyle w:val="ConsPlusNormal"/>
        <w:spacing w:before="240"/>
        <w:ind w:firstLine="540"/>
        <w:jc w:val="both"/>
      </w:pPr>
      <w:r>
        <w:t>2.1. Пункт 1 "Сведения о резиденте" заполняется следующим образом.</w:t>
      </w:r>
    </w:p>
    <w:p w14:paraId="55E8E4CC" w14:textId="77777777" w:rsidR="00E63209" w:rsidRDefault="00E63209">
      <w:pPr>
        <w:pStyle w:val="ConsPlusNormal"/>
        <w:spacing w:before="240"/>
        <w:ind w:firstLine="540"/>
        <w:jc w:val="both"/>
      </w:pPr>
      <w:r>
        <w:t>2.1.1. В подпункте 1.1 указывается наименование, фирменное наименование (полное или сокращенное)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29E3BFA" w14:textId="77777777" w:rsidR="00E63209" w:rsidRDefault="00E63209">
      <w:pPr>
        <w:pStyle w:val="ConsPlusNormal"/>
        <w:spacing w:before="240"/>
        <w:ind w:firstLine="540"/>
        <w:jc w:val="both"/>
      </w:pPr>
      <w:r>
        <w:t>В случае если операции, связанные с расчетами по контракту, осуществляются филиалом юридического лица, в подпункте 1.1 после наименования юридического лица указывается через запятую наименование этого филиала.</w:t>
      </w:r>
    </w:p>
    <w:p w14:paraId="6B6FC5CD" w14:textId="77777777" w:rsidR="00E63209" w:rsidRDefault="00E63209">
      <w:pPr>
        <w:pStyle w:val="ConsPlusNormal"/>
        <w:spacing w:before="240"/>
        <w:ind w:firstLine="540"/>
        <w:jc w:val="both"/>
      </w:pPr>
      <w:r>
        <w:t>2.1.2. В подпункте 1.2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14:paraId="3A043D76" w14:textId="77777777" w:rsidR="00E63209" w:rsidRDefault="00E63209">
      <w:pPr>
        <w:pStyle w:val="ConsPlusNormal"/>
        <w:spacing w:before="240"/>
        <w:ind w:firstLine="540"/>
        <w:jc w:val="both"/>
      </w:pPr>
      <w:r>
        <w:t>В случае если адрес резидента не содержит части реквизитов, указанных в подпункте 1.2, соответствующие графы не заполняются.</w:t>
      </w:r>
    </w:p>
    <w:p w14:paraId="4FB6B899" w14:textId="77777777" w:rsidR="00E63209" w:rsidRDefault="00E63209">
      <w:pPr>
        <w:pStyle w:val="ConsPlusNormal"/>
        <w:spacing w:before="240"/>
        <w:ind w:firstLine="540"/>
        <w:jc w:val="both"/>
      </w:pPr>
      <w:r>
        <w:t>2.1.3. В подпункте 1.3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1.3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14:paraId="2FD4B287" w14:textId="77777777" w:rsidR="00E63209" w:rsidRDefault="00E63209">
      <w:pPr>
        <w:pStyle w:val="ConsPlusNormal"/>
        <w:spacing w:before="240"/>
        <w:ind w:firstLine="540"/>
        <w:jc w:val="both"/>
      </w:pPr>
      <w:r>
        <w:t>2.1.4. В подпункте 1.4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14:paraId="0DD1C2EE" w14:textId="77777777" w:rsidR="00E63209" w:rsidRDefault="00E63209">
      <w:pPr>
        <w:pStyle w:val="ConsPlusNormal"/>
        <w:spacing w:before="240"/>
        <w:ind w:firstLine="540"/>
        <w:jc w:val="both"/>
      </w:pPr>
      <w:r>
        <w:lastRenderedPageBreak/>
        <w:t>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1.4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графе 4 реестра адвокатов субъекта Российской Федерации.</w:t>
      </w:r>
    </w:p>
    <w:p w14:paraId="432FEECA" w14:textId="77777777" w:rsidR="00E63209" w:rsidRDefault="00E63209">
      <w:pPr>
        <w:pStyle w:val="ConsPlusNormal"/>
        <w:spacing w:before="240"/>
        <w:ind w:firstLine="540"/>
        <w:jc w:val="both"/>
      </w:pPr>
      <w:r>
        <w:t>2.1.5. В подпункте 1.5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приказе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14:paraId="20E89C6B" w14:textId="77777777" w:rsidR="00E63209" w:rsidRDefault="00E63209">
      <w:pPr>
        <w:pStyle w:val="ConsPlusNormal"/>
        <w:spacing w:before="240"/>
        <w:ind w:firstLine="540"/>
        <w:jc w:val="both"/>
      </w:pPr>
      <w:r>
        <w:t>2.2. Пункт 2 "Реквизиты нерезидента (нерезидентов)" заполняется следующим образом.</w:t>
      </w:r>
    </w:p>
    <w:p w14:paraId="16C570F7" w14:textId="77777777" w:rsidR="00E63209" w:rsidRDefault="00E63209">
      <w:pPr>
        <w:pStyle w:val="ConsPlusNormal"/>
        <w:spacing w:before="240"/>
        <w:ind w:firstLine="540"/>
        <w:jc w:val="both"/>
      </w:pPr>
      <w:r>
        <w:t>2.2.1. В графе 1 указывается наименование нерезидента, являющегося стороной по контракту.</w:t>
      </w:r>
    </w:p>
    <w:p w14:paraId="2F8B8122" w14:textId="77777777" w:rsidR="00E63209" w:rsidRDefault="00E63209">
      <w:pPr>
        <w:pStyle w:val="ConsPlusNormal"/>
        <w:spacing w:before="240"/>
        <w:ind w:firstLine="540"/>
        <w:jc w:val="both"/>
      </w:pPr>
      <w:r>
        <w:t>2.2.2. В графах 2 и 3 в соответствии с ОКСМ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14:paraId="15E5C12F" w14:textId="77777777" w:rsidR="00E63209" w:rsidRDefault="00E63209">
      <w:pPr>
        <w:pStyle w:val="ConsPlusNormal"/>
        <w:spacing w:before="240"/>
        <w:ind w:firstLine="540"/>
        <w:jc w:val="both"/>
      </w:pPr>
      <w:r>
        <w:t>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графе 3 указывается код 997.</w:t>
      </w:r>
    </w:p>
    <w:p w14:paraId="2A30D4A9" w14:textId="77777777" w:rsidR="00E63209" w:rsidRDefault="00E63209">
      <w:pPr>
        <w:pStyle w:val="ConsPlusNormal"/>
        <w:spacing w:before="240"/>
        <w:ind w:firstLine="540"/>
        <w:jc w:val="both"/>
      </w:pPr>
      <w:r>
        <w:t>Для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ОКСМ.</w:t>
      </w:r>
    </w:p>
    <w:p w14:paraId="2E5B0DCB" w14:textId="77777777" w:rsidR="00E63209" w:rsidRDefault="00E63209">
      <w:pPr>
        <w:pStyle w:val="ConsPlusNormal"/>
        <w:spacing w:before="240"/>
        <w:ind w:firstLine="540"/>
        <w:jc w:val="both"/>
      </w:pPr>
      <w:r>
        <w:t>Для международных и межправительственных организаций, их филиалов и постоянных представительств в Российской Федерации в графе 3 указывается код 998.</w:t>
      </w:r>
    </w:p>
    <w:p w14:paraId="762CF9A3" w14:textId="77777777" w:rsidR="00E63209" w:rsidRDefault="00E63209">
      <w:pPr>
        <w:pStyle w:val="ConsPlusNormal"/>
        <w:spacing w:before="240"/>
        <w:ind w:firstLine="540"/>
        <w:jc w:val="both"/>
      </w:pPr>
      <w:r>
        <w:t>В случае если страна государственной регистрации (места нахождения) нерезидента не указана в контракте, в графе 3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14:paraId="3671DAB3" w14:textId="77777777" w:rsidR="00E63209" w:rsidRDefault="00E63209">
      <w:pPr>
        <w:pStyle w:val="ConsPlusNormal"/>
        <w:spacing w:before="240"/>
        <w:ind w:firstLine="540"/>
        <w:jc w:val="both"/>
      </w:pPr>
      <w:r>
        <w:t>В случаях указания в графе 3 кодов 997, 998 или 999 графа 2 не заполняется.</w:t>
      </w:r>
    </w:p>
    <w:p w14:paraId="48DFE1DD" w14:textId="77777777" w:rsidR="00E63209" w:rsidRDefault="00E63209">
      <w:pPr>
        <w:pStyle w:val="ConsPlusNormal"/>
        <w:spacing w:before="240"/>
        <w:ind w:firstLine="540"/>
        <w:jc w:val="both"/>
      </w:pPr>
      <w:r>
        <w:t xml:space="preserve">В случае если стороной по контракту является несколько нерезидентов, в пункте 2 </w:t>
      </w:r>
      <w:r>
        <w:lastRenderedPageBreak/>
        <w:t>указываются данные о каждом из них.</w:t>
      </w:r>
    </w:p>
    <w:p w14:paraId="4FE8B726" w14:textId="77777777" w:rsidR="00E63209" w:rsidRDefault="00E63209">
      <w:pPr>
        <w:pStyle w:val="ConsPlusNormal"/>
        <w:spacing w:before="240"/>
        <w:ind w:firstLine="540"/>
        <w:jc w:val="both"/>
      </w:pPr>
      <w:r>
        <w:t>2.3. Пункт 3 "Общие сведения о контракте" заполняется следующим образом.</w:t>
      </w:r>
    </w:p>
    <w:p w14:paraId="2DC6FACE" w14:textId="77777777" w:rsidR="00E63209" w:rsidRDefault="00E63209">
      <w:pPr>
        <w:pStyle w:val="ConsPlusNormal"/>
        <w:spacing w:before="240"/>
        <w:ind w:firstLine="540"/>
        <w:jc w:val="both"/>
      </w:pPr>
      <w:r>
        <w:t>2.3.1. В графе 1 указывается номер контракта. При отсутствии номера контракта в графе 1 проставляется символ "БН".</w:t>
      </w:r>
    </w:p>
    <w:p w14:paraId="45908E0C" w14:textId="77777777" w:rsidR="00E63209" w:rsidRDefault="00E63209">
      <w:pPr>
        <w:pStyle w:val="ConsPlusNormal"/>
        <w:spacing w:before="240"/>
        <w:ind w:firstLine="540"/>
        <w:jc w:val="both"/>
      </w:pPr>
      <w:r>
        <w:t>2.3.2. В графе 2 в формате ДД.ММ.ГГГГ указывается наиболее поздняя по сроку одна из следующих дат: дата подписания контракта или дата вступления его в силу либо в случае отсутствия этих дат - дата его составления.</w:t>
      </w:r>
    </w:p>
    <w:p w14:paraId="55A63AB3" w14:textId="77777777" w:rsidR="00E63209" w:rsidRDefault="00E63209">
      <w:pPr>
        <w:pStyle w:val="ConsPlusNormal"/>
        <w:spacing w:before="240"/>
        <w:ind w:firstLine="540"/>
        <w:jc w:val="both"/>
      </w:pPr>
      <w:r>
        <w:t>2.3.3. В графах 3 и 4 указываются соответственно наименование и цифровой код валюты контракта в соответствии с ОКВ или Классификатором клиринговых валют.</w:t>
      </w:r>
    </w:p>
    <w:p w14:paraId="6526C4C9" w14:textId="77777777" w:rsidR="00E63209" w:rsidRDefault="00E63209">
      <w:pPr>
        <w:pStyle w:val="ConsPlusNormal"/>
        <w:spacing w:before="240"/>
        <w:ind w:firstLine="540"/>
        <w:jc w:val="both"/>
      </w:pPr>
      <w:r>
        <w:t>2.3.4. В графе 5 в единицах валюты контракта, приведенной в графе 4, указывается сумма обязательства, предусмотренная контрактом с учетом следующих особенностей по отдельным контрактам.</w:t>
      </w:r>
    </w:p>
    <w:p w14:paraId="1B58321B" w14:textId="77777777" w:rsidR="00E63209" w:rsidRDefault="00E63209">
      <w:pPr>
        <w:pStyle w:val="ConsPlusNormal"/>
        <w:spacing w:before="240"/>
        <w:ind w:firstLine="540"/>
        <w:jc w:val="both"/>
      </w:pPr>
      <w:r>
        <w:t>По контрактам, указанным в пункте 4.1.3 настоящей Инструкции, сумма обязательств, предусмотренная контрактом, указывается следующим образом:</w:t>
      </w:r>
    </w:p>
    <w:p w14:paraId="2186FC8B" w14:textId="77777777" w:rsidR="00E63209" w:rsidRDefault="00E63209">
      <w:pPr>
        <w:pStyle w:val="ConsPlusNormal"/>
        <w:spacing w:before="240"/>
        <w:ind w:firstLine="540"/>
        <w:jc w:val="both"/>
      </w:pPr>
      <w:r>
        <w:t>по агентскому договору, договору комиссии, договору поручения, в том числе по договору о брокерском обслуживании, - общая сумма обязательств, предусмотренная контрактом, в том числе связанных с выплатой вознаграждения агенту, комиссионеру, поверенному;</w:t>
      </w:r>
    </w:p>
    <w:p w14:paraId="529325F4" w14:textId="77777777" w:rsidR="00E63209" w:rsidRDefault="00E63209">
      <w:pPr>
        <w:pStyle w:val="ConsPlusNormal"/>
        <w:spacing w:before="240"/>
        <w:ind w:firstLine="540"/>
        <w:jc w:val="both"/>
      </w:pPr>
      <w:r>
        <w:t>по договору доверительного управления имуществом, договору об оказании клиринговых услуг - сумма вознаграждения доверительного управляющего, клиринговой организации;</w:t>
      </w:r>
    </w:p>
    <w:p w14:paraId="7223EA17" w14:textId="77777777" w:rsidR="00E63209" w:rsidRDefault="00E63209">
      <w:pPr>
        <w:pStyle w:val="ConsPlusNormal"/>
        <w:spacing w:before="240"/>
        <w:ind w:firstLine="540"/>
        <w:jc w:val="both"/>
      </w:pPr>
      <w:r>
        <w:t>по договору страхования - сумма страховой премии (страховых взносов).</w:t>
      </w:r>
    </w:p>
    <w:p w14:paraId="66D85623" w14:textId="77777777" w:rsidR="00E63209" w:rsidRDefault="00E63209">
      <w:pPr>
        <w:pStyle w:val="ConsPlusNormal"/>
        <w:spacing w:before="240"/>
        <w:ind w:firstLine="540"/>
        <w:jc w:val="both"/>
      </w:pPr>
      <w:r>
        <w:t>В случае если контрактом сумма обязательств установлена в нескольких валютах и не определена сумма обязательств в одной из валют, то в графах 3 и 4 указываются сведения о любой из валют, предусмотренных контрактом, а в графе 5 - сумма обязательства по контракту, пересчитанная в такую валюту по курсу иностранных валют по отношению к рублю на дату, приведенную в графе 2, на основании информации, представленной резидентом.</w:t>
      </w:r>
    </w:p>
    <w:p w14:paraId="146D5835" w14:textId="77777777" w:rsidR="00E63209" w:rsidRDefault="00E63209">
      <w:pPr>
        <w:pStyle w:val="ConsPlusNormal"/>
        <w:spacing w:before="240"/>
        <w:ind w:firstLine="540"/>
        <w:jc w:val="both"/>
      </w:pPr>
      <w:r>
        <w:t>В случае отсутствия в контракте информации для заполнения графы 5 в графе 5 указывается символ "БС".</w:t>
      </w:r>
    </w:p>
    <w:p w14:paraId="41DD946A" w14:textId="77777777" w:rsidR="00E63209" w:rsidRDefault="00E63209">
      <w:pPr>
        <w:pStyle w:val="ConsPlusNormal"/>
        <w:spacing w:before="240"/>
        <w:ind w:firstLine="540"/>
        <w:jc w:val="both"/>
      </w:pPr>
      <w:r>
        <w:t>2.3.5. В графе 6 в формате ДД.ММ.ГГГГ указывается дата завершения исполнения всех обязательств по контракту, в том числе рассчитанная резидентом самостоятельно исходя из условий контракта и (или) в соответствии с обычаями делового оборота.</w:t>
      </w:r>
    </w:p>
    <w:p w14:paraId="6C9371F5" w14:textId="77777777" w:rsidR="00E63209" w:rsidRDefault="00E63209">
      <w:pPr>
        <w:pStyle w:val="ConsPlusNormal"/>
        <w:spacing w:before="240"/>
        <w:ind w:firstLine="540"/>
        <w:jc w:val="both"/>
      </w:pPr>
      <w:r>
        <w:t>2.4. Пункт 4 "Сведения о постановке на учет, переводе и снятии с учета контракта" заполняется следующим образом.</w:t>
      </w:r>
    </w:p>
    <w:p w14:paraId="6F87C0D5" w14:textId="77777777" w:rsidR="00E63209" w:rsidRDefault="00E63209">
      <w:pPr>
        <w:pStyle w:val="ConsPlusNormal"/>
        <w:spacing w:before="240"/>
        <w:ind w:firstLine="540"/>
        <w:jc w:val="both"/>
      </w:pPr>
      <w:r>
        <w:t xml:space="preserve">2.4.1. В графе 2 с использованием в виде разделителя символа "/" по аналогии с пунктом 1.1 настоящего Порядка при постановке контракта на учет указываются сведения об уполномоченном банке (филиале уполномоченного банка), территориальном учреждении Банка России, принявшем контракт на учет (присвоившем уникальный номер); при переводе контракта на обслуживание в другой уполномоченный банк (филиал </w:t>
      </w:r>
      <w:r>
        <w:lastRenderedPageBreak/>
        <w:t>уполномоченного банка) указываются сведения об уполномоченном банке (филиале уполномоченного банка), принявшем контракт на обслуживание.</w:t>
      </w:r>
    </w:p>
    <w:p w14:paraId="45FD9CE5" w14:textId="77777777" w:rsidR="00E63209" w:rsidRDefault="00E63209">
      <w:pPr>
        <w:pStyle w:val="ConsPlusNormal"/>
        <w:spacing w:before="240"/>
        <w:ind w:firstLine="540"/>
        <w:jc w:val="both"/>
      </w:pPr>
      <w:r>
        <w:t>2.4.2. В графе 3 в формате ДД.ММ.ГГГГ при переводе контракта на обслуживание в другой уполномоченный банк (филиал уполномоченного банка) указывается дата принятия контракта на обслуживание другим уполномоченным банком. В случае если после снятия контракта с учета продолжится исполнение обязательств по контракту и их учет в ранее оформленной по такому контракту ведомости банковского контроля (в случае, указанном в пункте 6.9 настоящей Инструкции), в графах 2 и 3 соответственно указываются сведения об уполномоченном банке (филиале уполномоченного банка), который вносит изменения в раздел I "Учетная информация", и дата внесения этих изменений.</w:t>
      </w:r>
    </w:p>
    <w:p w14:paraId="2D78DE3A" w14:textId="77777777" w:rsidR="00E63209" w:rsidRDefault="00E63209">
      <w:pPr>
        <w:pStyle w:val="ConsPlusNormal"/>
        <w:spacing w:before="240"/>
        <w:ind w:firstLine="540"/>
        <w:jc w:val="both"/>
      </w:pPr>
      <w:r>
        <w:t>2.4.3. В графах 4 и 5 соответственно указываются в формате ДД.ММ.ГГГГ дата и основание снятия с учета контракта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контракта или самостоятельно банком УК в случаях, установленных настоящей Инструкцией.</w:t>
      </w:r>
    </w:p>
    <w:p w14:paraId="10F2132A" w14:textId="77777777" w:rsidR="00E63209" w:rsidRDefault="00E63209">
      <w:pPr>
        <w:pStyle w:val="ConsPlusNormal"/>
        <w:spacing w:before="240"/>
        <w:ind w:firstLine="540"/>
        <w:jc w:val="both"/>
      </w:pPr>
      <w:r>
        <w:t>В случае, предусмотренном в пункте 13.2 настоящей Инструкции, в графе 4 указывается в формате ДД.ММ.ГГГГ дата передачи ведомости банковского контроля реорганизуемым уполномоченным банком или закрываемым филиалом уполномоченного банка, а в графе 5 в качестве основания снятия с учета контракта - номер пункта настоящей Инструкции 13.1.</w:t>
      </w:r>
    </w:p>
    <w:p w14:paraId="31D5FFA9" w14:textId="77777777" w:rsidR="00E63209" w:rsidRDefault="00E63209">
      <w:pPr>
        <w:pStyle w:val="ConsPlusNormal"/>
        <w:spacing w:before="240"/>
        <w:ind w:firstLine="540"/>
        <w:jc w:val="both"/>
      </w:pPr>
      <w:r>
        <w:t>При принятии новым банком УК в соответствии с главой 11 настоящей Инструкции контракта на обслуживание в графах 4 и 5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контракта - номер пункта настоящей Инструкции 11.1.</w:t>
      </w:r>
    </w:p>
    <w:p w14:paraId="79BDC238" w14:textId="77777777" w:rsidR="00E63209" w:rsidRDefault="00E63209">
      <w:pPr>
        <w:pStyle w:val="ConsPlusNormal"/>
        <w:spacing w:before="240"/>
        <w:ind w:firstLine="540"/>
        <w:jc w:val="both"/>
      </w:pPr>
      <w:r>
        <w:t>2.5. В пункте 5 "Сведения о внесении изменений в раздел I "Учетная информация" указываются порядковые номера и даты в формате ДД.ММ.ГГГГ всех изменений, внесенных в принятый на учет контракт в случаях, предусмотренных в пункте 6.9 и главе 7 настоящей Инструкции, а также номер (при его наличии) и дата документа, на основании которого внесены изменения в раздел I "Учетная информация".</w:t>
      </w:r>
    </w:p>
    <w:p w14:paraId="7FD0D7A6" w14:textId="77777777" w:rsidR="00E63209" w:rsidRDefault="00E63209">
      <w:pPr>
        <w:pStyle w:val="ConsPlusNormal"/>
        <w:spacing w:before="240"/>
        <w:ind w:firstLine="540"/>
        <w:jc w:val="both"/>
      </w:pPr>
      <w:r>
        <w:t>При отсутствии номера документа, на основании которого внесены изменения в раздел I "Учетная информация", указывается символ "БН".</w:t>
      </w:r>
    </w:p>
    <w:p w14:paraId="09EDFE82" w14:textId="77777777" w:rsidR="00E63209" w:rsidRDefault="00E63209">
      <w:pPr>
        <w:pStyle w:val="ConsPlusNormal"/>
        <w:spacing w:before="240"/>
        <w:ind w:firstLine="540"/>
        <w:jc w:val="both"/>
      </w:pPr>
      <w:r>
        <w:t>При отсутствии документов, являющихся основанием для внесения изменений в раздел I "Учетная информация", либо при внесении изменений на основании нескольких документов указывается дата заявления резидента о внесении изменений в раздел I "Учетная информация" и номер (при его наличии) или символ "БН" (при его отсутствии).</w:t>
      </w:r>
    </w:p>
    <w:p w14:paraId="0A4976CE" w14:textId="77777777" w:rsidR="00E63209" w:rsidRDefault="00E63209">
      <w:pPr>
        <w:pStyle w:val="ConsPlusNormal"/>
        <w:spacing w:before="240"/>
        <w:ind w:firstLine="540"/>
        <w:jc w:val="both"/>
      </w:pPr>
      <w:r>
        <w:t>При внесении изменений в раздел I "Учетная информация" в случаях, предусмотренном пунктами 7.8 и 7.9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раздел I "Учетная информация" и номер (при его наличии) или символ "БН" (при его отсутствии).</w:t>
      </w:r>
    </w:p>
    <w:p w14:paraId="3F5F6B71" w14:textId="77777777" w:rsidR="00E63209" w:rsidRDefault="00E63209">
      <w:pPr>
        <w:pStyle w:val="ConsPlusNormal"/>
        <w:spacing w:before="240"/>
        <w:ind w:firstLine="540"/>
        <w:jc w:val="both"/>
      </w:pPr>
      <w:r>
        <w:t xml:space="preserve">В случае, указанном в пункте 7.10 настоящей Инструкции, графы, содержащие </w:t>
      </w:r>
      <w:r>
        <w:lastRenderedPageBreak/>
        <w:t>информацию о документе, на основании которого внесены изменения в раздел I "Учетная информация", не заполняются.</w:t>
      </w:r>
    </w:p>
    <w:p w14:paraId="4AA9A724" w14:textId="77777777" w:rsidR="00E63209" w:rsidRDefault="00E63209">
      <w:pPr>
        <w:pStyle w:val="ConsPlusNormal"/>
        <w:spacing w:before="240"/>
        <w:ind w:firstLine="540"/>
        <w:jc w:val="both"/>
      </w:pPr>
      <w:r>
        <w:t>2.6. В пункте 6 "Сведения о ранее присвоенном контракту уникальном номере" в случае постановки на учет контракта в соответствии с пунктом 10.2 настоящей Инструкции указывается уникальный номер, ранее присвоенный контракту.</w:t>
      </w:r>
    </w:p>
    <w:p w14:paraId="697DE8CB" w14:textId="77777777" w:rsidR="00E63209" w:rsidRDefault="00E63209">
      <w:pPr>
        <w:pStyle w:val="ConsPlusNormal"/>
        <w:spacing w:before="240"/>
        <w:ind w:firstLine="540"/>
        <w:jc w:val="both"/>
      </w:pPr>
      <w:r>
        <w:t>2.7. В пункте 7 "Особые условия контракта" при наличии в контракте условий, соответствующих пункту 8.5 настоящей Инструкции, в поле 7.1 указывается символ "*", в поле 7.2 указывается код периодичности осуществления резидентом платежей. В случае ежедекадных платежей указывается код 1, ежемесячных - 2, ежеквартальных - 3, полугодовых - 4, ежегодных - 5, в случае платежей с иной периодичностью - 6.</w:t>
      </w:r>
    </w:p>
    <w:p w14:paraId="1E588FFC" w14:textId="77777777" w:rsidR="00E63209" w:rsidRDefault="00E63209">
      <w:pPr>
        <w:pStyle w:val="ConsPlusNormal"/>
        <w:spacing w:before="240"/>
        <w:ind w:firstLine="540"/>
        <w:jc w:val="both"/>
      </w:pPr>
      <w:r>
        <w:t>В иных случаях пункт 7 не заполняется.</w:t>
      </w:r>
    </w:p>
    <w:p w14:paraId="46988107" w14:textId="77777777" w:rsidR="00E63209" w:rsidRDefault="00E63209">
      <w:pPr>
        <w:pStyle w:val="ConsPlusNormal"/>
        <w:spacing w:before="240"/>
        <w:ind w:firstLine="540"/>
        <w:jc w:val="both"/>
      </w:pPr>
      <w:r>
        <w:t>2.8. В пункте 8 "Сведения о резиденте, которому уступаются требования (на которого переводится долг) по контракту" указываются при снятии контракта с учета по основанию, предусмотренному подпунктом 6.1.3 пункта 6.1 настоящей Инструкции, данные о резиденте, которому резидент, являющийся стороной по контракту, уступает свои требования (на которого переводит свой долг) по этому контракту. Пункт 8 заполняется по аналогии с заполнением пункта 1 ведомости банковского контроля уполномоченным банком, в котором находится на обслуживании контракт, по которому осуществляется уступка требования (перевод долга).</w:t>
      </w:r>
    </w:p>
    <w:p w14:paraId="639AB226" w14:textId="77777777" w:rsidR="00E63209" w:rsidRDefault="00E63209">
      <w:pPr>
        <w:pStyle w:val="ConsPlusNormal"/>
        <w:spacing w:before="240"/>
        <w:ind w:firstLine="540"/>
        <w:jc w:val="both"/>
      </w:pPr>
      <w:r>
        <w:t>3. Раздел II "Сведения о платежах" формируется на основании данных по операциям, подлежащих формированию и ведению уполномоченными банками в соответствии с главой 3 настоящей Инструкции, приведенных в приложении 2 к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контракту, с учетом следующего.</w:t>
      </w:r>
    </w:p>
    <w:p w14:paraId="40B13605" w14:textId="77777777" w:rsidR="00E63209" w:rsidRDefault="00E63209">
      <w:pPr>
        <w:pStyle w:val="ConsPlusNormal"/>
        <w:spacing w:before="240"/>
        <w:ind w:firstLine="540"/>
        <w:jc w:val="both"/>
      </w:pPr>
      <w:r>
        <w:t>3.1. В графе 2 указывается в формате ДД.ММ.ГГГГ одна из следующих дат:</w:t>
      </w:r>
    </w:p>
    <w:p w14:paraId="69722BF7" w14:textId="77777777" w:rsidR="00E63209" w:rsidRDefault="00E63209">
      <w:pPr>
        <w:pStyle w:val="ConsPlusNormal"/>
        <w:spacing w:before="240"/>
        <w:ind w:firstLine="540"/>
        <w:jc w:val="both"/>
      </w:pPr>
      <w:r>
        <w:t>дата зачисления иностранной валюты на транзитный валютный счет резидента;</w:t>
      </w:r>
    </w:p>
    <w:p w14:paraId="5C0D8DE0" w14:textId="77777777" w:rsidR="00E63209" w:rsidRDefault="00E63209">
      <w:pPr>
        <w:pStyle w:val="ConsPlusNormal"/>
        <w:spacing w:before="240"/>
        <w:ind w:firstLine="540"/>
        <w:jc w:val="both"/>
      </w:pPr>
      <w:r>
        <w:t>дата списания иностранной валюты с расчетного счета резидента;</w:t>
      </w:r>
    </w:p>
    <w:p w14:paraId="0F08C0D7" w14:textId="77777777" w:rsidR="00E63209" w:rsidRDefault="00E63209">
      <w:pPr>
        <w:pStyle w:val="ConsPlusNormal"/>
        <w:spacing w:before="240"/>
        <w:ind w:firstLine="540"/>
        <w:jc w:val="both"/>
      </w:pPr>
      <w:r>
        <w:t>дата зачисления валюты Российской Федерации на банковский счет резидента от нерезидента;</w:t>
      </w:r>
    </w:p>
    <w:p w14:paraId="5DDAB240" w14:textId="77777777" w:rsidR="00E63209" w:rsidRDefault="00E63209">
      <w:pPr>
        <w:pStyle w:val="ConsPlusNormal"/>
        <w:spacing w:before="240"/>
        <w:ind w:firstLine="540"/>
        <w:jc w:val="both"/>
      </w:pPr>
      <w:r>
        <w:t>дата списания валюты Российской Федерации с банковского счета резидента в пользу нерезидента;</w:t>
      </w:r>
    </w:p>
    <w:p w14:paraId="29F5194B" w14:textId="77777777" w:rsidR="00E63209" w:rsidRDefault="00E63209">
      <w:pPr>
        <w:pStyle w:val="ConsPlusNormal"/>
        <w:spacing w:before="24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14:paraId="3AD81622" w14:textId="77777777" w:rsidR="00E63209" w:rsidRDefault="00E63209">
      <w:pPr>
        <w:pStyle w:val="ConsPlusNormal"/>
        <w:spacing w:before="240"/>
        <w:ind w:firstLine="540"/>
        <w:jc w:val="both"/>
      </w:pPr>
      <w:r>
        <w:t>дата перевода денежных средств в пользу получателя-нерезидента при исполнении аккредитива в соответствии с пунктом 14.2 настоящей Инструкции;</w:t>
      </w:r>
    </w:p>
    <w:p w14:paraId="0ED5DF8F" w14:textId="77777777" w:rsidR="00E63209" w:rsidRDefault="00E63209">
      <w:pPr>
        <w:pStyle w:val="ConsPlusNormal"/>
        <w:spacing w:before="240"/>
        <w:ind w:firstLine="540"/>
        <w:jc w:val="both"/>
      </w:pPr>
      <w:r>
        <w:t>дата зачисления денежных средств на счет резидента в случае, указанном в пункте 14.5 настоящей Инструкции;</w:t>
      </w:r>
    </w:p>
    <w:p w14:paraId="3DEE362F" w14:textId="77777777" w:rsidR="00E63209" w:rsidRDefault="00E63209">
      <w:pPr>
        <w:pStyle w:val="ConsPlusNormal"/>
        <w:spacing w:before="240"/>
        <w:ind w:firstLine="540"/>
        <w:jc w:val="both"/>
      </w:pPr>
      <w:r>
        <w:t>дата списания со счета (зачисления на счет) резидента по операции, совершенной с использованием банковской карты;</w:t>
      </w:r>
    </w:p>
    <w:p w14:paraId="76A17C9E" w14:textId="77777777" w:rsidR="00E63209" w:rsidRDefault="00E63209">
      <w:pPr>
        <w:pStyle w:val="ConsPlusNormal"/>
        <w:spacing w:before="240"/>
        <w:ind w:firstLine="540"/>
        <w:jc w:val="both"/>
      </w:pPr>
      <w:r>
        <w:lastRenderedPageBreak/>
        <w:t>дата списания денежных средств со счета третьего лица - резидента в случае, указанном в пункте 10.4 настоящей Инструкции, 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абзаце девятом пункта 10.4, абзаце девятом пункта 10.7 и абзаце девятом пункта 10.8, в пунктах 10.9, 10.10 и 10.12 настоящей Инструкции;</w:t>
      </w:r>
    </w:p>
    <w:p w14:paraId="2C36A78B" w14:textId="77777777" w:rsidR="00E63209" w:rsidRDefault="00E63209">
      <w:pPr>
        <w:pStyle w:val="ConsPlusNormal"/>
        <w:spacing w:before="240"/>
        <w:ind w:firstLine="540"/>
        <w:jc w:val="both"/>
      </w:pPr>
      <w:r>
        <w:t>дата зачисления на счет резидента иностранной валюты и (или) валюты Российской Федерации, поступивших от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пункте 10.14 настоящей Инструкции;</w:t>
      </w:r>
    </w:p>
    <w:p w14:paraId="47C659EF" w14:textId="77777777" w:rsidR="00E63209" w:rsidRDefault="00E63209">
      <w:pPr>
        <w:pStyle w:val="ConsPlusNormal"/>
        <w:spacing w:before="240"/>
        <w:ind w:firstLine="540"/>
        <w:jc w:val="both"/>
      </w:pPr>
      <w:r>
        <w:t>дата зачисления денежных средств от нерезидента на счет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пункте 10.14 настоящей Инструкции.</w:t>
      </w:r>
    </w:p>
    <w:p w14:paraId="1F7508E2" w14:textId="77777777" w:rsidR="00E63209" w:rsidRDefault="00E63209">
      <w:pPr>
        <w:pStyle w:val="ConsPlusNormal"/>
        <w:spacing w:before="240"/>
        <w:ind w:firstLine="540"/>
        <w:jc w:val="both"/>
      </w:pPr>
      <w:r>
        <w:t>3.2. В графе 3 указываются следующие коды направления (признака) платежа:</w:t>
      </w:r>
    </w:p>
    <w:p w14:paraId="67E27E85" w14:textId="77777777" w:rsidR="00E63209" w:rsidRDefault="00E63209">
      <w:pPr>
        <w:pStyle w:val="ConsPlusNormal"/>
        <w:spacing w:before="240"/>
        <w:ind w:firstLine="540"/>
        <w:jc w:val="both"/>
      </w:pPr>
      <w:r>
        <w:t>1 - зачисление денежных средств на счет резидента, в том числе не в банке УК;</w:t>
      </w:r>
    </w:p>
    <w:p w14:paraId="771CABE6" w14:textId="77777777" w:rsidR="00E63209" w:rsidRDefault="00E63209">
      <w:pPr>
        <w:pStyle w:val="ConsPlusNormal"/>
        <w:spacing w:before="240"/>
        <w:ind w:firstLine="540"/>
        <w:jc w:val="both"/>
      </w:pPr>
      <w:r>
        <w:t>2 - списание денежных средств со счета резидента, в том числе не в банке УК;</w:t>
      </w:r>
    </w:p>
    <w:p w14:paraId="21FB92DD" w14:textId="77777777" w:rsidR="00E63209" w:rsidRDefault="00E63209">
      <w:pPr>
        <w:pStyle w:val="ConsPlusNormal"/>
        <w:spacing w:before="240"/>
        <w:ind w:firstLine="540"/>
        <w:jc w:val="both"/>
      </w:pPr>
      <w:r>
        <w:t>7 - зачисление денежных средств от нерезидента на счет финансового агента (фактора) - резидента;</w:t>
      </w:r>
    </w:p>
    <w:p w14:paraId="4B3DE8F3" w14:textId="77777777" w:rsidR="00E63209" w:rsidRDefault="00E63209">
      <w:pPr>
        <w:pStyle w:val="ConsPlusNormal"/>
        <w:spacing w:before="240"/>
        <w:ind w:firstLine="540"/>
        <w:jc w:val="both"/>
      </w:pPr>
      <w: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14:paraId="211E82C1" w14:textId="77777777" w:rsidR="00E63209" w:rsidRDefault="00E63209">
      <w:pPr>
        <w:pStyle w:val="ConsPlusNormal"/>
        <w:spacing w:before="240"/>
        <w:ind w:firstLine="540"/>
        <w:jc w:val="both"/>
      </w:pPr>
      <w: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14:paraId="2A8ADCBD" w14:textId="77777777" w:rsidR="00E63209" w:rsidRDefault="00E63209">
      <w:pPr>
        <w:pStyle w:val="ConsPlusNormal"/>
        <w:spacing w:before="240"/>
        <w:ind w:firstLine="540"/>
        <w:jc w:val="both"/>
      </w:pPr>
      <w:r>
        <w:t>0 - перевод денежных средств при исполнении аккредитива в пользу получателя нерезидента.</w:t>
      </w:r>
    </w:p>
    <w:p w14:paraId="2C430219" w14:textId="77777777" w:rsidR="00E63209" w:rsidRDefault="00E63209">
      <w:pPr>
        <w:pStyle w:val="ConsPlusNormal"/>
        <w:spacing w:before="240"/>
        <w:ind w:firstLine="540"/>
        <w:jc w:val="both"/>
      </w:pPr>
      <w:r>
        <w:t>3.3. В графе 4 указывается код вида операции, содержащийся в приложении 1 к настоящей Инструкции, который соответствует наименованию вида операции, указанному в приложении 1 к настоящей Инструкции, и сведениям, содержащимся в представленных резидентом документах, связанных с проведением операций, и дополнительной информации.</w:t>
      </w:r>
    </w:p>
    <w:p w14:paraId="21B43ED8" w14:textId="77777777" w:rsidR="00E63209" w:rsidRDefault="00E63209">
      <w:pPr>
        <w:pStyle w:val="ConsPlusNormal"/>
        <w:spacing w:before="240"/>
        <w:ind w:firstLine="540"/>
        <w:jc w:val="both"/>
      </w:pPr>
      <w:r>
        <w:t>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главе 8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в том числе исключительных прав на них, графа 4 заполняется исходя из осуществления авансового платежа (коды видов операций: 10100, 11100, 20100, 21100, 22100, 22110, 23100, 23110).</w:t>
      </w:r>
    </w:p>
    <w:p w14:paraId="1ADB9C11" w14:textId="77777777" w:rsidR="00E63209" w:rsidRDefault="00E63209">
      <w:pPr>
        <w:pStyle w:val="ConsPlusNormal"/>
        <w:spacing w:before="240"/>
        <w:ind w:firstLine="540"/>
        <w:jc w:val="both"/>
      </w:pPr>
      <w:r>
        <w:t xml:space="preserve">В случае осуществления операции, связанной с расчетами по контракту, по оплате </w:t>
      </w:r>
      <w:r>
        <w:lastRenderedPageBreak/>
        <w:t>товаров, ввозимых (вывозимых) на территорию (с территории) Российской Федерации, которые подлежат таможенному декларированию в соответствии с таможенным законодательством таможенного союза путем подачи декларации на товары, в течение шести рабочих дней с даты выпуска (условного выпуска) товаров, графа 4 заполняется исходя из представленных резидентом деклараций на товары.</w:t>
      </w:r>
    </w:p>
    <w:p w14:paraId="75FF0978" w14:textId="77777777" w:rsidR="00E63209" w:rsidRDefault="00E63209">
      <w:pPr>
        <w:pStyle w:val="ConsPlusNormal"/>
        <w:spacing w:before="240"/>
        <w:ind w:firstLine="540"/>
        <w:jc w:val="both"/>
      </w:pPr>
      <w:r>
        <w:t>3.4. В графе 5 указывается цифровой код валюты, зачисленной на счет, списываемой со счета в валюте счета, в соответствии с ОКВ или Классификатором клиринговых валют.</w:t>
      </w:r>
    </w:p>
    <w:p w14:paraId="541B43DE" w14:textId="77777777" w:rsidR="00E63209" w:rsidRDefault="00E63209">
      <w:pPr>
        <w:pStyle w:val="ConsPlusNormal"/>
        <w:spacing w:before="240"/>
        <w:ind w:firstLine="540"/>
        <w:jc w:val="both"/>
      </w:pPr>
      <w:r>
        <w:t>3.5. В графе 6 в единицах валюты, указанной в графе 5,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14:paraId="35077E7B" w14:textId="77777777" w:rsidR="00E63209" w:rsidRDefault="00E63209">
      <w:pPr>
        <w:pStyle w:val="ConsPlusNormal"/>
        <w:spacing w:before="240"/>
        <w:ind w:firstLine="540"/>
        <w:jc w:val="both"/>
      </w:pPr>
      <w:r>
        <w:t>3.6. В графах 7 и 8 указываются код валюты контракта, указанный графе 4 пункта 3 раздела I, и сумма денежных средств, зачисленных на счет (списанных со счета), в единицах валюты контракта. Сумма, приведенная в графе 6, пересчитывается в валюту контракта, указанную в графе 7, по курсу иностранных валют по отношению к рублю на дату совершения операции в случае, если иной порядок пересчета не установлен условиями контракта.</w:t>
      </w:r>
    </w:p>
    <w:p w14:paraId="7B8BFE8F" w14:textId="77777777" w:rsidR="00E63209" w:rsidRDefault="00E63209">
      <w:pPr>
        <w:pStyle w:val="ConsPlusNormal"/>
        <w:spacing w:before="240"/>
        <w:ind w:firstLine="540"/>
        <w:jc w:val="both"/>
      </w:pPr>
      <w:r>
        <w:t>В случае совпадения валюты платежа и валюты контракта в графах 7 и 8 отражаются данные, которые указаны в графах 5 и 6 соответственно.</w:t>
      </w:r>
    </w:p>
    <w:p w14:paraId="44B1B7E6" w14:textId="77777777" w:rsidR="00E63209" w:rsidRDefault="00E63209">
      <w:pPr>
        <w:pStyle w:val="ConsPlusNormal"/>
        <w:spacing w:before="240"/>
        <w:ind w:firstLine="540"/>
        <w:jc w:val="both"/>
      </w:pPr>
      <w:r>
        <w:t>3.7. В графе 9 указывается информация об ожидаемом сроке репатриации иностранной валюты и (или) валюты Российской Федерации в случае осуществления резидентом авансовых платежей (коды видов операций: 11100, 21100, 23100, 23110).</w:t>
      </w:r>
    </w:p>
    <w:p w14:paraId="70E8C772" w14:textId="77777777" w:rsidR="00E63209" w:rsidRDefault="00E63209">
      <w:pPr>
        <w:pStyle w:val="ConsPlusNormal"/>
        <w:spacing w:before="240"/>
        <w:ind w:firstLine="540"/>
        <w:jc w:val="both"/>
      </w:pPr>
      <w:r>
        <w:t>Ожидаемый срок репатриации иностранной валюты и (или) валюты Российской Федерации определяется резидентом в соответствии с абзацем третьим подпункта 1.1 пункта 1 приложения 3 к настоящей Инструкции и представляется в банк УК в соответствии с настоящей Инструкцией.</w:t>
      </w:r>
    </w:p>
    <w:p w14:paraId="2D3858E6" w14:textId="77777777" w:rsidR="00E63209" w:rsidRDefault="00E63209">
      <w:pPr>
        <w:pStyle w:val="ConsPlusNormal"/>
        <w:spacing w:before="240"/>
        <w:ind w:firstLine="540"/>
        <w:jc w:val="both"/>
      </w:pPr>
      <w:r>
        <w:t>3.8. В графе 10 в соответствии с ОКСМ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14:paraId="65B74C64" w14:textId="77777777" w:rsidR="00E63209" w:rsidRDefault="00E63209">
      <w:pPr>
        <w:pStyle w:val="ConsPlusNormal"/>
        <w:spacing w:before="240"/>
        <w:ind w:firstLine="540"/>
        <w:jc w:val="both"/>
      </w:pPr>
      <w:r>
        <w:t>3.9. В графе 11 указывается порядковый номер корректировки сведений об операции, дата которой указана в графе 2, в случае, если информация в данной строке была скорректирована (например, 1). В иных случаях графа 11 не заполняется.</w:t>
      </w:r>
    </w:p>
    <w:p w14:paraId="43FA7431" w14:textId="77777777" w:rsidR="00E63209" w:rsidRDefault="00E63209">
      <w:pPr>
        <w:pStyle w:val="ConsPlusNormal"/>
        <w:spacing w:before="240"/>
        <w:ind w:firstLine="540"/>
        <w:jc w:val="both"/>
      </w:pPr>
      <w:r>
        <w:t>3.10. В графе 12, в случае если зачисление (списание) денежных средств проведено по счету резидента, открытому в банке-нерезиденте, в соответствии с ОКСМ указывается цифровой код страны места нахождения банка-нерезидента, через счет резидента в котором осуществлены расчеты по контракту. В иных случаях графа 12 не заполняется.</w:t>
      </w:r>
    </w:p>
    <w:p w14:paraId="7A4849CC" w14:textId="77777777" w:rsidR="00E63209" w:rsidRDefault="00E63209">
      <w:pPr>
        <w:pStyle w:val="ConsPlusNormal"/>
        <w:spacing w:before="240"/>
        <w:ind w:firstLine="540"/>
        <w:jc w:val="both"/>
      </w:pPr>
      <w:r>
        <w:t>3.11. В графе 13 указывается признак представления резидентом документов, связанных с проведением операций.</w:t>
      </w:r>
    </w:p>
    <w:p w14:paraId="42441AAF" w14:textId="77777777" w:rsidR="00E63209" w:rsidRDefault="00E63209">
      <w:pPr>
        <w:pStyle w:val="ConsPlusNormal"/>
        <w:spacing w:before="240"/>
        <w:ind w:firstLine="540"/>
        <w:jc w:val="both"/>
      </w:pPr>
      <w:r>
        <w:t>Указываются следующие коды признака представления резидентом документов, связанных с проведением операций:</w:t>
      </w:r>
    </w:p>
    <w:p w14:paraId="49C083EA" w14:textId="77777777" w:rsidR="00E63209" w:rsidRDefault="00E63209">
      <w:pPr>
        <w:pStyle w:val="ConsPlusNormal"/>
        <w:spacing w:before="240"/>
        <w:ind w:firstLine="540"/>
        <w:jc w:val="both"/>
      </w:pPr>
      <w:r>
        <w:lastRenderedPageBreak/>
        <w:t>2 - документы не представлены в соответствии с пунктами 2.6, 2.8, 2.14 и 2.16 настоящей Инструкции;</w:t>
      </w:r>
    </w:p>
    <w:p w14:paraId="799187C3" w14:textId="77777777" w:rsidR="00E63209" w:rsidRDefault="00E63209">
      <w:pPr>
        <w:pStyle w:val="ConsPlusNormal"/>
        <w:spacing w:before="240"/>
        <w:ind w:firstLine="540"/>
        <w:jc w:val="both"/>
      </w:pPr>
      <w:r>
        <w:t>3 - документы не представлены в соответствии с пунктом 2.2 настоящей Инструкции;</w:t>
      </w:r>
    </w:p>
    <w:p w14:paraId="5F124949" w14:textId="77777777" w:rsidR="00E63209" w:rsidRDefault="00E63209">
      <w:pPr>
        <w:pStyle w:val="ConsPlusNormal"/>
        <w:spacing w:before="240"/>
        <w:ind w:firstLine="540"/>
        <w:jc w:val="both"/>
      </w:pPr>
      <w:r>
        <w:t>4 - документы представлены.</w:t>
      </w:r>
    </w:p>
    <w:p w14:paraId="5B9262B0" w14:textId="77777777" w:rsidR="00E63209" w:rsidRDefault="00E63209">
      <w:pPr>
        <w:pStyle w:val="ConsPlusNormal"/>
        <w:spacing w:before="240"/>
        <w:ind w:firstLine="540"/>
        <w:jc w:val="both"/>
      </w:pPr>
      <w:r>
        <w:t>3.12. В графе 14 по усмотрению банка, принявшего на учет контракт, может указываться дополнительная информация.</w:t>
      </w:r>
    </w:p>
    <w:p w14:paraId="19E0ECBB" w14:textId="77777777" w:rsidR="00E63209" w:rsidRDefault="00E63209">
      <w:pPr>
        <w:pStyle w:val="ConsPlusNormal"/>
        <w:spacing w:before="240"/>
        <w:ind w:firstLine="540"/>
        <w:jc w:val="both"/>
      </w:pPr>
      <w:r>
        <w:t>3.13. В графе 15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графа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графа 15 не заполняется.</w:t>
      </w:r>
    </w:p>
    <w:p w14:paraId="64E67FE6" w14:textId="77777777" w:rsidR="00E63209" w:rsidRDefault="00E63209">
      <w:pPr>
        <w:pStyle w:val="ConsPlusNormal"/>
        <w:spacing w:before="240"/>
        <w:ind w:firstLine="540"/>
        <w:jc w:val="both"/>
      </w:pPr>
      <w:r>
        <w:t>4. Раздел III "Сведения о подтверждающих документах" формируется из информации о зарегистрированных таможенными органами декларациях на товары (далее - ДТ), полученной в соответствии с Положением о передаче информации о декларациях на товары, перечень которой приведен в приложении 2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связи с проведением операций резидента в распоряжении банка УК подтверждающих документах, и (или) информации, подлежащей отражению в ведомости банковского контроля.</w:t>
      </w:r>
    </w:p>
    <w:p w14:paraId="79C57CB5" w14:textId="77777777" w:rsidR="00E63209" w:rsidRDefault="00E63209">
      <w:pPr>
        <w:pStyle w:val="ConsPlusNormal"/>
        <w:spacing w:before="240"/>
        <w:ind w:firstLine="540"/>
        <w:jc w:val="both"/>
      </w:pPr>
      <w:r>
        <w:t>4.1. В случае поступления ДТ в банк УК подразделы III.I и III.II заполняются следующим образом.</w:t>
      </w:r>
    </w:p>
    <w:p w14:paraId="284E2A03" w14:textId="77777777" w:rsidR="00E63209" w:rsidRDefault="00E63209">
      <w:pPr>
        <w:pStyle w:val="ConsPlusNormal"/>
        <w:spacing w:before="240"/>
        <w:ind w:firstLine="540"/>
        <w:jc w:val="both"/>
      </w:pPr>
      <w:r>
        <w:t>4.1.1. Подраздел III.I заполняется информацией из ДТ, в подразделе 1 графы 24 которых указан код характера сделки, содержащий во втором разряде значение, равное 1 (за исключением кодов 015 и 018), и не заполнена графа 40 ДТ или указан код характера сделки, содержащий во втором разряде значение, равное 2, и заполнена графа 40 ДТ, в которой указан регистрационный номер ДТ при помещении товара под предшествующую таможенную процедуру. В подраздел III.I также включается информация из ДТ, содержащих в графе 7 код особенностей таможенного декларирования товаров "ПВД" (полная декларация, подаваемая на временную).</w:t>
      </w:r>
    </w:p>
    <w:p w14:paraId="59AE6B1D" w14:textId="77777777" w:rsidR="00E63209" w:rsidRDefault="00E63209">
      <w:pPr>
        <w:pStyle w:val="ConsPlusNormal"/>
        <w:spacing w:before="240"/>
        <w:ind w:firstLine="540"/>
        <w:jc w:val="both"/>
      </w:pPr>
      <w:r>
        <w:t>В подраздел III.I не включается информация из ДТ, содержащих в графе 7 код особенностей таможенного декларирования товаров "ВТД" (временная декларация) или "ДВД" (дополнительная временная декларация).</w:t>
      </w:r>
    </w:p>
    <w:p w14:paraId="13500FF4" w14:textId="77777777" w:rsidR="00E63209" w:rsidRDefault="00E63209">
      <w:pPr>
        <w:pStyle w:val="ConsPlusNormal"/>
        <w:spacing w:before="240"/>
        <w:ind w:firstLine="540"/>
        <w:jc w:val="both"/>
      </w:pPr>
      <w:r>
        <w:t>4.1.2. Подраздел III.II заполняется информацией из ДТ, которые не указаны в пункте 4.1.1, а также информацией из ДТ, которые содержат в графе 7 код особенностей таможенного декларирования товаров "ВТД" или "ДВД".</w:t>
      </w:r>
    </w:p>
    <w:p w14:paraId="0180C402" w14:textId="77777777" w:rsidR="00E63209" w:rsidRDefault="00E63209">
      <w:pPr>
        <w:pStyle w:val="ConsPlusNormal"/>
        <w:spacing w:before="240"/>
        <w:ind w:firstLine="540"/>
        <w:jc w:val="both"/>
      </w:pPr>
      <w:r>
        <w:t>В подраздел III.II не включается информация из ДТ, в подразделе 1 графы 24 которых код характера сделки содержит во втором разряде значение, равное 6.</w:t>
      </w:r>
    </w:p>
    <w:p w14:paraId="43EC3554" w14:textId="77777777" w:rsidR="00E63209" w:rsidRDefault="00E63209">
      <w:pPr>
        <w:pStyle w:val="ConsPlusNormal"/>
        <w:spacing w:before="240"/>
        <w:ind w:firstLine="540"/>
        <w:jc w:val="both"/>
      </w:pPr>
      <w:r>
        <w:t>4.1.3. Информация в подразделах III.I и III.II заполняется в автоматизированном режиме в следующем порядке.</w:t>
      </w:r>
    </w:p>
    <w:p w14:paraId="57C69E9F" w14:textId="77777777" w:rsidR="00E63209" w:rsidRDefault="00E63209">
      <w:pPr>
        <w:pStyle w:val="ConsPlusNormal"/>
        <w:spacing w:before="240"/>
        <w:ind w:firstLine="540"/>
        <w:jc w:val="both"/>
      </w:pPr>
      <w:r>
        <w:lastRenderedPageBreak/>
        <w:t>В графу 2 переносится регистрационный номер ДТ (графа "А" ДТ).</w:t>
      </w:r>
    </w:p>
    <w:p w14:paraId="79C02D86" w14:textId="77777777" w:rsidR="00E63209" w:rsidRDefault="00E63209">
      <w:pPr>
        <w:pStyle w:val="ConsPlusNormal"/>
        <w:spacing w:before="240"/>
        <w:ind w:firstLine="540"/>
        <w:jc w:val="both"/>
      </w:pPr>
      <w:r>
        <w:t>В графу 3 переносится в формате ДД.ММ.ГГГГ дата из регистрационного номера ДТ, которая указана после первого разделительного символа "/".</w:t>
      </w:r>
    </w:p>
    <w:p w14:paraId="5C9F5FDE" w14:textId="77777777" w:rsidR="00E63209" w:rsidRDefault="00E63209">
      <w:pPr>
        <w:pStyle w:val="ConsPlusNormal"/>
        <w:spacing w:before="240"/>
        <w:ind w:firstLine="540"/>
        <w:jc w:val="both"/>
      </w:pPr>
      <w:r>
        <w:t>В графе 4 указывается код вида подтверждающего документа 01_3 в случае, если в направлении перемещения товаров (первый подраздел графы 1 ДТ) содержатся буквы "ЭК", или код вида подтверждающего документа 01_4 в случае, если в направлении перемещения товаров содержатся буквы "ИМ".</w:t>
      </w:r>
    </w:p>
    <w:p w14:paraId="692DC0F5" w14:textId="77777777" w:rsidR="00E63209" w:rsidRDefault="00E63209">
      <w:pPr>
        <w:pStyle w:val="ConsPlusNormal"/>
        <w:spacing w:before="240"/>
        <w:ind w:firstLine="540"/>
        <w:jc w:val="both"/>
      </w:pPr>
      <w:r>
        <w:t>В случае помещения товаров под таможенную процедуру свободной таможенной зоны или закрытия процедуры свободной таможенной зоны в графе 4 указывается код вида подтверждающего документа 01_4 в случае, если в направлении перемещения товаров (первый подраздел графы 1 ДТ) содержатся буквы "ЭК", или код вида подтверждающего документа 01_3 в случае, если в направлении перемещения товаров содержатся буквы "ИМ".</w:t>
      </w:r>
    </w:p>
    <w:p w14:paraId="1B5053C5" w14:textId="77777777" w:rsidR="00E63209" w:rsidRDefault="00E63209">
      <w:pPr>
        <w:pStyle w:val="ConsPlusNormal"/>
        <w:spacing w:before="240"/>
        <w:ind w:firstLine="540"/>
        <w:jc w:val="both"/>
      </w:pPr>
      <w:r>
        <w:t>В графе 5 в соответствии с ОКВ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графы 22 ДТ).</w:t>
      </w:r>
    </w:p>
    <w:p w14:paraId="73AA5B18" w14:textId="77777777" w:rsidR="00E63209" w:rsidRDefault="00E63209">
      <w:pPr>
        <w:pStyle w:val="ConsPlusNormal"/>
        <w:spacing w:before="240"/>
        <w:ind w:firstLine="540"/>
        <w:jc w:val="both"/>
      </w:pPr>
      <w:r>
        <w:t>В графе 6 указывается общая стоимость товаров, фактически уплаченная или подлежащая уплате в соответствии с условиями контракта (второй подраздел графы 22 ДТ), без учета общей стоимости не выпущенной таможенными органами части товаров в валюте цены контракта.</w:t>
      </w:r>
    </w:p>
    <w:p w14:paraId="6975A034" w14:textId="77777777" w:rsidR="00E63209" w:rsidRDefault="00E63209">
      <w:pPr>
        <w:pStyle w:val="ConsPlusNormal"/>
        <w:spacing w:before="240"/>
        <w:ind w:firstLine="540"/>
        <w:jc w:val="both"/>
      </w:pPr>
      <w:r>
        <w:t>При указании резидентом в графе 6 справки о подтверждающих документах, представленной в банк УК в соответствии с пунктами 8.8 и 8.9 настоящей Инструкции, информации через разделитель в виде символа "/" в графу 6 подраздела III.I после информации из ДТ переносится через разделитель в виде символа "/" значение графы 6 справки о подтверждающих документах, указанное после разделителя в виде символа "/".</w:t>
      </w:r>
    </w:p>
    <w:p w14:paraId="608FC7BA" w14:textId="77777777" w:rsidR="00E63209" w:rsidRDefault="00E63209">
      <w:pPr>
        <w:pStyle w:val="ConsPlusNormal"/>
        <w:spacing w:before="240"/>
        <w:ind w:firstLine="540"/>
        <w:jc w:val="both"/>
      </w:pPr>
      <w:r>
        <w:t>В графах 7 и 8 повторяются данные, которые указаны в графах 5 и 6 соответственно.</w:t>
      </w:r>
    </w:p>
    <w:p w14:paraId="06EE0670" w14:textId="77777777" w:rsidR="00E63209" w:rsidRDefault="00E63209">
      <w:pPr>
        <w:pStyle w:val="ConsPlusNormal"/>
        <w:spacing w:before="240"/>
        <w:ind w:firstLine="540"/>
        <w:jc w:val="both"/>
      </w:pPr>
      <w:r>
        <w:t>В графу 9 в случае представления резидентом в банк УК справки о подтверждающих документах в соответствии с пунктами 8.8 и 8.9 настоящей Инструкции переносится значение графы 9 справки о подтверждающих документах.</w:t>
      </w:r>
    </w:p>
    <w:p w14:paraId="74799E52" w14:textId="77777777" w:rsidR="00E63209" w:rsidRDefault="00E63209">
      <w:pPr>
        <w:pStyle w:val="ConsPlusNormal"/>
        <w:spacing w:before="240"/>
        <w:ind w:firstLine="540"/>
        <w:jc w:val="both"/>
      </w:pPr>
      <w:r>
        <w:t>При непредставлении резидентом в банк УК справки о подтверждающих документах в соответствии с пунктами 8.8 и 8.9 настоящей Инструкции или при отсутствии в представленной резидентом в соответствии с пунктами 8.8 и 8.9 настоящей Инструкции справке о подтверждающих документах информации о ДТ, регистрационный номер которой содержится в графе 2 подраздела III.I, в графе 9 подраздела III.I указывается:</w:t>
      </w:r>
    </w:p>
    <w:p w14:paraId="78BBB35C" w14:textId="77777777" w:rsidR="00E63209" w:rsidRDefault="00E63209">
      <w:pPr>
        <w:pStyle w:val="ConsPlusNormal"/>
        <w:spacing w:before="240"/>
        <w:ind w:firstLine="540"/>
        <w:jc w:val="both"/>
      </w:pPr>
      <w:r>
        <w:t>1 - в случае если в графе 4 содержится код вида подтверждающего документа 01_3;</w:t>
      </w:r>
    </w:p>
    <w:p w14:paraId="53DCCF20" w14:textId="77777777" w:rsidR="00E63209" w:rsidRDefault="00E63209">
      <w:pPr>
        <w:pStyle w:val="ConsPlusNormal"/>
        <w:spacing w:before="240"/>
        <w:ind w:firstLine="540"/>
        <w:jc w:val="both"/>
      </w:pPr>
      <w:r>
        <w:t>4 - в случае если в графе 4 содержится код вида подтверждающего документа 01_4.</w:t>
      </w:r>
    </w:p>
    <w:p w14:paraId="5902DE75" w14:textId="77777777" w:rsidR="00E63209" w:rsidRDefault="00E63209">
      <w:pPr>
        <w:pStyle w:val="ConsPlusNormal"/>
        <w:spacing w:before="240"/>
        <w:ind w:firstLine="540"/>
        <w:jc w:val="both"/>
      </w:pPr>
      <w:r>
        <w:t>Графа 9 подраздела III.II в этом случае не заполняется.</w:t>
      </w:r>
    </w:p>
    <w:p w14:paraId="5E1D148E" w14:textId="77777777" w:rsidR="00E63209" w:rsidRDefault="00E63209">
      <w:pPr>
        <w:pStyle w:val="ConsPlusNormal"/>
        <w:spacing w:before="240"/>
        <w:ind w:firstLine="540"/>
        <w:jc w:val="both"/>
      </w:pPr>
      <w:r>
        <w:t>В графу 10 в случае представления резидентом в банк УК справки о подтверждающих документах в соответствии с пунктами 8.8 и 8.9 настоящей Инструкции переносится значение графы 10 справки о подтверждающих документах.</w:t>
      </w:r>
    </w:p>
    <w:p w14:paraId="1CAA7490" w14:textId="77777777" w:rsidR="00E63209" w:rsidRDefault="00E63209">
      <w:pPr>
        <w:pStyle w:val="ConsPlusNormal"/>
        <w:spacing w:before="240"/>
        <w:ind w:firstLine="540"/>
        <w:jc w:val="both"/>
      </w:pPr>
      <w:r>
        <w:lastRenderedPageBreak/>
        <w:t>При непредставлении резидентом в банк УК справки о подтверждающих документах в соответствии с пунктами 8.8 и 8.9 настоящей Инструкции или при отсутствии в представленной резидентом в соответствии с пунктами 8.8 и 8.9 настоящей Инструкции справке о подтверждающих документах информации о ДТ, регистрационный номер которой содержится в графе 2 подраздела III.I, графа 10 подраздела III.I не заполняется.</w:t>
      </w:r>
    </w:p>
    <w:p w14:paraId="52467E25" w14:textId="77777777" w:rsidR="00E63209" w:rsidRDefault="00E63209">
      <w:pPr>
        <w:pStyle w:val="ConsPlusNormal"/>
        <w:spacing w:before="240"/>
        <w:ind w:firstLine="540"/>
        <w:jc w:val="both"/>
      </w:pPr>
      <w:r>
        <w:t>В графе 11 указывается порядковый номер корректировки сведений, содержащихся в подтверждающем документе, номер и (или) дата которого указаны в графах 2 и 3 (например,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ДТ.</w:t>
      </w:r>
    </w:p>
    <w:p w14:paraId="7562365E" w14:textId="77777777" w:rsidR="00E63209" w:rsidRDefault="00E63209">
      <w:pPr>
        <w:pStyle w:val="ConsPlusNormal"/>
        <w:spacing w:before="240"/>
        <w:ind w:firstLine="540"/>
        <w:jc w:val="both"/>
      </w:pPr>
      <w:r>
        <w:t>В случае если резидентом представлены документы, подтверждающие необходимость использования в расчетах показателей разделов IV и V информации о ДТ, которая включена в подраздел III.II, в графе 11 указывается прописная буква русского алфавита "Р". В случае если в графе 11 содержится порядковый номер корректировки, буква "Р" указывается через разделитель в виде символа "/" (например, 1/Р).</w:t>
      </w:r>
    </w:p>
    <w:p w14:paraId="53CCA7B0" w14:textId="77777777" w:rsidR="00E63209" w:rsidRDefault="00E63209">
      <w:pPr>
        <w:pStyle w:val="ConsPlusNormal"/>
        <w:spacing w:before="240"/>
        <w:ind w:firstLine="540"/>
        <w:jc w:val="both"/>
      </w:pPr>
      <w:r>
        <w:t>В иных случаях графа 11 не заполняется.</w:t>
      </w:r>
    </w:p>
    <w:p w14:paraId="6D49E85F" w14:textId="77777777" w:rsidR="00E63209" w:rsidRDefault="00E63209">
      <w:pPr>
        <w:pStyle w:val="ConsPlusNormal"/>
        <w:spacing w:before="240"/>
        <w:ind w:firstLine="540"/>
        <w:jc w:val="both"/>
      </w:pPr>
      <w:r>
        <w:t>В графу 12 из полученной ДТ переносятся:</w:t>
      </w:r>
    </w:p>
    <w:p w14:paraId="476471C2" w14:textId="77777777" w:rsidR="00E63209" w:rsidRDefault="00E63209">
      <w:pPr>
        <w:pStyle w:val="ConsPlusNormal"/>
        <w:spacing w:before="240"/>
        <w:ind w:firstLine="540"/>
        <w:jc w:val="both"/>
      </w:pPr>
      <w:r>
        <w:t>через разделитель в виде символа "," (запятая) следующие показатели:</w:t>
      </w:r>
    </w:p>
    <w:p w14:paraId="736CF305" w14:textId="77777777" w:rsidR="00E63209" w:rsidRDefault="00E63209">
      <w:pPr>
        <w:pStyle w:val="ConsPlusNormal"/>
        <w:spacing w:before="240"/>
        <w:ind w:firstLine="540"/>
        <w:jc w:val="both"/>
      </w:pPr>
      <w:r>
        <w:t>двузначный цифровой код заявленной таможенной процедуры (второй подраздел графы 1 ДТ);</w:t>
      </w:r>
    </w:p>
    <w:p w14:paraId="35B3F4F6" w14:textId="77777777" w:rsidR="00E63209" w:rsidRDefault="00E63209">
      <w:pPr>
        <w:pStyle w:val="ConsPlusNormal"/>
        <w:spacing w:before="240"/>
        <w:ind w:firstLine="540"/>
        <w:jc w:val="both"/>
      </w:pPr>
      <w:r>
        <w:t>код особенностей декларирования товаров (графа 7 ДТ);</w:t>
      </w:r>
    </w:p>
    <w:p w14:paraId="53C95BCE" w14:textId="77777777" w:rsidR="00E63209" w:rsidRDefault="00E63209">
      <w:pPr>
        <w:pStyle w:val="ConsPlusNormal"/>
        <w:spacing w:before="240"/>
        <w:ind w:firstLine="540"/>
        <w:jc w:val="both"/>
      </w:pPr>
      <w:r>
        <w:t>код характера сделки (графа 24 ДТ);</w:t>
      </w:r>
    </w:p>
    <w:p w14:paraId="6ED3D0E3" w14:textId="77777777" w:rsidR="00E63209" w:rsidRDefault="00E63209">
      <w:pPr>
        <w:pStyle w:val="ConsPlusNormal"/>
        <w:spacing w:before="240"/>
        <w:ind w:firstLine="540"/>
        <w:jc w:val="both"/>
      </w:pPr>
      <w:r>
        <w:t>код особенностей внешнеэкономической сделки (графа 24 ДТ);</w:t>
      </w:r>
    </w:p>
    <w:p w14:paraId="4F01999D" w14:textId="77777777" w:rsidR="00E63209" w:rsidRDefault="00E63209">
      <w:pPr>
        <w:pStyle w:val="ConsPlusNormal"/>
        <w:spacing w:before="240"/>
        <w:ind w:firstLine="540"/>
        <w:jc w:val="both"/>
      </w:pPr>
      <w:r>
        <w:t>сведения о принятом решении таможенного органа в отношении товаров (графа "С" ДТ);</w:t>
      </w:r>
    </w:p>
    <w:p w14:paraId="0B6EED56" w14:textId="77777777" w:rsidR="00E63209" w:rsidRDefault="00E63209">
      <w:pPr>
        <w:pStyle w:val="ConsPlusNormal"/>
        <w:spacing w:before="240"/>
        <w:ind w:firstLine="540"/>
        <w:jc w:val="both"/>
      </w:pPr>
      <w:r>
        <w:t>общая стоимость части не выпущенных таможенными органами товаров в валюте цены контракта;</w:t>
      </w:r>
    </w:p>
    <w:p w14:paraId="3993B2CA" w14:textId="77777777" w:rsidR="00E63209" w:rsidRDefault="00E63209">
      <w:pPr>
        <w:pStyle w:val="ConsPlusNormal"/>
        <w:spacing w:before="240"/>
        <w:ind w:firstLine="540"/>
        <w:jc w:val="both"/>
      </w:pPr>
      <w:r>
        <w:t>через разделитель в виде символа ";" (точка с запятой) - регистрационный номер ДТ (регистрационные номера ДТ) при помещении товара под предшествующую таможенную процедуру, указанный (указанные) в графе 40 ДТ.</w:t>
      </w:r>
    </w:p>
    <w:p w14:paraId="723ED236" w14:textId="77777777" w:rsidR="00E63209" w:rsidRDefault="00E63209">
      <w:pPr>
        <w:pStyle w:val="ConsPlusNormal"/>
        <w:spacing w:before="240"/>
        <w:ind w:firstLine="540"/>
        <w:jc w:val="both"/>
      </w:pPr>
      <w:r>
        <w:t>В случае отсутствия какого-либо из перечисленных показателей разделитель сохраняется (например, **,ПТД,010,00,20,100000;, или 96,ПТД,010,00,20,;, или 40,,010,00,10,;10508010/050313/0002881).</w:t>
      </w:r>
    </w:p>
    <w:p w14:paraId="6F1351DB" w14:textId="77777777" w:rsidR="00E63209" w:rsidRDefault="00E63209">
      <w:pPr>
        <w:pStyle w:val="ConsPlusNormal"/>
        <w:spacing w:before="240"/>
        <w:ind w:firstLine="540"/>
        <w:jc w:val="both"/>
      </w:pPr>
      <w:r>
        <w:t>В случае поступления в банк УК ДТ, содержащей дополнительную информацию, такая информация отражается в графе 13.</w:t>
      </w:r>
    </w:p>
    <w:p w14:paraId="533842A8" w14:textId="77777777" w:rsidR="00E63209" w:rsidRDefault="00E63209">
      <w:pPr>
        <w:pStyle w:val="ConsPlusNormal"/>
        <w:spacing w:before="240"/>
        <w:ind w:firstLine="540"/>
        <w:jc w:val="both"/>
      </w:pPr>
      <w:r>
        <w:t>В графе 13 по усмотрению банка УК может указываться иная дополнительная информация &lt;1&gt;.</w:t>
      </w:r>
    </w:p>
    <w:p w14:paraId="306209DD" w14:textId="77777777" w:rsidR="00E63209" w:rsidRDefault="00E63209">
      <w:pPr>
        <w:pStyle w:val="ConsPlusNormal"/>
        <w:spacing w:before="240"/>
        <w:ind w:firstLine="540"/>
        <w:jc w:val="both"/>
      </w:pPr>
      <w:r>
        <w:lastRenderedPageBreak/>
        <w:t>--------------------------------</w:t>
      </w:r>
    </w:p>
    <w:p w14:paraId="3C212D2A" w14:textId="77777777" w:rsidR="00E63209" w:rsidRDefault="00E63209">
      <w:pPr>
        <w:pStyle w:val="ConsPlusNormal"/>
        <w:spacing w:before="240"/>
        <w:ind w:firstLine="540"/>
        <w:jc w:val="both"/>
      </w:pPr>
      <w:r>
        <w:t>&lt;1&gt; Разделителем между различными группами дополнительной информации являются символы "//".</w:t>
      </w:r>
    </w:p>
    <w:p w14:paraId="5FCE81D7" w14:textId="77777777" w:rsidR="00E63209" w:rsidRDefault="00E63209">
      <w:pPr>
        <w:pStyle w:val="ConsPlusNormal"/>
      </w:pPr>
    </w:p>
    <w:p w14:paraId="1058104A" w14:textId="77777777" w:rsidR="00E63209" w:rsidRDefault="00E63209">
      <w:pPr>
        <w:pStyle w:val="ConsPlusNormal"/>
        <w:ind w:firstLine="540"/>
        <w:jc w:val="both"/>
      </w:pPr>
      <w:r>
        <w:t>4.2. В случае представления резидентом в банк УК справки о подтверждающих документах в соответствии с пунктом 8.1 настоящей Инструкции подраздел III.I формируется банком УК из информации, содержащейся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информации с учетом следующего.</w:t>
      </w:r>
    </w:p>
    <w:p w14:paraId="1D75B20A" w14:textId="77777777" w:rsidR="00E63209" w:rsidRDefault="00E63209">
      <w:pPr>
        <w:pStyle w:val="ConsPlusNormal"/>
        <w:spacing w:before="240"/>
        <w:ind w:firstLine="540"/>
        <w:jc w:val="both"/>
      </w:pPr>
      <w:r>
        <w:t>4.2.1. В графы 2 - 6, 9 и 10 переносится информация из соответствующих граф справки о подтверждающих документах.</w:t>
      </w:r>
    </w:p>
    <w:p w14:paraId="473BE43A" w14:textId="77777777" w:rsidR="00E63209" w:rsidRDefault="00E63209">
      <w:pPr>
        <w:pStyle w:val="ConsPlusNormal"/>
        <w:spacing w:before="240"/>
        <w:ind w:firstLine="540"/>
        <w:jc w:val="both"/>
      </w:pPr>
      <w:r>
        <w:t>4.2.2. В случае совпадения валюты подтверждающего документа и валюты контракта в графах 7 и 8 отражаются данные, которые указаны в графах 5 и 6 соответственно.</w:t>
      </w:r>
    </w:p>
    <w:p w14:paraId="5FAF608E" w14:textId="77777777" w:rsidR="00E63209" w:rsidRDefault="00E63209">
      <w:pPr>
        <w:pStyle w:val="ConsPlusNormal"/>
        <w:spacing w:before="240"/>
        <w:ind w:firstLine="540"/>
        <w:jc w:val="both"/>
      </w:pPr>
      <w:r>
        <w:t>4.2.3. В графе 11 указывается порядковый номер корректировки сведений, содержащихся в подтверждающем документе, номер и (или) дата которого указаны в графах 2 и 3 (например, 1), в случае если информация в данной строке была изменена на основании справки о подтверждающих документах, содержащей скорректированные сведения. В иных случаях графа 11 не заполняется.</w:t>
      </w:r>
    </w:p>
    <w:p w14:paraId="66181F78" w14:textId="77777777" w:rsidR="00E63209" w:rsidRDefault="00E63209">
      <w:pPr>
        <w:pStyle w:val="ConsPlusNormal"/>
        <w:spacing w:before="240"/>
        <w:ind w:firstLine="540"/>
        <w:jc w:val="both"/>
      </w:pPr>
      <w:r>
        <w:t>4.2.4. В графу 12 переносится информация из графы 11 справки о подтверждающих документах.</w:t>
      </w:r>
    </w:p>
    <w:p w14:paraId="467C3069" w14:textId="77777777" w:rsidR="00E63209" w:rsidRDefault="00E63209">
      <w:pPr>
        <w:pStyle w:val="ConsPlusNormal"/>
        <w:spacing w:before="240"/>
        <w:ind w:firstLine="540"/>
        <w:jc w:val="both"/>
      </w:pPr>
      <w:r>
        <w:t>В случае представления резидентом в банк УК справки о подтверждающих документах, составленной на основании документов, указанных в подпункте 8.1.1 пункта 8.1 настоящей Инструкции, в графе 13 соответствующей строки указывается номер этого подпункта.</w:t>
      </w:r>
    </w:p>
    <w:p w14:paraId="255A029D" w14:textId="77777777" w:rsidR="00E63209" w:rsidRDefault="00E63209">
      <w:pPr>
        <w:pStyle w:val="ConsPlusNormal"/>
        <w:spacing w:before="240"/>
        <w:ind w:firstLine="540"/>
        <w:jc w:val="both"/>
      </w:pPr>
      <w:r>
        <w:t>4.2.5. В случае, указанном в пункте 10.12 настоящей Инструкции, в графе 13 в соответствующей строке, содержащей информацию 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отражается через разделитель в виде символа ";" (точка с запятой) следующая информация (при наличии) о ценной бумаге (векселе):</w:t>
      </w:r>
    </w:p>
    <w:p w14:paraId="09230C0B" w14:textId="77777777" w:rsidR="00E63209" w:rsidRDefault="00E63209">
      <w:pPr>
        <w:pStyle w:val="ConsPlusNormal"/>
        <w:spacing w:before="240"/>
        <w:ind w:firstLine="540"/>
        <w:jc w:val="both"/>
      </w:pPr>
      <w:r>
        <w:t>срок платежа в формате ДД.ММ.ГГГГ;</w:t>
      </w:r>
    </w:p>
    <w:p w14:paraId="2091AEA8" w14:textId="77777777" w:rsidR="00E63209" w:rsidRDefault="00E63209">
      <w:pPr>
        <w:pStyle w:val="ConsPlusNormal"/>
        <w:spacing w:before="240"/>
        <w:ind w:firstLine="540"/>
        <w:jc w:val="both"/>
      </w:pPr>
      <w:r>
        <w:t>дата составления ценной бумаги (векселя) в формате ДД.ММ.ГГГГ;</w:t>
      </w:r>
    </w:p>
    <w:p w14:paraId="0FE62067" w14:textId="77777777" w:rsidR="00E63209" w:rsidRDefault="00E63209">
      <w:pPr>
        <w:pStyle w:val="ConsPlusNormal"/>
        <w:spacing w:before="240"/>
        <w:ind w:firstLine="540"/>
        <w:jc w:val="both"/>
      </w:pPr>
      <w:r>
        <w:t>место составления ценной бумаги (векселя) (указывается цифровой код страны в соответствии с ОКСМ);</w:t>
      </w:r>
    </w:p>
    <w:p w14:paraId="0A75B9D5" w14:textId="77777777" w:rsidR="00E63209" w:rsidRDefault="00E63209">
      <w:pPr>
        <w:pStyle w:val="ConsPlusNormal"/>
        <w:spacing w:before="24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снятии с учета контракта);</w:t>
      </w:r>
    </w:p>
    <w:p w14:paraId="6166CC83" w14:textId="77777777" w:rsidR="00E63209" w:rsidRDefault="00E63209">
      <w:pPr>
        <w:pStyle w:val="ConsPlusNormal"/>
        <w:spacing w:before="24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 (указывается при снятии с учета контракта);</w:t>
      </w:r>
    </w:p>
    <w:p w14:paraId="3FC096E8" w14:textId="77777777" w:rsidR="00E63209" w:rsidRDefault="00E63209">
      <w:pPr>
        <w:pStyle w:val="ConsPlusNormal"/>
        <w:spacing w:before="240"/>
        <w:ind w:firstLine="540"/>
        <w:jc w:val="both"/>
      </w:pPr>
      <w:r>
        <w:lastRenderedPageBreak/>
        <w:t>цифровой код валюты платежа в соответствии с ОКВ (указывается при снятии с учета контракта);</w:t>
      </w:r>
    </w:p>
    <w:p w14:paraId="5A6A0989" w14:textId="77777777" w:rsidR="00E63209" w:rsidRDefault="00E63209">
      <w:pPr>
        <w:pStyle w:val="ConsPlusNormal"/>
        <w:spacing w:before="240"/>
        <w:ind w:firstLine="540"/>
        <w:jc w:val="both"/>
      </w:pPr>
      <w:r>
        <w:t>сумма платежа в единицах валюты (указывается при снятии с учета контракта).</w:t>
      </w:r>
    </w:p>
    <w:p w14:paraId="30FCC302" w14:textId="77777777" w:rsidR="00E63209" w:rsidRDefault="00E63209">
      <w:pPr>
        <w:pStyle w:val="ConsPlusNormal"/>
        <w:spacing w:before="240"/>
        <w:ind w:firstLine="540"/>
        <w:jc w:val="both"/>
      </w:pPr>
      <w:r>
        <w:t>В случае отсутствия какого-либо из перечисленных показателей разделитель сохраняется. Например:</w:t>
      </w:r>
    </w:p>
    <w:p w14:paraId="6BD1EF54" w14:textId="77777777" w:rsidR="00E63209" w:rsidRDefault="00E63209">
      <w:pPr>
        <w:pStyle w:val="ConsPlusNormal"/>
        <w:spacing w:before="240"/>
        <w:ind w:firstLine="540"/>
        <w:jc w:val="both"/>
      </w:pPr>
      <w:r>
        <w:t>10.11.2014;15.01.2014;643;01.11.2014;1;840;100000</w:t>
      </w:r>
    </w:p>
    <w:p w14:paraId="6FD74DEB" w14:textId="77777777" w:rsidR="00E63209" w:rsidRDefault="00E63209">
      <w:pPr>
        <w:pStyle w:val="ConsPlusNormal"/>
        <w:spacing w:before="240"/>
        <w:ind w:firstLine="540"/>
        <w:jc w:val="both"/>
      </w:pPr>
      <w:r>
        <w:t>или 10.11.2014;15.01.2014;643;01.11.2014;2;;</w:t>
      </w:r>
    </w:p>
    <w:p w14:paraId="31D5197F" w14:textId="77777777" w:rsidR="00E63209" w:rsidRDefault="00E63209">
      <w:pPr>
        <w:pStyle w:val="ConsPlusNormal"/>
        <w:spacing w:before="240"/>
        <w:ind w:firstLine="540"/>
        <w:jc w:val="both"/>
      </w:pPr>
      <w:r>
        <w:t>или 10.11.2014;;643;01.11.2014;1;840;100000).</w:t>
      </w:r>
    </w:p>
    <w:p w14:paraId="573FF0FB" w14:textId="77777777" w:rsidR="00E63209" w:rsidRDefault="00E63209">
      <w:pPr>
        <w:pStyle w:val="ConsPlusNormal"/>
        <w:spacing w:before="240"/>
        <w:ind w:firstLine="540"/>
        <w:jc w:val="both"/>
      </w:pPr>
      <w:r>
        <w:t>В графе 13 по усмотрению банка УК может указываться иная дополнительная информация &lt;1&gt;.</w:t>
      </w:r>
    </w:p>
    <w:p w14:paraId="4B0CB0D6" w14:textId="77777777" w:rsidR="00E63209" w:rsidRDefault="00E63209">
      <w:pPr>
        <w:pStyle w:val="ConsPlusNormal"/>
        <w:spacing w:before="240"/>
        <w:ind w:firstLine="540"/>
        <w:jc w:val="both"/>
      </w:pPr>
      <w:r>
        <w:t>--------------------------------</w:t>
      </w:r>
    </w:p>
    <w:p w14:paraId="40E8F1E9" w14:textId="77777777" w:rsidR="00E63209" w:rsidRDefault="00E63209">
      <w:pPr>
        <w:pStyle w:val="ConsPlusNormal"/>
        <w:spacing w:before="240"/>
        <w:ind w:firstLine="540"/>
        <w:jc w:val="both"/>
      </w:pPr>
      <w:r>
        <w:t>&lt;1&gt; Разделителем между различными группами дополнительной информации являются символы "//".</w:t>
      </w:r>
    </w:p>
    <w:p w14:paraId="43954E43" w14:textId="77777777" w:rsidR="00E63209" w:rsidRDefault="00E63209">
      <w:pPr>
        <w:pStyle w:val="ConsPlusNormal"/>
      </w:pPr>
    </w:p>
    <w:p w14:paraId="51E83947" w14:textId="77777777" w:rsidR="00E63209" w:rsidRDefault="00E63209">
      <w:pPr>
        <w:pStyle w:val="ConsPlusNormal"/>
        <w:ind w:firstLine="540"/>
        <w:jc w:val="both"/>
      </w:pPr>
      <w:r>
        <w:t>4.3. В случае, указанном в пункте 8.6 настоящей Инструкции, комиссия, удержанная банком-корреспондентом, отражается банком УК в подразделе III.I с кодом вида подтверждающего документа 16_3.</w:t>
      </w:r>
    </w:p>
    <w:p w14:paraId="54EA49EF" w14:textId="77777777" w:rsidR="00E63209" w:rsidRDefault="00E63209">
      <w:pPr>
        <w:pStyle w:val="ConsPlusNormal"/>
        <w:spacing w:before="240"/>
        <w:ind w:firstLine="540"/>
        <w:jc w:val="both"/>
      </w:pPr>
      <w:r>
        <w:t>4.4. Подраздел III.I не заполняется в случае, указанном в предложении первом пункта 8.5 настоящей Инструкции.</w:t>
      </w:r>
    </w:p>
    <w:p w14:paraId="3B233A4E" w14:textId="77777777" w:rsidR="00E63209" w:rsidRDefault="00E63209">
      <w:pPr>
        <w:pStyle w:val="ConsPlusNormal"/>
        <w:spacing w:before="240"/>
        <w:ind w:firstLine="540"/>
        <w:jc w:val="both"/>
      </w:pPr>
      <w:r>
        <w:t>5. Раздел IV "Сведения об исполнении резидентом требований статьи 19 Федерального закона "О валютном регулировании и валютном контроле" формируется в случае отсутствия у банка УК информации о получении резидентом в сроки, указанные в графе 10 подраздела III.I (подраздела III.II в случае, указанном в подпункте 4.1.3 пункта 4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отраженные в графе 9 раздела II, в случае отсутствия информации у банка УК о передаче нерезидентом резиденту товаров, результатах выполнения для него работ, оказании ему услуг, передаче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УК информации о возврате такого авансового платежа.</w:t>
      </w:r>
    </w:p>
    <w:p w14:paraId="51808C11" w14:textId="77777777" w:rsidR="00E63209" w:rsidRDefault="00E63209">
      <w:pPr>
        <w:pStyle w:val="ConsPlusNormal"/>
        <w:spacing w:before="240"/>
        <w:ind w:firstLine="540"/>
        <w:jc w:val="both"/>
      </w:pPr>
      <w:r>
        <w:t>Показатели раздела IV рассчитываются банком УК на основании данных раздела II и подраздела III.I, а также на основании данных подраздела III.II в случае, указанном в подпункте 4.1.3 пункта 4 настоящего Порядка.</w:t>
      </w:r>
    </w:p>
    <w:p w14:paraId="4B8A37D3" w14:textId="77777777" w:rsidR="00E63209" w:rsidRDefault="00E63209">
      <w:pPr>
        <w:pStyle w:val="ConsPlusNormal"/>
        <w:spacing w:before="240"/>
        <w:ind w:firstLine="540"/>
        <w:jc w:val="both"/>
      </w:pPr>
      <w:r>
        <w:t xml:space="preserve">Расчет показателей раздела IV осуществляется по состоянию на дату истечения срока, содержащегося в графе 9 раздела II или в графе 10 подраздела III.I (подраздела III.II в случае, указанном в подпункте 4.1.3 пункта 4 настоящего Порядка) (далее - дата истечения срока). Расчет проводится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w:t>
      </w:r>
      <w:r>
        <w:lastRenderedPageBreak/>
        <w:t>(в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w:t>
      </w:r>
    </w:p>
    <w:p w14:paraId="108C76B7" w14:textId="77777777" w:rsidR="00E63209" w:rsidRDefault="00E63209">
      <w:pPr>
        <w:pStyle w:val="ConsPlusNormal"/>
        <w:spacing w:before="240"/>
        <w:ind w:firstLine="540"/>
        <w:jc w:val="both"/>
      </w:pPr>
      <w:r>
        <w:t>5.1. В подразделе IV.I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подраздела IV.I значение графы 7 больше нуля, указывается следующая информация.</w:t>
      </w:r>
    </w:p>
    <w:p w14:paraId="77B314E2" w14:textId="77777777" w:rsidR="00E63209" w:rsidRDefault="00E63209">
      <w:pPr>
        <w:pStyle w:val="ConsPlusNormal"/>
        <w:spacing w:before="240"/>
        <w:ind w:firstLine="540"/>
        <w:jc w:val="both"/>
      </w:pPr>
      <w:r>
        <w:t>5.1.1. В графе 2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14:paraId="2C350A1B" w14:textId="77777777" w:rsidR="00E63209" w:rsidRDefault="00E63209">
      <w:pPr>
        <w:pStyle w:val="ConsPlusNormal"/>
        <w:spacing w:before="240"/>
        <w:ind w:firstLine="540"/>
        <w:jc w:val="both"/>
      </w:pPr>
      <w:r>
        <w:t>5.1.2. В графе 3 указывается цифровой код валюты контракта из графы 4 подраздела 3 раздела I.</w:t>
      </w:r>
    </w:p>
    <w:p w14:paraId="09D165C9" w14:textId="77777777" w:rsidR="00E63209" w:rsidRDefault="00E63209">
      <w:pPr>
        <w:pStyle w:val="ConsPlusNormal"/>
        <w:spacing w:before="240"/>
        <w:ind w:firstLine="540"/>
        <w:jc w:val="both"/>
      </w:pPr>
      <w:r>
        <w:t>5.1.3. В графе 4 (за исключением ведомостей банковского контроля, содержащих информацию в подразделе 7 раздела I)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графы 8 подраздела III.I (подраздела III.II в случае, указанном в подпункте 4.1.3 пункта 4 настоящего Порядка), при наличии разделителя в виде символа "/" - значений графы 8 подраздела III.I (подраздела III.II), указанных после разделителя "/", для строк, по которым в графе 4 отражены коды видов подтверждающих документов 01_3, 02_3, 03_3, 04_3, 15_3, в графе 9 - признак 2, и дата, содержащаяся в графе 10,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413A776F" w14:textId="77777777" w:rsidR="00E63209" w:rsidRDefault="00E63209">
      <w:pPr>
        <w:pStyle w:val="ConsPlusNormal"/>
        <w:spacing w:before="240"/>
        <w:ind w:firstLine="540"/>
        <w:jc w:val="both"/>
      </w:pPr>
      <w:r>
        <w:t>5.1.4. В графе 5 указывается сумма денежных средств, зачисленных на счет резидента в счет погашения коммерческого кредита, которая рассчитывается как сумма значений графы 8 раздела II для строк, по которым в графе 4 отражены коды видов операций 10200, 20200, 20300, 22200, 22210, 32010, и дата, содержащаяся в графе 2,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7B04A5A0" w14:textId="77777777" w:rsidR="00E63209" w:rsidRDefault="00E63209">
      <w:pPr>
        <w:pStyle w:val="ConsPlusNormal"/>
        <w:spacing w:before="240"/>
        <w:ind w:firstLine="540"/>
        <w:jc w:val="both"/>
      </w:pPr>
      <w:r>
        <w:t>5.1.5. В графе 6 указывается сумма значений графы 8 подраздела III.I для строк, по которым в графе 4 отражены коды видов подтверждающих документов 10_3, 13_3, 16_3, и дата, содержащаяся в графе 3,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7C52F630" w14:textId="77777777" w:rsidR="00E63209" w:rsidRDefault="00E63209">
      <w:pPr>
        <w:pStyle w:val="ConsPlusNormal"/>
        <w:spacing w:before="240"/>
        <w:ind w:firstLine="540"/>
        <w:jc w:val="both"/>
      </w:pPr>
      <w:r>
        <w:t>5.1.6. Графа 7 рассчитывается следующим образом:</w:t>
      </w:r>
    </w:p>
    <w:p w14:paraId="15BB9470" w14:textId="77777777" w:rsidR="00E63209" w:rsidRDefault="00E63209">
      <w:pPr>
        <w:pStyle w:val="ConsPlusNormal"/>
      </w:pPr>
    </w:p>
    <w:p w14:paraId="583A500C" w14:textId="77777777" w:rsidR="00E63209" w:rsidRDefault="00E63209">
      <w:pPr>
        <w:pStyle w:val="ConsPlusNormal"/>
        <w:ind w:firstLine="540"/>
        <w:jc w:val="both"/>
      </w:pPr>
      <w:r>
        <w:t>графа 7 = графа 4 - графа 5 - графа 6.</w:t>
      </w:r>
    </w:p>
    <w:p w14:paraId="501DC183" w14:textId="77777777" w:rsidR="00E63209" w:rsidRDefault="00E63209">
      <w:pPr>
        <w:pStyle w:val="ConsPlusNormal"/>
      </w:pPr>
    </w:p>
    <w:p w14:paraId="2095A0AC" w14:textId="77777777" w:rsidR="00E63209" w:rsidRDefault="00E63209">
      <w:pPr>
        <w:pStyle w:val="ConsPlusNormal"/>
        <w:ind w:firstLine="540"/>
        <w:jc w:val="both"/>
      </w:pPr>
      <w:r>
        <w:t>5.1.7. В графе 8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части 9.1 статьи 23 Федерального закона "О валютном регулировании и валютном контроле".</w:t>
      </w:r>
    </w:p>
    <w:p w14:paraId="2741B769" w14:textId="77777777" w:rsidR="00E63209" w:rsidRDefault="00E63209">
      <w:pPr>
        <w:pStyle w:val="ConsPlusNormal"/>
        <w:spacing w:before="240"/>
        <w:ind w:firstLine="540"/>
        <w:jc w:val="both"/>
      </w:pPr>
      <w:r>
        <w:t xml:space="preserve">5.2. В подразделе IV.II по контрактам, предусматривающим ввоз товаров на территорию Российской Федерации, выполнение нерезидентами работ, оказание услуг, </w:t>
      </w:r>
      <w:r>
        <w:lastRenderedPageBreak/>
        <w:t>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подраздела IV.II значение графы 8 больше нуля, указывается следующая информация.</w:t>
      </w:r>
    </w:p>
    <w:p w14:paraId="1F25F137" w14:textId="77777777" w:rsidR="00E63209" w:rsidRDefault="00E63209">
      <w:pPr>
        <w:pStyle w:val="ConsPlusNormal"/>
        <w:spacing w:before="240"/>
        <w:ind w:firstLine="540"/>
        <w:jc w:val="both"/>
      </w:pPr>
      <w:r>
        <w:t>5.2.1. В графе 2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14:paraId="0DA39C0E" w14:textId="77777777" w:rsidR="00E63209" w:rsidRDefault="00E63209">
      <w:pPr>
        <w:pStyle w:val="ConsPlusNormal"/>
        <w:spacing w:before="240"/>
        <w:ind w:firstLine="540"/>
        <w:jc w:val="both"/>
      </w:pPr>
      <w:r>
        <w:t>5.2.2. В графе 3 указывается цифровой код валюты контракта из графы 4 пункта 3 раздела I.</w:t>
      </w:r>
    </w:p>
    <w:p w14:paraId="58A68D17" w14:textId="77777777" w:rsidR="00E63209" w:rsidRDefault="00E63209">
      <w:pPr>
        <w:pStyle w:val="ConsPlusNormal"/>
        <w:spacing w:before="240"/>
        <w:ind w:firstLine="540"/>
        <w:jc w:val="both"/>
      </w:pPr>
      <w:r>
        <w:t>5.2.3. В графе 4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значений графы 8 раздела II для строк, по которым в графе 4 отражены коды видов операций 11100, 21100, 23100, 23110, и дата, содержащаяся в графе 9,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087F9A8E" w14:textId="77777777" w:rsidR="00E63209" w:rsidRDefault="00E63209">
      <w:pPr>
        <w:pStyle w:val="ConsPlusNormal"/>
        <w:spacing w:before="240"/>
        <w:ind w:firstLine="540"/>
        <w:jc w:val="both"/>
      </w:pPr>
      <w:r>
        <w:t>5.2.4. В графе 5 указывается сумма по подтверждающим документам, которая рассчитывается как сумма значений графы 8 подраздела III.I (подраздела III.II в случае, указанном в подпункте 4.1.3 пункта 4 настоящего Порядка), при наличии разделителя в виде символа "/" - значений графы 8 подраздела III.I (подраздела III.II), указанных после разделителя "/", для строк, по которым в графе 4 отражены коды видов подтверждающих документов 01_4, 02_4, 03_4, 04_4, 15_4, в графе 9 - признак 3, а также строк, по которым в графе 4 отражен код вида подтверждающего документа 16_3, и дата, содержащаяся в графе 3,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2258DBFB" w14:textId="77777777" w:rsidR="00E63209" w:rsidRDefault="00E63209">
      <w:pPr>
        <w:pStyle w:val="ConsPlusNormal"/>
        <w:spacing w:before="240"/>
        <w:ind w:firstLine="540"/>
        <w:jc w:val="both"/>
      </w:pPr>
      <w:r>
        <w:t>5.2.5. В графе 6 указывается сумма значений графы 8 раздела II для строк, по которым в графе 4 отражены коды видов операций 11900, 21900, 23900, 99010, и дата, содержащаяся в графе 2,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45FBEDF8" w14:textId="77777777" w:rsidR="00E63209" w:rsidRDefault="00E63209">
      <w:pPr>
        <w:pStyle w:val="ConsPlusNormal"/>
        <w:spacing w:before="240"/>
        <w:ind w:firstLine="540"/>
        <w:jc w:val="both"/>
      </w:pPr>
      <w:r>
        <w:t>5.2.6. В графе 7 указывается сумма значений графы 8 подраздела III.I для строк, по которым в графе 4 отражены коды видов подтверждающих документов 13_3, и дата, содержащаяся в графе 3, является более ранней, чем дата истечения ожидаемого срока репатриации иностранной валюты и (или) валюты Российской Федерации, или совпадает с ней.</w:t>
      </w:r>
    </w:p>
    <w:p w14:paraId="6CE52F5D" w14:textId="77777777" w:rsidR="00E63209" w:rsidRDefault="00E63209">
      <w:pPr>
        <w:pStyle w:val="ConsPlusNormal"/>
        <w:spacing w:before="240"/>
        <w:ind w:firstLine="540"/>
        <w:jc w:val="both"/>
      </w:pPr>
      <w:r>
        <w:t>5.2.7. Графа 8 подраздела IV.II рассчитывается следующим образом:</w:t>
      </w:r>
    </w:p>
    <w:p w14:paraId="2F56EEAF" w14:textId="77777777" w:rsidR="00E63209" w:rsidRDefault="00E63209">
      <w:pPr>
        <w:pStyle w:val="ConsPlusNormal"/>
      </w:pPr>
    </w:p>
    <w:p w14:paraId="350F78A1" w14:textId="77777777" w:rsidR="00E63209" w:rsidRDefault="00E63209">
      <w:pPr>
        <w:pStyle w:val="ConsPlusNormal"/>
        <w:ind w:firstLine="540"/>
        <w:jc w:val="both"/>
      </w:pPr>
      <w:r>
        <w:t>графа 8 = графа 4 - графа 5 - графа 6 - графа 7.</w:t>
      </w:r>
    </w:p>
    <w:p w14:paraId="2D939626" w14:textId="77777777" w:rsidR="00E63209" w:rsidRDefault="00E63209">
      <w:pPr>
        <w:pStyle w:val="ConsPlusNormal"/>
      </w:pPr>
    </w:p>
    <w:p w14:paraId="11F40B98" w14:textId="77777777" w:rsidR="00E63209" w:rsidRDefault="00E63209">
      <w:pPr>
        <w:pStyle w:val="ConsPlusNormal"/>
        <w:ind w:firstLine="540"/>
        <w:jc w:val="both"/>
      </w:pPr>
      <w:r>
        <w:t>5.2.8. В графе 9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части 9.1 статьи 23 Федерального закона от "О валютном регулировании и валютном контроле".</w:t>
      </w:r>
    </w:p>
    <w:p w14:paraId="5A6D8D40" w14:textId="77777777" w:rsidR="00E63209" w:rsidRDefault="00E63209">
      <w:pPr>
        <w:pStyle w:val="ConsPlusNormal"/>
        <w:spacing w:before="240"/>
        <w:ind w:firstLine="540"/>
        <w:jc w:val="both"/>
      </w:pPr>
      <w:r>
        <w:lastRenderedPageBreak/>
        <w:t>5.2.9. Раздел IV не заполняется по контракту, указанному в пункте 8.5 настоящей Инструкции.</w:t>
      </w:r>
    </w:p>
    <w:p w14:paraId="37D0B195" w14:textId="77777777" w:rsidR="00E63209" w:rsidRDefault="00E63209">
      <w:pPr>
        <w:pStyle w:val="ConsPlusNormal"/>
        <w:spacing w:before="240"/>
        <w:ind w:firstLine="540"/>
        <w:jc w:val="both"/>
      </w:pPr>
      <w:r>
        <w:t>6. Раздел V "Итоговые данные расчетов по контракту" формируется следующим образом.</w:t>
      </w:r>
    </w:p>
    <w:p w14:paraId="5C397918" w14:textId="77777777" w:rsidR="00E63209" w:rsidRDefault="00E63209">
      <w:pPr>
        <w:pStyle w:val="ConsPlusNormal"/>
        <w:spacing w:before="240"/>
        <w:ind w:firstLine="540"/>
        <w:jc w:val="both"/>
      </w:pPr>
      <w:r>
        <w:t>6.1. В графе 1 в формате ДД.ММ.ГГГГ указывается дата расчета итоговых данных по контракту.</w:t>
      </w:r>
    </w:p>
    <w:p w14:paraId="23E77100" w14:textId="77777777" w:rsidR="00E63209" w:rsidRDefault="00E63209">
      <w:pPr>
        <w:pStyle w:val="ConsPlusNormal"/>
        <w:spacing w:before="240"/>
        <w:ind w:firstLine="540"/>
        <w:jc w:val="both"/>
      </w:pPr>
      <w:r>
        <w:t>6.2. В графе 2 в соответствии с ОКВ или Классификатором клиринговых валют указывается цифровой код валюты контракта.</w:t>
      </w:r>
    </w:p>
    <w:p w14:paraId="00E6DA55" w14:textId="77777777" w:rsidR="00E63209" w:rsidRDefault="00E63209">
      <w:pPr>
        <w:pStyle w:val="ConsPlusNormal"/>
        <w:spacing w:before="240"/>
        <w:ind w:firstLine="540"/>
        <w:jc w:val="both"/>
      </w:pPr>
      <w:r>
        <w:t>6.3. В графе 3 указывается сумма денежных средств, зачисленных на счет резидента, которая рассчитывается как сумма значений графы 8 раздела II для строк, по которым в графе 4 отражены коды видов операций 10100, 10200, 11900, 20100, 20200, 20300, 20400, 21500, 21900, 22100, 22110, 22200, 22210, 22300, 23900, 32010, 99010.</w:t>
      </w:r>
    </w:p>
    <w:p w14:paraId="33528D60" w14:textId="77777777" w:rsidR="00E63209" w:rsidRDefault="00E63209">
      <w:pPr>
        <w:pStyle w:val="ConsPlusNormal"/>
        <w:spacing w:before="240"/>
        <w:ind w:firstLine="540"/>
        <w:jc w:val="both"/>
      </w:pPr>
      <w:r>
        <w:t>6.4. В графе 4 указывается сумма денежных средств, которая рассчитывается как сумма значений графы 8 раздела II для строк, по которым в графе 4 отражены коды видов операций 10800, 11100, 11200, 20500, 20800, 21100, 21200, 21300, 21400, 22800, 23100, 23110, 23200, 23210, 23300, 32025.</w:t>
      </w:r>
    </w:p>
    <w:p w14:paraId="010672F2" w14:textId="77777777" w:rsidR="00E63209" w:rsidRDefault="00E63209">
      <w:pPr>
        <w:pStyle w:val="ConsPlusNormal"/>
        <w:spacing w:before="240"/>
        <w:ind w:firstLine="540"/>
        <w:jc w:val="both"/>
      </w:pPr>
      <w:r>
        <w:t>6.5. В графе 5 указывается сумма значений графы 8 подраздела III.I (подраздела III.II в случае, указанном в пункте 4 настоящего Порядка) для строк, по которым в графе 4 отражены коды видов подтверждающих документов 01_3, 02_3, 03_3, 04_3, 15_3.</w:t>
      </w:r>
    </w:p>
    <w:p w14:paraId="6F746F70" w14:textId="77777777" w:rsidR="00E63209" w:rsidRDefault="00E63209">
      <w:pPr>
        <w:pStyle w:val="ConsPlusNormal"/>
        <w:spacing w:before="240"/>
        <w:ind w:firstLine="540"/>
        <w:jc w:val="both"/>
      </w:pPr>
      <w:r>
        <w:t>6.6. В графе 6 указывается сумма значений графы 8 подраздела III.I (подраздела III.II в случае, указанном в пункте 4 настоящего Порядка) для строк, по которым в графе 4 отражены коды видов подтверждающих документов 01_4, 02_4, 03_4, 04_4, 15_4.</w:t>
      </w:r>
    </w:p>
    <w:p w14:paraId="60E402C0" w14:textId="77777777" w:rsidR="00E63209" w:rsidRDefault="00E63209">
      <w:pPr>
        <w:pStyle w:val="ConsPlusNormal"/>
        <w:spacing w:before="240"/>
        <w:ind w:firstLine="540"/>
        <w:jc w:val="both"/>
      </w:pPr>
      <w:r>
        <w:t>6.7. В графе 7 указывается сумма значений графы 8 подраздела III.I для строк, по которым в графе 4 отражены коды видов подтверждающих документов 10_3, 13_3, 16_3.</w:t>
      </w:r>
    </w:p>
    <w:p w14:paraId="264A7278" w14:textId="77777777" w:rsidR="00E63209" w:rsidRDefault="00E63209">
      <w:pPr>
        <w:pStyle w:val="ConsPlusNormal"/>
        <w:spacing w:before="240"/>
        <w:ind w:firstLine="540"/>
        <w:jc w:val="both"/>
      </w:pPr>
      <w:r>
        <w:t>6.8. В графе 8 указывается сумма значений графы 8 подраздела III.I для строк, по которым в графе 4 отражены коды видов подтверждающих документов 10_4, 13_4.</w:t>
      </w:r>
    </w:p>
    <w:p w14:paraId="11161C98" w14:textId="77777777" w:rsidR="00E63209" w:rsidRDefault="00E63209">
      <w:pPr>
        <w:pStyle w:val="ConsPlusNormal"/>
        <w:spacing w:before="240"/>
        <w:ind w:firstLine="540"/>
        <w:jc w:val="both"/>
      </w:pPr>
      <w:r>
        <w:t>6.9. В графе 9 указывается сальдо расчетов по контракту, определяемое следующим образом:</w:t>
      </w:r>
    </w:p>
    <w:p w14:paraId="1853B323" w14:textId="77777777" w:rsidR="00E63209" w:rsidRDefault="00E63209">
      <w:pPr>
        <w:pStyle w:val="ConsPlusNormal"/>
      </w:pPr>
    </w:p>
    <w:p w14:paraId="5E0BF6DE" w14:textId="77777777" w:rsidR="00E63209" w:rsidRDefault="00E63209">
      <w:pPr>
        <w:pStyle w:val="ConsPlusNormal"/>
        <w:ind w:firstLine="540"/>
        <w:jc w:val="both"/>
      </w:pPr>
      <w:r>
        <w:t>графа 9 = (графа 3 + графа 6 + графа 7) - (графа 4 + графа 5 + графа 8).</w:t>
      </w:r>
    </w:p>
    <w:p w14:paraId="0C0A827C" w14:textId="77777777" w:rsidR="00E63209" w:rsidRDefault="00E63209">
      <w:pPr>
        <w:pStyle w:val="ConsPlusNormal"/>
      </w:pPr>
    </w:p>
    <w:p w14:paraId="0A3C8EBD" w14:textId="77777777" w:rsidR="00E63209" w:rsidRDefault="00E63209">
      <w:pPr>
        <w:pStyle w:val="ConsPlusNormal"/>
        <w:ind w:firstLine="540"/>
        <w:jc w:val="both"/>
      </w:pPr>
      <w:r>
        <w:t>6.10. В случае изменения валюты контракта данные по разделу V формируются в каждой валюте контракта.</w:t>
      </w:r>
    </w:p>
    <w:p w14:paraId="503CAB45" w14:textId="77777777" w:rsidR="00E63209" w:rsidRDefault="00E63209">
      <w:pPr>
        <w:pStyle w:val="ConsPlusNormal"/>
        <w:spacing w:before="240"/>
        <w:ind w:firstLine="540"/>
        <w:jc w:val="both"/>
      </w:pPr>
      <w:r>
        <w:t>7. По усмотрению банка УК в ведомость банковского контроля могут быть включены иные сведения.</w:t>
      </w:r>
    </w:p>
    <w:p w14:paraId="42836243" w14:textId="77777777" w:rsidR="00E63209" w:rsidRDefault="00E63209">
      <w:pPr>
        <w:pStyle w:val="ConsPlusNormal"/>
      </w:pPr>
    </w:p>
    <w:p w14:paraId="455D8945" w14:textId="77777777" w:rsidR="00E63209" w:rsidRDefault="00E63209">
      <w:pPr>
        <w:pStyle w:val="ConsPlusNormal"/>
      </w:pPr>
    </w:p>
    <w:p w14:paraId="3067E93E" w14:textId="77777777" w:rsidR="00E63209" w:rsidRDefault="00E63209">
      <w:pPr>
        <w:pStyle w:val="ConsPlusNormal"/>
      </w:pPr>
    </w:p>
    <w:p w14:paraId="1D6BCCD0" w14:textId="77777777" w:rsidR="00E63209" w:rsidRDefault="00E63209">
      <w:pPr>
        <w:pStyle w:val="ConsPlusNormal"/>
      </w:pPr>
    </w:p>
    <w:p w14:paraId="4B9D0082" w14:textId="77777777" w:rsidR="00E63209" w:rsidRDefault="00E63209">
      <w:pPr>
        <w:pStyle w:val="ConsPlusNormal"/>
      </w:pPr>
    </w:p>
    <w:p w14:paraId="612956DD" w14:textId="77777777" w:rsidR="00E63209" w:rsidRDefault="00E63209">
      <w:pPr>
        <w:pStyle w:val="ConsPlusNormal"/>
        <w:jc w:val="right"/>
        <w:outlineLvl w:val="0"/>
      </w:pPr>
      <w:r>
        <w:t>Приложение 5</w:t>
      </w:r>
    </w:p>
    <w:p w14:paraId="09F63BBF" w14:textId="77777777" w:rsidR="00E63209" w:rsidRDefault="00E63209">
      <w:pPr>
        <w:pStyle w:val="ConsPlusNormal"/>
        <w:jc w:val="right"/>
      </w:pPr>
      <w:r>
        <w:t>к Инструкции Банка России</w:t>
      </w:r>
    </w:p>
    <w:p w14:paraId="465ED199" w14:textId="77777777" w:rsidR="00E63209" w:rsidRDefault="00E63209">
      <w:pPr>
        <w:pStyle w:val="ConsPlusNormal"/>
        <w:jc w:val="right"/>
      </w:pPr>
      <w:r>
        <w:t>от 16 августа 2017 года N 181-И</w:t>
      </w:r>
    </w:p>
    <w:p w14:paraId="3E9BB1CD" w14:textId="77777777" w:rsidR="00E63209" w:rsidRDefault="00E63209">
      <w:pPr>
        <w:pStyle w:val="ConsPlusNormal"/>
        <w:jc w:val="right"/>
      </w:pPr>
      <w:r>
        <w:lastRenderedPageBreak/>
        <w:t>"О порядке представления резидентами</w:t>
      </w:r>
    </w:p>
    <w:p w14:paraId="7600C96E" w14:textId="77777777" w:rsidR="00E63209" w:rsidRDefault="00E63209">
      <w:pPr>
        <w:pStyle w:val="ConsPlusNormal"/>
        <w:jc w:val="right"/>
      </w:pPr>
      <w:r>
        <w:t>и нерезидентами уполномоченным</w:t>
      </w:r>
    </w:p>
    <w:p w14:paraId="173C7780" w14:textId="77777777" w:rsidR="00E63209" w:rsidRDefault="00E63209">
      <w:pPr>
        <w:pStyle w:val="ConsPlusNormal"/>
        <w:jc w:val="right"/>
      </w:pPr>
      <w:r>
        <w:t>банкам подтверждающих документов</w:t>
      </w:r>
    </w:p>
    <w:p w14:paraId="05C12AC4" w14:textId="77777777" w:rsidR="00E63209" w:rsidRDefault="00E63209">
      <w:pPr>
        <w:pStyle w:val="ConsPlusNormal"/>
        <w:jc w:val="right"/>
      </w:pPr>
      <w:r>
        <w:t>и информации при осуществлении</w:t>
      </w:r>
    </w:p>
    <w:p w14:paraId="5E925CB2" w14:textId="77777777" w:rsidR="00E63209" w:rsidRDefault="00E63209">
      <w:pPr>
        <w:pStyle w:val="ConsPlusNormal"/>
        <w:jc w:val="right"/>
      </w:pPr>
      <w:r>
        <w:t>валютных операций, о единых</w:t>
      </w:r>
    </w:p>
    <w:p w14:paraId="2FFAFB0C" w14:textId="77777777" w:rsidR="00E63209" w:rsidRDefault="00E63209">
      <w:pPr>
        <w:pStyle w:val="ConsPlusNormal"/>
        <w:jc w:val="right"/>
      </w:pPr>
      <w:r>
        <w:t>формах учета и отчетности</w:t>
      </w:r>
    </w:p>
    <w:p w14:paraId="4A7DC1CB" w14:textId="77777777" w:rsidR="00E63209" w:rsidRDefault="00E63209">
      <w:pPr>
        <w:pStyle w:val="ConsPlusNormal"/>
        <w:jc w:val="right"/>
      </w:pPr>
      <w:r>
        <w:t>по валютным операциям, порядке</w:t>
      </w:r>
    </w:p>
    <w:p w14:paraId="558058B2" w14:textId="77777777" w:rsidR="00E63209" w:rsidRDefault="00E63209">
      <w:pPr>
        <w:pStyle w:val="ConsPlusNormal"/>
        <w:jc w:val="right"/>
      </w:pPr>
      <w:r>
        <w:t>и сроках их представления"</w:t>
      </w:r>
    </w:p>
    <w:p w14:paraId="37D7773C" w14:textId="77777777" w:rsidR="00E63209" w:rsidRDefault="00E63209">
      <w:pPr>
        <w:pStyle w:val="ConsPlusNormal"/>
      </w:pPr>
    </w:p>
    <w:p w14:paraId="60061914" w14:textId="77777777" w:rsidR="00E63209" w:rsidRDefault="00E63209">
      <w:pPr>
        <w:pStyle w:val="ConsPlusNormal"/>
        <w:jc w:val="right"/>
      </w:pPr>
      <w:r>
        <w:t>Код формы по ОКУД 0406006</w:t>
      </w:r>
    </w:p>
    <w:p w14:paraId="64FCFDC3" w14:textId="77777777" w:rsidR="00E63209" w:rsidRDefault="00E63209">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3209" w14:paraId="10D6E23A" w14:textId="77777777">
        <w:tc>
          <w:tcPr>
            <w:tcW w:w="9071" w:type="dxa"/>
            <w:tcBorders>
              <w:left w:val="single" w:sz="4" w:space="0" w:color="auto"/>
              <w:right w:val="single" w:sz="4" w:space="0" w:color="auto"/>
            </w:tcBorders>
          </w:tcPr>
          <w:p w14:paraId="58A01873" w14:textId="77777777" w:rsidR="00E63209" w:rsidRDefault="00E63209">
            <w:pPr>
              <w:pStyle w:val="ConsPlusNormal"/>
            </w:pPr>
          </w:p>
        </w:tc>
      </w:tr>
      <w:tr w:rsidR="00E63209" w14:paraId="18CF63DD" w14:textId="77777777">
        <w:tblPrEx>
          <w:tblBorders>
            <w:left w:val="none" w:sz="0" w:space="0" w:color="auto"/>
            <w:right w:val="none" w:sz="0" w:space="0" w:color="auto"/>
          </w:tblBorders>
        </w:tblPrEx>
        <w:tc>
          <w:tcPr>
            <w:tcW w:w="9071" w:type="dxa"/>
            <w:tcBorders>
              <w:left w:val="nil"/>
              <w:bottom w:val="nil"/>
              <w:right w:val="nil"/>
            </w:tcBorders>
          </w:tcPr>
          <w:p w14:paraId="1EB17482" w14:textId="77777777" w:rsidR="00E63209" w:rsidRDefault="00E63209">
            <w:pPr>
              <w:pStyle w:val="ConsPlusNormal"/>
              <w:jc w:val="center"/>
            </w:pPr>
            <w:r>
              <w:t>Наименование банка УК</w:t>
            </w:r>
          </w:p>
        </w:tc>
      </w:tr>
    </w:tbl>
    <w:p w14:paraId="6736D772" w14:textId="77777777" w:rsidR="00E63209" w:rsidRDefault="00E63209">
      <w:pPr>
        <w:sectPr w:rsidR="00E63209">
          <w:pgSz w:w="11905" w:h="16838"/>
          <w:pgMar w:top="1134" w:right="850" w:bottom="1134" w:left="1701" w:header="0" w:footer="0" w:gutter="0"/>
          <w:cols w:space="720"/>
        </w:sectPr>
      </w:pPr>
    </w:p>
    <w:p w14:paraId="3DF4192A" w14:textId="77777777" w:rsidR="00E63209" w:rsidRDefault="00E63209">
      <w:pPr>
        <w:pStyle w:val="ConsPlusNormal"/>
      </w:pPr>
    </w:p>
    <w:p w14:paraId="5876378C" w14:textId="77777777" w:rsidR="00E63209" w:rsidRDefault="00E63209">
      <w:pPr>
        <w:pStyle w:val="ConsPlusNormal"/>
        <w:jc w:val="center"/>
      </w:pPr>
      <w:r>
        <w:t>ВЕДОМОСТЬ БАНКОВСКОГО КОНТРОЛЯ ПО КРЕДИТНОМУ ДОГОВОРУ</w:t>
      </w:r>
    </w:p>
    <w:p w14:paraId="4A3DE727" w14:textId="77777777" w:rsidR="00E63209" w:rsidRDefault="00E63209">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0"/>
        <w:gridCol w:w="340"/>
        <w:gridCol w:w="340"/>
        <w:gridCol w:w="360"/>
        <w:gridCol w:w="340"/>
        <w:gridCol w:w="340"/>
        <w:gridCol w:w="340"/>
        <w:gridCol w:w="360"/>
        <w:gridCol w:w="340"/>
        <w:gridCol w:w="340"/>
        <w:gridCol w:w="340"/>
        <w:gridCol w:w="340"/>
        <w:gridCol w:w="340"/>
        <w:gridCol w:w="340"/>
        <w:gridCol w:w="340"/>
        <w:gridCol w:w="340"/>
        <w:gridCol w:w="340"/>
        <w:gridCol w:w="340"/>
        <w:gridCol w:w="340"/>
        <w:gridCol w:w="340"/>
        <w:gridCol w:w="340"/>
        <w:gridCol w:w="340"/>
        <w:gridCol w:w="340"/>
        <w:gridCol w:w="340"/>
        <w:gridCol w:w="1134"/>
      </w:tblGrid>
      <w:tr w:rsidR="00E63209" w14:paraId="3AC762BB" w14:textId="77777777">
        <w:tc>
          <w:tcPr>
            <w:tcW w:w="3515" w:type="dxa"/>
            <w:tcBorders>
              <w:top w:val="nil"/>
              <w:left w:val="nil"/>
              <w:bottom w:val="nil"/>
              <w:right w:val="nil"/>
            </w:tcBorders>
          </w:tcPr>
          <w:p w14:paraId="43D98F38" w14:textId="77777777" w:rsidR="00E63209" w:rsidRDefault="00E63209">
            <w:pPr>
              <w:pStyle w:val="ConsPlusNormal"/>
              <w:jc w:val="both"/>
            </w:pPr>
            <w:r>
              <w:t>Уникальный номер контракта кредитного договора</w:t>
            </w:r>
          </w:p>
        </w:tc>
        <w:tc>
          <w:tcPr>
            <w:tcW w:w="340" w:type="dxa"/>
            <w:tcBorders>
              <w:top w:val="nil"/>
              <w:left w:val="nil"/>
              <w:bottom w:val="nil"/>
            </w:tcBorders>
          </w:tcPr>
          <w:p w14:paraId="0C583F33" w14:textId="77777777" w:rsidR="00E63209" w:rsidRDefault="00E63209">
            <w:pPr>
              <w:pStyle w:val="ConsPlusNormal"/>
            </w:pPr>
          </w:p>
        </w:tc>
        <w:tc>
          <w:tcPr>
            <w:tcW w:w="340" w:type="dxa"/>
            <w:tcBorders>
              <w:top w:val="single" w:sz="4" w:space="0" w:color="auto"/>
              <w:bottom w:val="single" w:sz="4" w:space="0" w:color="auto"/>
            </w:tcBorders>
          </w:tcPr>
          <w:p w14:paraId="307D3190" w14:textId="77777777" w:rsidR="00E63209" w:rsidRDefault="00E63209">
            <w:pPr>
              <w:pStyle w:val="ConsPlusNormal"/>
            </w:pPr>
          </w:p>
        </w:tc>
        <w:tc>
          <w:tcPr>
            <w:tcW w:w="340" w:type="dxa"/>
            <w:tcBorders>
              <w:top w:val="single" w:sz="4" w:space="0" w:color="auto"/>
              <w:bottom w:val="single" w:sz="4" w:space="0" w:color="auto"/>
            </w:tcBorders>
          </w:tcPr>
          <w:p w14:paraId="4DE33754" w14:textId="77777777" w:rsidR="00E63209" w:rsidRDefault="00E63209">
            <w:pPr>
              <w:pStyle w:val="ConsPlusNormal"/>
            </w:pPr>
          </w:p>
        </w:tc>
        <w:tc>
          <w:tcPr>
            <w:tcW w:w="360" w:type="dxa"/>
            <w:tcBorders>
              <w:top w:val="single" w:sz="4" w:space="0" w:color="auto"/>
              <w:bottom w:val="single" w:sz="4" w:space="0" w:color="auto"/>
            </w:tcBorders>
          </w:tcPr>
          <w:p w14:paraId="20CE7F70" w14:textId="77777777" w:rsidR="00E63209" w:rsidRDefault="00E63209">
            <w:pPr>
              <w:pStyle w:val="ConsPlusNormal"/>
            </w:pPr>
          </w:p>
        </w:tc>
        <w:tc>
          <w:tcPr>
            <w:tcW w:w="340" w:type="dxa"/>
            <w:tcBorders>
              <w:top w:val="single" w:sz="4" w:space="0" w:color="auto"/>
              <w:bottom w:val="single" w:sz="4" w:space="0" w:color="auto"/>
            </w:tcBorders>
          </w:tcPr>
          <w:p w14:paraId="2CFBB113" w14:textId="77777777" w:rsidR="00E63209" w:rsidRDefault="00E63209">
            <w:pPr>
              <w:pStyle w:val="ConsPlusNormal"/>
            </w:pPr>
          </w:p>
        </w:tc>
        <w:tc>
          <w:tcPr>
            <w:tcW w:w="340" w:type="dxa"/>
            <w:tcBorders>
              <w:top w:val="single" w:sz="4" w:space="0" w:color="auto"/>
              <w:bottom w:val="single" w:sz="4" w:space="0" w:color="auto"/>
            </w:tcBorders>
          </w:tcPr>
          <w:p w14:paraId="4EC4E105" w14:textId="77777777" w:rsidR="00E63209" w:rsidRDefault="00E63209">
            <w:pPr>
              <w:pStyle w:val="ConsPlusNormal"/>
            </w:pPr>
          </w:p>
        </w:tc>
        <w:tc>
          <w:tcPr>
            <w:tcW w:w="340" w:type="dxa"/>
            <w:tcBorders>
              <w:top w:val="single" w:sz="4" w:space="0" w:color="auto"/>
              <w:bottom w:val="single" w:sz="4" w:space="0" w:color="auto"/>
            </w:tcBorders>
          </w:tcPr>
          <w:p w14:paraId="71F962B7" w14:textId="77777777" w:rsidR="00E63209" w:rsidRDefault="00E63209">
            <w:pPr>
              <w:pStyle w:val="ConsPlusNormal"/>
            </w:pPr>
          </w:p>
        </w:tc>
        <w:tc>
          <w:tcPr>
            <w:tcW w:w="360" w:type="dxa"/>
            <w:tcBorders>
              <w:top w:val="single" w:sz="4" w:space="0" w:color="auto"/>
              <w:bottom w:val="single" w:sz="4" w:space="0" w:color="auto"/>
            </w:tcBorders>
          </w:tcPr>
          <w:p w14:paraId="074D07E3" w14:textId="77777777" w:rsidR="00E63209" w:rsidRDefault="00E63209">
            <w:pPr>
              <w:pStyle w:val="ConsPlusNormal"/>
            </w:pPr>
          </w:p>
        </w:tc>
        <w:tc>
          <w:tcPr>
            <w:tcW w:w="340" w:type="dxa"/>
            <w:tcBorders>
              <w:top w:val="single" w:sz="4" w:space="0" w:color="auto"/>
              <w:bottom w:val="single" w:sz="4" w:space="0" w:color="auto"/>
            </w:tcBorders>
          </w:tcPr>
          <w:p w14:paraId="31343741" w14:textId="77777777" w:rsidR="00E63209" w:rsidRDefault="00E63209">
            <w:pPr>
              <w:pStyle w:val="ConsPlusNormal"/>
            </w:pPr>
          </w:p>
        </w:tc>
        <w:tc>
          <w:tcPr>
            <w:tcW w:w="340" w:type="dxa"/>
            <w:tcBorders>
              <w:top w:val="single" w:sz="4" w:space="0" w:color="auto"/>
              <w:bottom w:val="single" w:sz="4" w:space="0" w:color="auto"/>
            </w:tcBorders>
          </w:tcPr>
          <w:p w14:paraId="3B387D66" w14:textId="77777777" w:rsidR="00E63209" w:rsidRDefault="00E63209">
            <w:pPr>
              <w:pStyle w:val="ConsPlusNormal"/>
              <w:jc w:val="center"/>
            </w:pPr>
            <w:r>
              <w:t>/</w:t>
            </w:r>
          </w:p>
        </w:tc>
        <w:tc>
          <w:tcPr>
            <w:tcW w:w="340" w:type="dxa"/>
            <w:tcBorders>
              <w:top w:val="single" w:sz="4" w:space="0" w:color="auto"/>
              <w:bottom w:val="single" w:sz="4" w:space="0" w:color="auto"/>
            </w:tcBorders>
          </w:tcPr>
          <w:p w14:paraId="012F8228" w14:textId="77777777" w:rsidR="00E63209" w:rsidRDefault="00E63209">
            <w:pPr>
              <w:pStyle w:val="ConsPlusNormal"/>
            </w:pPr>
          </w:p>
        </w:tc>
        <w:tc>
          <w:tcPr>
            <w:tcW w:w="340" w:type="dxa"/>
            <w:tcBorders>
              <w:top w:val="single" w:sz="4" w:space="0" w:color="auto"/>
              <w:bottom w:val="single" w:sz="4" w:space="0" w:color="auto"/>
            </w:tcBorders>
          </w:tcPr>
          <w:p w14:paraId="16A0F2AE" w14:textId="77777777" w:rsidR="00E63209" w:rsidRDefault="00E63209">
            <w:pPr>
              <w:pStyle w:val="ConsPlusNormal"/>
            </w:pPr>
          </w:p>
        </w:tc>
        <w:tc>
          <w:tcPr>
            <w:tcW w:w="340" w:type="dxa"/>
            <w:tcBorders>
              <w:top w:val="single" w:sz="4" w:space="0" w:color="auto"/>
              <w:bottom w:val="single" w:sz="4" w:space="0" w:color="auto"/>
            </w:tcBorders>
          </w:tcPr>
          <w:p w14:paraId="378AAEE4" w14:textId="77777777" w:rsidR="00E63209" w:rsidRDefault="00E63209">
            <w:pPr>
              <w:pStyle w:val="ConsPlusNormal"/>
            </w:pPr>
          </w:p>
        </w:tc>
        <w:tc>
          <w:tcPr>
            <w:tcW w:w="340" w:type="dxa"/>
            <w:tcBorders>
              <w:top w:val="single" w:sz="4" w:space="0" w:color="auto"/>
              <w:bottom w:val="single" w:sz="4" w:space="0" w:color="auto"/>
            </w:tcBorders>
          </w:tcPr>
          <w:p w14:paraId="5E643037" w14:textId="77777777" w:rsidR="00E63209" w:rsidRDefault="00E63209">
            <w:pPr>
              <w:pStyle w:val="ConsPlusNormal"/>
            </w:pPr>
          </w:p>
        </w:tc>
        <w:tc>
          <w:tcPr>
            <w:tcW w:w="340" w:type="dxa"/>
            <w:tcBorders>
              <w:top w:val="single" w:sz="4" w:space="0" w:color="auto"/>
              <w:bottom w:val="single" w:sz="4" w:space="0" w:color="auto"/>
            </w:tcBorders>
          </w:tcPr>
          <w:p w14:paraId="449A85CC" w14:textId="77777777" w:rsidR="00E63209" w:rsidRDefault="00E63209">
            <w:pPr>
              <w:pStyle w:val="ConsPlusNormal"/>
              <w:jc w:val="center"/>
            </w:pPr>
            <w:r>
              <w:t>/</w:t>
            </w:r>
          </w:p>
        </w:tc>
        <w:tc>
          <w:tcPr>
            <w:tcW w:w="340" w:type="dxa"/>
            <w:tcBorders>
              <w:top w:val="single" w:sz="4" w:space="0" w:color="auto"/>
              <w:bottom w:val="single" w:sz="4" w:space="0" w:color="auto"/>
            </w:tcBorders>
          </w:tcPr>
          <w:p w14:paraId="770BB873" w14:textId="77777777" w:rsidR="00E63209" w:rsidRDefault="00E63209">
            <w:pPr>
              <w:pStyle w:val="ConsPlusNormal"/>
            </w:pPr>
          </w:p>
        </w:tc>
        <w:tc>
          <w:tcPr>
            <w:tcW w:w="340" w:type="dxa"/>
            <w:tcBorders>
              <w:top w:val="single" w:sz="4" w:space="0" w:color="auto"/>
              <w:bottom w:val="single" w:sz="4" w:space="0" w:color="auto"/>
            </w:tcBorders>
          </w:tcPr>
          <w:p w14:paraId="17B00FB6" w14:textId="77777777" w:rsidR="00E63209" w:rsidRDefault="00E63209">
            <w:pPr>
              <w:pStyle w:val="ConsPlusNormal"/>
            </w:pPr>
          </w:p>
        </w:tc>
        <w:tc>
          <w:tcPr>
            <w:tcW w:w="340" w:type="dxa"/>
            <w:tcBorders>
              <w:top w:val="single" w:sz="4" w:space="0" w:color="auto"/>
              <w:bottom w:val="single" w:sz="4" w:space="0" w:color="auto"/>
            </w:tcBorders>
          </w:tcPr>
          <w:p w14:paraId="58577D60" w14:textId="77777777" w:rsidR="00E63209" w:rsidRDefault="00E63209">
            <w:pPr>
              <w:pStyle w:val="ConsPlusNormal"/>
            </w:pPr>
          </w:p>
        </w:tc>
        <w:tc>
          <w:tcPr>
            <w:tcW w:w="340" w:type="dxa"/>
            <w:tcBorders>
              <w:top w:val="single" w:sz="4" w:space="0" w:color="auto"/>
              <w:bottom w:val="single" w:sz="4" w:space="0" w:color="auto"/>
            </w:tcBorders>
          </w:tcPr>
          <w:p w14:paraId="2F71B7EC" w14:textId="77777777" w:rsidR="00E63209" w:rsidRDefault="00E63209">
            <w:pPr>
              <w:pStyle w:val="ConsPlusNormal"/>
            </w:pPr>
          </w:p>
        </w:tc>
        <w:tc>
          <w:tcPr>
            <w:tcW w:w="340" w:type="dxa"/>
            <w:tcBorders>
              <w:top w:val="single" w:sz="4" w:space="0" w:color="auto"/>
              <w:bottom w:val="single" w:sz="4" w:space="0" w:color="auto"/>
            </w:tcBorders>
          </w:tcPr>
          <w:p w14:paraId="38A9AFBA" w14:textId="77777777" w:rsidR="00E63209" w:rsidRDefault="00E63209">
            <w:pPr>
              <w:pStyle w:val="ConsPlusNormal"/>
              <w:jc w:val="center"/>
            </w:pPr>
            <w:r>
              <w:t>/</w:t>
            </w:r>
          </w:p>
        </w:tc>
        <w:tc>
          <w:tcPr>
            <w:tcW w:w="340" w:type="dxa"/>
            <w:tcBorders>
              <w:top w:val="single" w:sz="4" w:space="0" w:color="auto"/>
              <w:bottom w:val="single" w:sz="4" w:space="0" w:color="auto"/>
            </w:tcBorders>
          </w:tcPr>
          <w:p w14:paraId="60C747FD" w14:textId="77777777" w:rsidR="00E63209" w:rsidRDefault="00E63209">
            <w:pPr>
              <w:pStyle w:val="ConsPlusNormal"/>
            </w:pPr>
          </w:p>
        </w:tc>
        <w:tc>
          <w:tcPr>
            <w:tcW w:w="340" w:type="dxa"/>
            <w:tcBorders>
              <w:top w:val="single" w:sz="4" w:space="0" w:color="auto"/>
              <w:bottom w:val="single" w:sz="4" w:space="0" w:color="auto"/>
            </w:tcBorders>
          </w:tcPr>
          <w:p w14:paraId="58219172" w14:textId="77777777" w:rsidR="00E63209" w:rsidRDefault="00E63209">
            <w:pPr>
              <w:pStyle w:val="ConsPlusNormal"/>
              <w:jc w:val="center"/>
            </w:pPr>
            <w:r>
              <w:t>/</w:t>
            </w:r>
          </w:p>
        </w:tc>
        <w:tc>
          <w:tcPr>
            <w:tcW w:w="340" w:type="dxa"/>
            <w:tcBorders>
              <w:top w:val="single" w:sz="4" w:space="0" w:color="auto"/>
              <w:bottom w:val="single" w:sz="4" w:space="0" w:color="auto"/>
            </w:tcBorders>
          </w:tcPr>
          <w:p w14:paraId="1AD5A8C5" w14:textId="77777777" w:rsidR="00E63209" w:rsidRDefault="00E63209">
            <w:pPr>
              <w:pStyle w:val="ConsPlusNormal"/>
            </w:pPr>
          </w:p>
        </w:tc>
        <w:tc>
          <w:tcPr>
            <w:tcW w:w="340" w:type="dxa"/>
            <w:tcBorders>
              <w:top w:val="nil"/>
              <w:bottom w:val="nil"/>
              <w:right w:val="nil"/>
            </w:tcBorders>
          </w:tcPr>
          <w:p w14:paraId="11B845B1" w14:textId="77777777" w:rsidR="00E63209" w:rsidRDefault="00E63209">
            <w:pPr>
              <w:pStyle w:val="ConsPlusNormal"/>
            </w:pPr>
          </w:p>
        </w:tc>
        <w:tc>
          <w:tcPr>
            <w:tcW w:w="1134" w:type="dxa"/>
            <w:tcBorders>
              <w:top w:val="nil"/>
              <w:left w:val="nil"/>
              <w:bottom w:val="nil"/>
              <w:right w:val="nil"/>
            </w:tcBorders>
          </w:tcPr>
          <w:p w14:paraId="65564CA6" w14:textId="77777777" w:rsidR="00E63209" w:rsidRDefault="00E63209">
            <w:pPr>
              <w:pStyle w:val="ConsPlusNormal"/>
              <w:jc w:val="both"/>
            </w:pPr>
            <w:r>
              <w:t>от _____</w:t>
            </w:r>
          </w:p>
        </w:tc>
      </w:tr>
    </w:tbl>
    <w:p w14:paraId="0E238564" w14:textId="77777777" w:rsidR="00E63209" w:rsidRDefault="00E63209">
      <w:pPr>
        <w:pStyle w:val="ConsPlusNormal"/>
      </w:pPr>
    </w:p>
    <w:p w14:paraId="03C0FE8F" w14:textId="77777777" w:rsidR="00E63209" w:rsidRDefault="00E63209">
      <w:pPr>
        <w:pStyle w:val="ConsPlusNormal"/>
        <w:jc w:val="center"/>
        <w:outlineLvl w:val="1"/>
      </w:pPr>
      <w:r>
        <w:t>Раздел I. Учетная информация</w:t>
      </w:r>
    </w:p>
    <w:p w14:paraId="1DF27464" w14:textId="77777777" w:rsidR="00E63209" w:rsidRDefault="00E63209">
      <w:pPr>
        <w:pStyle w:val="ConsPlusNormal"/>
      </w:pPr>
    </w:p>
    <w:p w14:paraId="7967DBE5" w14:textId="77777777" w:rsidR="00E63209" w:rsidRDefault="00E63209">
      <w:pPr>
        <w:pStyle w:val="ConsPlusNormal"/>
        <w:jc w:val="both"/>
        <w:outlineLvl w:val="2"/>
      </w:pPr>
      <w:r>
        <w:t>1. Сведения о резиденте</w:t>
      </w:r>
    </w:p>
    <w:p w14:paraId="206BC98B" w14:textId="77777777" w:rsidR="00E63209" w:rsidRDefault="00E63209">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80"/>
        <w:gridCol w:w="1928"/>
        <w:gridCol w:w="737"/>
        <w:gridCol w:w="1699"/>
        <w:gridCol w:w="680"/>
      </w:tblGrid>
      <w:tr w:rsidR="00E63209" w14:paraId="57C72D17" w14:textId="77777777">
        <w:tc>
          <w:tcPr>
            <w:tcW w:w="510" w:type="dxa"/>
            <w:tcBorders>
              <w:top w:val="nil"/>
              <w:bottom w:val="nil"/>
            </w:tcBorders>
          </w:tcPr>
          <w:p w14:paraId="621F9BF5" w14:textId="77777777" w:rsidR="00E63209" w:rsidRDefault="00E63209">
            <w:pPr>
              <w:pStyle w:val="ConsPlusNormal"/>
              <w:jc w:val="center"/>
            </w:pPr>
            <w:r>
              <w:t>1.1.</w:t>
            </w:r>
          </w:p>
        </w:tc>
        <w:tc>
          <w:tcPr>
            <w:tcW w:w="1870" w:type="dxa"/>
            <w:gridSpan w:val="2"/>
            <w:tcBorders>
              <w:top w:val="nil"/>
              <w:bottom w:val="nil"/>
              <w:right w:val="single" w:sz="4" w:space="0" w:color="auto"/>
            </w:tcBorders>
          </w:tcPr>
          <w:p w14:paraId="71AEE443" w14:textId="77777777" w:rsidR="00E63209" w:rsidRDefault="00E63209">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14:paraId="5D77CB82" w14:textId="77777777" w:rsidR="00E63209" w:rsidRDefault="00E63209">
            <w:pPr>
              <w:pStyle w:val="ConsPlusNormal"/>
            </w:pPr>
          </w:p>
        </w:tc>
      </w:tr>
      <w:tr w:rsidR="00E63209" w14:paraId="3D5F4F7F" w14:textId="77777777">
        <w:tc>
          <w:tcPr>
            <w:tcW w:w="510" w:type="dxa"/>
            <w:tcBorders>
              <w:top w:val="nil"/>
              <w:bottom w:val="nil"/>
            </w:tcBorders>
          </w:tcPr>
          <w:p w14:paraId="0F19B6A8" w14:textId="77777777" w:rsidR="00E63209" w:rsidRDefault="00E63209">
            <w:pPr>
              <w:pStyle w:val="ConsPlusNormal"/>
            </w:pPr>
            <w:r>
              <w:t>1.2.</w:t>
            </w:r>
          </w:p>
        </w:tc>
        <w:tc>
          <w:tcPr>
            <w:tcW w:w="907" w:type="dxa"/>
            <w:tcBorders>
              <w:top w:val="nil"/>
              <w:bottom w:val="nil"/>
            </w:tcBorders>
          </w:tcPr>
          <w:p w14:paraId="688102B3" w14:textId="77777777" w:rsidR="00E63209" w:rsidRDefault="00E63209">
            <w:pPr>
              <w:pStyle w:val="ConsPlusNormal"/>
              <w:jc w:val="both"/>
            </w:pPr>
            <w:r>
              <w:t>Адрес:</w:t>
            </w:r>
          </w:p>
        </w:tc>
        <w:tc>
          <w:tcPr>
            <w:tcW w:w="2550" w:type="dxa"/>
            <w:gridSpan w:val="2"/>
            <w:tcBorders>
              <w:top w:val="nil"/>
              <w:bottom w:val="nil"/>
              <w:right w:val="single" w:sz="4" w:space="0" w:color="auto"/>
            </w:tcBorders>
          </w:tcPr>
          <w:p w14:paraId="38518BA8" w14:textId="77777777" w:rsidR="00E63209" w:rsidRDefault="00E63209">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14:paraId="2B6784D3" w14:textId="77777777" w:rsidR="00E63209" w:rsidRDefault="00E63209">
            <w:pPr>
              <w:pStyle w:val="ConsPlusNormal"/>
            </w:pPr>
          </w:p>
        </w:tc>
      </w:tr>
      <w:tr w:rsidR="00E63209" w14:paraId="397CFFC4" w14:textId="77777777">
        <w:tc>
          <w:tcPr>
            <w:tcW w:w="1417" w:type="dxa"/>
            <w:gridSpan w:val="2"/>
            <w:tcBorders>
              <w:top w:val="nil"/>
              <w:bottom w:val="nil"/>
            </w:tcBorders>
          </w:tcPr>
          <w:p w14:paraId="0C79817F" w14:textId="77777777" w:rsidR="00E63209" w:rsidRDefault="00E63209">
            <w:pPr>
              <w:pStyle w:val="ConsPlusNormal"/>
            </w:pPr>
          </w:p>
        </w:tc>
        <w:tc>
          <w:tcPr>
            <w:tcW w:w="2550" w:type="dxa"/>
            <w:gridSpan w:val="2"/>
            <w:tcBorders>
              <w:top w:val="nil"/>
              <w:bottom w:val="nil"/>
              <w:right w:val="single" w:sz="4" w:space="0" w:color="auto"/>
            </w:tcBorders>
          </w:tcPr>
          <w:p w14:paraId="2C69AE1E" w14:textId="77777777" w:rsidR="00E63209" w:rsidRDefault="00E63209">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14:paraId="6D498B97" w14:textId="77777777" w:rsidR="00E63209" w:rsidRDefault="00E63209">
            <w:pPr>
              <w:pStyle w:val="ConsPlusNormal"/>
            </w:pPr>
          </w:p>
        </w:tc>
      </w:tr>
      <w:tr w:rsidR="00E63209" w14:paraId="2FF6EBE8" w14:textId="77777777">
        <w:tc>
          <w:tcPr>
            <w:tcW w:w="1417" w:type="dxa"/>
            <w:gridSpan w:val="2"/>
            <w:tcBorders>
              <w:top w:val="nil"/>
              <w:bottom w:val="nil"/>
            </w:tcBorders>
          </w:tcPr>
          <w:p w14:paraId="0B6CC8DD" w14:textId="77777777" w:rsidR="00E63209" w:rsidRDefault="00E63209">
            <w:pPr>
              <w:pStyle w:val="ConsPlusNormal"/>
            </w:pPr>
          </w:p>
        </w:tc>
        <w:tc>
          <w:tcPr>
            <w:tcW w:w="2550" w:type="dxa"/>
            <w:gridSpan w:val="2"/>
            <w:tcBorders>
              <w:top w:val="nil"/>
              <w:bottom w:val="nil"/>
              <w:right w:val="single" w:sz="4" w:space="0" w:color="auto"/>
            </w:tcBorders>
          </w:tcPr>
          <w:p w14:paraId="676284C6" w14:textId="77777777" w:rsidR="00E63209" w:rsidRDefault="00E63209">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14:paraId="498C8C80" w14:textId="77777777" w:rsidR="00E63209" w:rsidRDefault="00E63209">
            <w:pPr>
              <w:pStyle w:val="ConsPlusNormal"/>
            </w:pPr>
          </w:p>
        </w:tc>
      </w:tr>
      <w:tr w:rsidR="00E63209" w14:paraId="1A98B2FF" w14:textId="77777777">
        <w:tc>
          <w:tcPr>
            <w:tcW w:w="1417" w:type="dxa"/>
            <w:gridSpan w:val="2"/>
            <w:tcBorders>
              <w:top w:val="nil"/>
              <w:bottom w:val="nil"/>
            </w:tcBorders>
          </w:tcPr>
          <w:p w14:paraId="2EC50237" w14:textId="77777777" w:rsidR="00E63209" w:rsidRDefault="00E63209">
            <w:pPr>
              <w:pStyle w:val="ConsPlusNormal"/>
            </w:pPr>
          </w:p>
        </w:tc>
        <w:tc>
          <w:tcPr>
            <w:tcW w:w="2550" w:type="dxa"/>
            <w:gridSpan w:val="2"/>
            <w:tcBorders>
              <w:top w:val="nil"/>
              <w:bottom w:val="nil"/>
              <w:right w:val="single" w:sz="4" w:space="0" w:color="auto"/>
            </w:tcBorders>
          </w:tcPr>
          <w:p w14:paraId="56F2D723" w14:textId="77777777" w:rsidR="00E63209" w:rsidRDefault="00E63209">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14:paraId="3D344DC7" w14:textId="77777777" w:rsidR="00E63209" w:rsidRDefault="00E63209">
            <w:pPr>
              <w:pStyle w:val="ConsPlusNormal"/>
            </w:pPr>
          </w:p>
        </w:tc>
      </w:tr>
      <w:tr w:rsidR="00E63209" w14:paraId="70E53089" w14:textId="77777777">
        <w:tc>
          <w:tcPr>
            <w:tcW w:w="1417" w:type="dxa"/>
            <w:gridSpan w:val="2"/>
            <w:tcBorders>
              <w:top w:val="nil"/>
              <w:bottom w:val="nil"/>
            </w:tcBorders>
          </w:tcPr>
          <w:p w14:paraId="6F17A318" w14:textId="77777777" w:rsidR="00E63209" w:rsidRDefault="00E63209">
            <w:pPr>
              <w:pStyle w:val="ConsPlusNormal"/>
            </w:pPr>
          </w:p>
        </w:tc>
        <w:tc>
          <w:tcPr>
            <w:tcW w:w="2550" w:type="dxa"/>
            <w:gridSpan w:val="2"/>
            <w:tcBorders>
              <w:top w:val="nil"/>
              <w:bottom w:val="nil"/>
              <w:right w:val="single" w:sz="4" w:space="0" w:color="auto"/>
            </w:tcBorders>
          </w:tcPr>
          <w:p w14:paraId="78D8D457" w14:textId="77777777" w:rsidR="00E63209" w:rsidRDefault="00E63209">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14:paraId="3156FAED" w14:textId="77777777" w:rsidR="00E63209" w:rsidRDefault="00E63209">
            <w:pPr>
              <w:pStyle w:val="ConsPlusNormal"/>
            </w:pPr>
          </w:p>
        </w:tc>
      </w:tr>
      <w:tr w:rsidR="00E63209" w14:paraId="456D6955" w14:textId="77777777">
        <w:tblPrEx>
          <w:tblBorders>
            <w:insideH w:val="single" w:sz="4" w:space="0" w:color="auto"/>
            <w:insideV w:val="single" w:sz="4" w:space="0" w:color="auto"/>
          </w:tblBorders>
        </w:tblPrEx>
        <w:tc>
          <w:tcPr>
            <w:tcW w:w="1417" w:type="dxa"/>
            <w:gridSpan w:val="2"/>
            <w:tcBorders>
              <w:top w:val="nil"/>
              <w:left w:val="nil"/>
              <w:bottom w:val="nil"/>
              <w:right w:val="nil"/>
            </w:tcBorders>
          </w:tcPr>
          <w:p w14:paraId="2383DAD4" w14:textId="77777777" w:rsidR="00E63209" w:rsidRDefault="00E63209">
            <w:pPr>
              <w:pStyle w:val="ConsPlusNormal"/>
            </w:pPr>
          </w:p>
        </w:tc>
        <w:tc>
          <w:tcPr>
            <w:tcW w:w="2550" w:type="dxa"/>
            <w:gridSpan w:val="2"/>
            <w:tcBorders>
              <w:top w:val="nil"/>
              <w:left w:val="nil"/>
              <w:bottom w:val="nil"/>
            </w:tcBorders>
          </w:tcPr>
          <w:p w14:paraId="146EAF97" w14:textId="77777777" w:rsidR="00E63209" w:rsidRDefault="00E63209">
            <w:pPr>
              <w:pStyle w:val="ConsPlusNormal"/>
            </w:pPr>
            <w:r>
              <w:t>Номер дома (владение)</w:t>
            </w:r>
          </w:p>
        </w:tc>
        <w:tc>
          <w:tcPr>
            <w:tcW w:w="680" w:type="dxa"/>
            <w:tcBorders>
              <w:top w:val="single" w:sz="4" w:space="0" w:color="auto"/>
              <w:bottom w:val="single" w:sz="4" w:space="0" w:color="auto"/>
            </w:tcBorders>
          </w:tcPr>
          <w:p w14:paraId="7552ECA6" w14:textId="77777777" w:rsidR="00E63209" w:rsidRDefault="00E63209">
            <w:pPr>
              <w:pStyle w:val="ConsPlusNormal"/>
              <w:jc w:val="center"/>
            </w:pPr>
          </w:p>
        </w:tc>
        <w:tc>
          <w:tcPr>
            <w:tcW w:w="1928" w:type="dxa"/>
            <w:tcBorders>
              <w:top w:val="single" w:sz="4" w:space="0" w:color="auto"/>
              <w:bottom w:val="nil"/>
            </w:tcBorders>
          </w:tcPr>
          <w:p w14:paraId="094D905F" w14:textId="77777777" w:rsidR="00E63209" w:rsidRDefault="00E63209">
            <w:pPr>
              <w:pStyle w:val="ConsPlusNormal"/>
              <w:jc w:val="center"/>
            </w:pPr>
            <w:r>
              <w:t>Корпус (строение)</w:t>
            </w:r>
          </w:p>
        </w:tc>
        <w:tc>
          <w:tcPr>
            <w:tcW w:w="737" w:type="dxa"/>
            <w:tcBorders>
              <w:top w:val="single" w:sz="4" w:space="0" w:color="auto"/>
              <w:bottom w:val="single" w:sz="4" w:space="0" w:color="auto"/>
            </w:tcBorders>
          </w:tcPr>
          <w:p w14:paraId="7FA84DEC" w14:textId="77777777" w:rsidR="00E63209" w:rsidRDefault="00E63209">
            <w:pPr>
              <w:pStyle w:val="ConsPlusNormal"/>
            </w:pPr>
          </w:p>
        </w:tc>
        <w:tc>
          <w:tcPr>
            <w:tcW w:w="1699" w:type="dxa"/>
            <w:tcBorders>
              <w:top w:val="single" w:sz="4" w:space="0" w:color="auto"/>
              <w:bottom w:val="nil"/>
            </w:tcBorders>
          </w:tcPr>
          <w:p w14:paraId="76C24686" w14:textId="77777777" w:rsidR="00E63209" w:rsidRDefault="00E63209">
            <w:pPr>
              <w:pStyle w:val="ConsPlusNormal"/>
              <w:jc w:val="center"/>
            </w:pPr>
            <w:r>
              <w:t>Офис (квартира)</w:t>
            </w:r>
          </w:p>
        </w:tc>
        <w:tc>
          <w:tcPr>
            <w:tcW w:w="680" w:type="dxa"/>
            <w:tcBorders>
              <w:top w:val="single" w:sz="4" w:space="0" w:color="auto"/>
              <w:bottom w:val="single" w:sz="4" w:space="0" w:color="auto"/>
            </w:tcBorders>
          </w:tcPr>
          <w:p w14:paraId="1618832F" w14:textId="77777777" w:rsidR="00E63209" w:rsidRDefault="00E63209">
            <w:pPr>
              <w:pStyle w:val="ConsPlusNormal"/>
            </w:pPr>
          </w:p>
        </w:tc>
      </w:tr>
    </w:tbl>
    <w:p w14:paraId="116EB1C1" w14:textId="77777777" w:rsidR="00E63209" w:rsidRDefault="00E63209">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3209" w14:paraId="515EAB02" w14:textId="77777777">
        <w:tc>
          <w:tcPr>
            <w:tcW w:w="510" w:type="dxa"/>
            <w:tcBorders>
              <w:top w:val="nil"/>
              <w:left w:val="nil"/>
              <w:bottom w:val="nil"/>
              <w:right w:val="nil"/>
            </w:tcBorders>
          </w:tcPr>
          <w:p w14:paraId="5EA604B7" w14:textId="77777777" w:rsidR="00E63209" w:rsidRDefault="00E63209">
            <w:pPr>
              <w:pStyle w:val="ConsPlusNormal"/>
            </w:pPr>
            <w:r>
              <w:t>1.3.</w:t>
            </w:r>
          </w:p>
        </w:tc>
        <w:tc>
          <w:tcPr>
            <w:tcW w:w="3812" w:type="dxa"/>
            <w:gridSpan w:val="8"/>
            <w:tcBorders>
              <w:top w:val="nil"/>
              <w:left w:val="nil"/>
              <w:bottom w:val="nil"/>
            </w:tcBorders>
          </w:tcPr>
          <w:p w14:paraId="220FC4E3" w14:textId="77777777" w:rsidR="00E63209" w:rsidRDefault="00E63209">
            <w:pPr>
              <w:pStyle w:val="ConsPlusNormal"/>
            </w:pPr>
            <w:r>
              <w:t>Основной государственный регистрационный номер</w:t>
            </w:r>
          </w:p>
        </w:tc>
        <w:tc>
          <w:tcPr>
            <w:tcW w:w="360" w:type="dxa"/>
          </w:tcPr>
          <w:p w14:paraId="5200FB3A" w14:textId="77777777" w:rsidR="00E63209" w:rsidRDefault="00E63209">
            <w:pPr>
              <w:pStyle w:val="ConsPlusNormal"/>
            </w:pPr>
          </w:p>
        </w:tc>
        <w:tc>
          <w:tcPr>
            <w:tcW w:w="360" w:type="dxa"/>
          </w:tcPr>
          <w:p w14:paraId="0AB2B3D8" w14:textId="77777777" w:rsidR="00E63209" w:rsidRDefault="00E63209">
            <w:pPr>
              <w:pStyle w:val="ConsPlusNormal"/>
            </w:pPr>
          </w:p>
        </w:tc>
        <w:tc>
          <w:tcPr>
            <w:tcW w:w="360" w:type="dxa"/>
          </w:tcPr>
          <w:p w14:paraId="04AA1BCC" w14:textId="77777777" w:rsidR="00E63209" w:rsidRDefault="00E63209">
            <w:pPr>
              <w:pStyle w:val="ConsPlusNormal"/>
            </w:pPr>
          </w:p>
        </w:tc>
        <w:tc>
          <w:tcPr>
            <w:tcW w:w="360" w:type="dxa"/>
          </w:tcPr>
          <w:p w14:paraId="0CF908AD" w14:textId="77777777" w:rsidR="00E63209" w:rsidRDefault="00E63209">
            <w:pPr>
              <w:pStyle w:val="ConsPlusNormal"/>
            </w:pPr>
          </w:p>
        </w:tc>
        <w:tc>
          <w:tcPr>
            <w:tcW w:w="360" w:type="dxa"/>
          </w:tcPr>
          <w:p w14:paraId="48CE84BA" w14:textId="77777777" w:rsidR="00E63209" w:rsidRDefault="00E63209">
            <w:pPr>
              <w:pStyle w:val="ConsPlusNormal"/>
            </w:pPr>
          </w:p>
        </w:tc>
        <w:tc>
          <w:tcPr>
            <w:tcW w:w="360" w:type="dxa"/>
          </w:tcPr>
          <w:p w14:paraId="35C6B008" w14:textId="77777777" w:rsidR="00E63209" w:rsidRDefault="00E63209">
            <w:pPr>
              <w:pStyle w:val="ConsPlusNormal"/>
            </w:pPr>
          </w:p>
        </w:tc>
        <w:tc>
          <w:tcPr>
            <w:tcW w:w="360" w:type="dxa"/>
          </w:tcPr>
          <w:p w14:paraId="225C024B" w14:textId="77777777" w:rsidR="00E63209" w:rsidRDefault="00E63209">
            <w:pPr>
              <w:pStyle w:val="ConsPlusNormal"/>
            </w:pPr>
          </w:p>
        </w:tc>
        <w:tc>
          <w:tcPr>
            <w:tcW w:w="360" w:type="dxa"/>
          </w:tcPr>
          <w:p w14:paraId="3ED0B37D" w14:textId="77777777" w:rsidR="00E63209" w:rsidRDefault="00E63209">
            <w:pPr>
              <w:pStyle w:val="ConsPlusNormal"/>
            </w:pPr>
          </w:p>
        </w:tc>
        <w:tc>
          <w:tcPr>
            <w:tcW w:w="360" w:type="dxa"/>
          </w:tcPr>
          <w:p w14:paraId="67829DBF" w14:textId="77777777" w:rsidR="00E63209" w:rsidRDefault="00E63209">
            <w:pPr>
              <w:pStyle w:val="ConsPlusNormal"/>
            </w:pPr>
          </w:p>
        </w:tc>
        <w:tc>
          <w:tcPr>
            <w:tcW w:w="360" w:type="dxa"/>
          </w:tcPr>
          <w:p w14:paraId="18EA9257" w14:textId="77777777" w:rsidR="00E63209" w:rsidRDefault="00E63209">
            <w:pPr>
              <w:pStyle w:val="ConsPlusNormal"/>
            </w:pPr>
          </w:p>
        </w:tc>
        <w:tc>
          <w:tcPr>
            <w:tcW w:w="360" w:type="dxa"/>
          </w:tcPr>
          <w:p w14:paraId="79FCC0EF" w14:textId="77777777" w:rsidR="00E63209" w:rsidRDefault="00E63209">
            <w:pPr>
              <w:pStyle w:val="ConsPlusNormal"/>
            </w:pPr>
          </w:p>
        </w:tc>
        <w:tc>
          <w:tcPr>
            <w:tcW w:w="360" w:type="dxa"/>
          </w:tcPr>
          <w:p w14:paraId="70828CE7" w14:textId="77777777" w:rsidR="00E63209" w:rsidRDefault="00E63209">
            <w:pPr>
              <w:pStyle w:val="ConsPlusNormal"/>
            </w:pPr>
          </w:p>
        </w:tc>
        <w:tc>
          <w:tcPr>
            <w:tcW w:w="360" w:type="dxa"/>
          </w:tcPr>
          <w:p w14:paraId="5B647254" w14:textId="77777777" w:rsidR="00E63209" w:rsidRDefault="00E63209">
            <w:pPr>
              <w:pStyle w:val="ConsPlusNormal"/>
            </w:pPr>
          </w:p>
        </w:tc>
        <w:tc>
          <w:tcPr>
            <w:tcW w:w="360" w:type="dxa"/>
          </w:tcPr>
          <w:p w14:paraId="3782D676" w14:textId="77777777" w:rsidR="00E63209" w:rsidRDefault="00E63209">
            <w:pPr>
              <w:pStyle w:val="ConsPlusNormal"/>
            </w:pPr>
          </w:p>
        </w:tc>
        <w:tc>
          <w:tcPr>
            <w:tcW w:w="360" w:type="dxa"/>
          </w:tcPr>
          <w:p w14:paraId="316A2D75" w14:textId="77777777" w:rsidR="00E63209" w:rsidRDefault="00E63209">
            <w:pPr>
              <w:pStyle w:val="ConsPlusNormal"/>
            </w:pPr>
          </w:p>
        </w:tc>
      </w:tr>
      <w:tr w:rsidR="00E63209" w14:paraId="4A9B5A2D" w14:textId="77777777">
        <w:tc>
          <w:tcPr>
            <w:tcW w:w="510" w:type="dxa"/>
            <w:tcBorders>
              <w:top w:val="nil"/>
              <w:left w:val="nil"/>
              <w:bottom w:val="nil"/>
              <w:right w:val="nil"/>
            </w:tcBorders>
          </w:tcPr>
          <w:p w14:paraId="37D34CD6" w14:textId="77777777" w:rsidR="00E63209" w:rsidRDefault="00E63209">
            <w:pPr>
              <w:pStyle w:val="ConsPlusNormal"/>
            </w:pPr>
            <w:r>
              <w:t>1.4.</w:t>
            </w:r>
          </w:p>
        </w:tc>
        <w:tc>
          <w:tcPr>
            <w:tcW w:w="5612" w:type="dxa"/>
            <w:gridSpan w:val="13"/>
            <w:tcBorders>
              <w:top w:val="nil"/>
              <w:left w:val="nil"/>
              <w:bottom w:val="nil"/>
            </w:tcBorders>
          </w:tcPr>
          <w:p w14:paraId="403770CE" w14:textId="77777777" w:rsidR="00E63209" w:rsidRDefault="00E63209">
            <w:pPr>
              <w:pStyle w:val="ConsPlusNormal"/>
            </w:pPr>
            <w:r>
              <w:t>Дата внесения записи в государственный реестр</w:t>
            </w:r>
          </w:p>
        </w:tc>
        <w:tc>
          <w:tcPr>
            <w:tcW w:w="360" w:type="dxa"/>
            <w:vAlign w:val="center"/>
          </w:tcPr>
          <w:p w14:paraId="29EF581E" w14:textId="77777777" w:rsidR="00E63209" w:rsidRDefault="00E63209">
            <w:pPr>
              <w:pStyle w:val="ConsPlusNormal"/>
            </w:pPr>
          </w:p>
        </w:tc>
        <w:tc>
          <w:tcPr>
            <w:tcW w:w="360" w:type="dxa"/>
            <w:vAlign w:val="center"/>
          </w:tcPr>
          <w:p w14:paraId="5E144319" w14:textId="77777777" w:rsidR="00E63209" w:rsidRDefault="00E63209">
            <w:pPr>
              <w:pStyle w:val="ConsPlusNormal"/>
            </w:pPr>
          </w:p>
        </w:tc>
        <w:tc>
          <w:tcPr>
            <w:tcW w:w="360" w:type="dxa"/>
            <w:vAlign w:val="center"/>
          </w:tcPr>
          <w:p w14:paraId="4A5F0BDE" w14:textId="77777777" w:rsidR="00E63209" w:rsidRDefault="00E63209">
            <w:pPr>
              <w:pStyle w:val="ConsPlusNormal"/>
              <w:jc w:val="center"/>
            </w:pPr>
            <w:r>
              <w:t>.</w:t>
            </w:r>
          </w:p>
        </w:tc>
        <w:tc>
          <w:tcPr>
            <w:tcW w:w="360" w:type="dxa"/>
            <w:vAlign w:val="center"/>
          </w:tcPr>
          <w:p w14:paraId="3B57322B" w14:textId="77777777" w:rsidR="00E63209" w:rsidRDefault="00E63209">
            <w:pPr>
              <w:pStyle w:val="ConsPlusNormal"/>
            </w:pPr>
          </w:p>
        </w:tc>
        <w:tc>
          <w:tcPr>
            <w:tcW w:w="360" w:type="dxa"/>
            <w:vAlign w:val="center"/>
          </w:tcPr>
          <w:p w14:paraId="1B2C7264" w14:textId="77777777" w:rsidR="00E63209" w:rsidRDefault="00E63209">
            <w:pPr>
              <w:pStyle w:val="ConsPlusNormal"/>
            </w:pPr>
          </w:p>
        </w:tc>
        <w:tc>
          <w:tcPr>
            <w:tcW w:w="360" w:type="dxa"/>
            <w:vAlign w:val="center"/>
          </w:tcPr>
          <w:p w14:paraId="132D26D8" w14:textId="77777777" w:rsidR="00E63209" w:rsidRDefault="00E63209">
            <w:pPr>
              <w:pStyle w:val="ConsPlusNormal"/>
              <w:jc w:val="center"/>
            </w:pPr>
            <w:r>
              <w:t>.</w:t>
            </w:r>
          </w:p>
        </w:tc>
        <w:tc>
          <w:tcPr>
            <w:tcW w:w="360" w:type="dxa"/>
            <w:vAlign w:val="center"/>
          </w:tcPr>
          <w:p w14:paraId="4637EF01" w14:textId="77777777" w:rsidR="00E63209" w:rsidRDefault="00E63209">
            <w:pPr>
              <w:pStyle w:val="ConsPlusNormal"/>
            </w:pPr>
          </w:p>
        </w:tc>
        <w:tc>
          <w:tcPr>
            <w:tcW w:w="360" w:type="dxa"/>
            <w:vAlign w:val="center"/>
          </w:tcPr>
          <w:p w14:paraId="6AD8DE97" w14:textId="77777777" w:rsidR="00E63209" w:rsidRDefault="00E63209">
            <w:pPr>
              <w:pStyle w:val="ConsPlusNormal"/>
            </w:pPr>
          </w:p>
        </w:tc>
        <w:tc>
          <w:tcPr>
            <w:tcW w:w="360" w:type="dxa"/>
            <w:vAlign w:val="center"/>
          </w:tcPr>
          <w:p w14:paraId="1CE02FE8" w14:textId="77777777" w:rsidR="00E63209" w:rsidRDefault="00E63209">
            <w:pPr>
              <w:pStyle w:val="ConsPlusNormal"/>
            </w:pPr>
          </w:p>
        </w:tc>
        <w:tc>
          <w:tcPr>
            <w:tcW w:w="360" w:type="dxa"/>
            <w:vAlign w:val="center"/>
          </w:tcPr>
          <w:p w14:paraId="5F9AA43B" w14:textId="77777777" w:rsidR="00E63209" w:rsidRDefault="00E63209">
            <w:pPr>
              <w:pStyle w:val="ConsPlusNormal"/>
            </w:pPr>
          </w:p>
        </w:tc>
      </w:tr>
      <w:tr w:rsidR="00E63209" w14:paraId="50C7126A" w14:textId="77777777">
        <w:tc>
          <w:tcPr>
            <w:tcW w:w="510" w:type="dxa"/>
            <w:tcBorders>
              <w:top w:val="nil"/>
              <w:left w:val="nil"/>
              <w:bottom w:val="nil"/>
              <w:right w:val="nil"/>
            </w:tcBorders>
          </w:tcPr>
          <w:p w14:paraId="44DF5C05" w14:textId="77777777" w:rsidR="00E63209" w:rsidRDefault="00E63209">
            <w:pPr>
              <w:pStyle w:val="ConsPlusNormal"/>
            </w:pPr>
            <w:r>
              <w:t>1.5.</w:t>
            </w:r>
          </w:p>
        </w:tc>
        <w:tc>
          <w:tcPr>
            <w:tcW w:w="1292" w:type="dxa"/>
            <w:tcBorders>
              <w:top w:val="nil"/>
              <w:left w:val="nil"/>
              <w:bottom w:val="nil"/>
            </w:tcBorders>
          </w:tcPr>
          <w:p w14:paraId="47DA0654" w14:textId="77777777" w:rsidR="00E63209" w:rsidRDefault="00E63209">
            <w:pPr>
              <w:pStyle w:val="ConsPlusNormal"/>
            </w:pPr>
            <w:r>
              <w:t>ИНН/КПП</w:t>
            </w:r>
          </w:p>
        </w:tc>
        <w:tc>
          <w:tcPr>
            <w:tcW w:w="360" w:type="dxa"/>
            <w:vAlign w:val="center"/>
          </w:tcPr>
          <w:p w14:paraId="1231AE8B" w14:textId="77777777" w:rsidR="00E63209" w:rsidRDefault="00E63209">
            <w:pPr>
              <w:pStyle w:val="ConsPlusNormal"/>
            </w:pPr>
          </w:p>
        </w:tc>
        <w:tc>
          <w:tcPr>
            <w:tcW w:w="360" w:type="dxa"/>
            <w:vAlign w:val="center"/>
          </w:tcPr>
          <w:p w14:paraId="1701BECD" w14:textId="77777777" w:rsidR="00E63209" w:rsidRDefault="00E63209">
            <w:pPr>
              <w:pStyle w:val="ConsPlusNormal"/>
            </w:pPr>
          </w:p>
        </w:tc>
        <w:tc>
          <w:tcPr>
            <w:tcW w:w="360" w:type="dxa"/>
            <w:vAlign w:val="center"/>
          </w:tcPr>
          <w:p w14:paraId="390169B5" w14:textId="77777777" w:rsidR="00E63209" w:rsidRDefault="00E63209">
            <w:pPr>
              <w:pStyle w:val="ConsPlusNormal"/>
            </w:pPr>
          </w:p>
        </w:tc>
        <w:tc>
          <w:tcPr>
            <w:tcW w:w="360" w:type="dxa"/>
            <w:vAlign w:val="center"/>
          </w:tcPr>
          <w:p w14:paraId="0641172E" w14:textId="77777777" w:rsidR="00E63209" w:rsidRDefault="00E63209">
            <w:pPr>
              <w:pStyle w:val="ConsPlusNormal"/>
            </w:pPr>
          </w:p>
        </w:tc>
        <w:tc>
          <w:tcPr>
            <w:tcW w:w="360" w:type="dxa"/>
            <w:vAlign w:val="center"/>
          </w:tcPr>
          <w:p w14:paraId="0A22EBB3" w14:textId="77777777" w:rsidR="00E63209" w:rsidRDefault="00E63209">
            <w:pPr>
              <w:pStyle w:val="ConsPlusNormal"/>
            </w:pPr>
          </w:p>
        </w:tc>
        <w:tc>
          <w:tcPr>
            <w:tcW w:w="360" w:type="dxa"/>
            <w:vAlign w:val="center"/>
          </w:tcPr>
          <w:p w14:paraId="78B8D70A" w14:textId="77777777" w:rsidR="00E63209" w:rsidRDefault="00E63209">
            <w:pPr>
              <w:pStyle w:val="ConsPlusNormal"/>
            </w:pPr>
          </w:p>
        </w:tc>
        <w:tc>
          <w:tcPr>
            <w:tcW w:w="360" w:type="dxa"/>
            <w:vAlign w:val="center"/>
          </w:tcPr>
          <w:p w14:paraId="661E907E" w14:textId="77777777" w:rsidR="00E63209" w:rsidRDefault="00E63209">
            <w:pPr>
              <w:pStyle w:val="ConsPlusNormal"/>
            </w:pPr>
          </w:p>
        </w:tc>
        <w:tc>
          <w:tcPr>
            <w:tcW w:w="360" w:type="dxa"/>
            <w:vAlign w:val="center"/>
          </w:tcPr>
          <w:p w14:paraId="3D9A2756" w14:textId="77777777" w:rsidR="00E63209" w:rsidRDefault="00E63209">
            <w:pPr>
              <w:pStyle w:val="ConsPlusNormal"/>
            </w:pPr>
          </w:p>
        </w:tc>
        <w:tc>
          <w:tcPr>
            <w:tcW w:w="360" w:type="dxa"/>
            <w:vAlign w:val="center"/>
          </w:tcPr>
          <w:p w14:paraId="5DE3E7DB" w14:textId="77777777" w:rsidR="00E63209" w:rsidRDefault="00E63209">
            <w:pPr>
              <w:pStyle w:val="ConsPlusNormal"/>
            </w:pPr>
          </w:p>
        </w:tc>
        <w:tc>
          <w:tcPr>
            <w:tcW w:w="360" w:type="dxa"/>
            <w:vAlign w:val="center"/>
          </w:tcPr>
          <w:p w14:paraId="0B429FB1" w14:textId="77777777" w:rsidR="00E63209" w:rsidRDefault="00E63209">
            <w:pPr>
              <w:pStyle w:val="ConsPlusNormal"/>
            </w:pPr>
          </w:p>
        </w:tc>
        <w:tc>
          <w:tcPr>
            <w:tcW w:w="360" w:type="dxa"/>
            <w:vAlign w:val="center"/>
          </w:tcPr>
          <w:p w14:paraId="15F508B1" w14:textId="77777777" w:rsidR="00E63209" w:rsidRDefault="00E63209">
            <w:pPr>
              <w:pStyle w:val="ConsPlusNormal"/>
            </w:pPr>
          </w:p>
        </w:tc>
        <w:tc>
          <w:tcPr>
            <w:tcW w:w="360" w:type="dxa"/>
            <w:vAlign w:val="center"/>
          </w:tcPr>
          <w:p w14:paraId="745B3B66" w14:textId="77777777" w:rsidR="00E63209" w:rsidRDefault="00E63209">
            <w:pPr>
              <w:pStyle w:val="ConsPlusNormal"/>
            </w:pPr>
          </w:p>
        </w:tc>
        <w:tc>
          <w:tcPr>
            <w:tcW w:w="360" w:type="dxa"/>
            <w:vAlign w:val="center"/>
          </w:tcPr>
          <w:p w14:paraId="6B02B4BC" w14:textId="77777777" w:rsidR="00E63209" w:rsidRDefault="00E63209">
            <w:pPr>
              <w:pStyle w:val="ConsPlusNormal"/>
              <w:jc w:val="center"/>
            </w:pPr>
            <w:r>
              <w:t>/</w:t>
            </w:r>
          </w:p>
        </w:tc>
        <w:tc>
          <w:tcPr>
            <w:tcW w:w="360" w:type="dxa"/>
            <w:vAlign w:val="center"/>
          </w:tcPr>
          <w:p w14:paraId="61DC73BA" w14:textId="77777777" w:rsidR="00E63209" w:rsidRDefault="00E63209">
            <w:pPr>
              <w:pStyle w:val="ConsPlusNormal"/>
            </w:pPr>
          </w:p>
        </w:tc>
        <w:tc>
          <w:tcPr>
            <w:tcW w:w="360" w:type="dxa"/>
            <w:vAlign w:val="center"/>
          </w:tcPr>
          <w:p w14:paraId="615081E8" w14:textId="77777777" w:rsidR="00E63209" w:rsidRDefault="00E63209">
            <w:pPr>
              <w:pStyle w:val="ConsPlusNormal"/>
            </w:pPr>
          </w:p>
        </w:tc>
        <w:tc>
          <w:tcPr>
            <w:tcW w:w="360" w:type="dxa"/>
            <w:vAlign w:val="center"/>
          </w:tcPr>
          <w:p w14:paraId="68948B3A" w14:textId="77777777" w:rsidR="00E63209" w:rsidRDefault="00E63209">
            <w:pPr>
              <w:pStyle w:val="ConsPlusNormal"/>
            </w:pPr>
          </w:p>
        </w:tc>
        <w:tc>
          <w:tcPr>
            <w:tcW w:w="360" w:type="dxa"/>
            <w:vAlign w:val="center"/>
          </w:tcPr>
          <w:p w14:paraId="25AE2A21" w14:textId="77777777" w:rsidR="00E63209" w:rsidRDefault="00E63209">
            <w:pPr>
              <w:pStyle w:val="ConsPlusNormal"/>
            </w:pPr>
          </w:p>
        </w:tc>
        <w:tc>
          <w:tcPr>
            <w:tcW w:w="360" w:type="dxa"/>
            <w:vAlign w:val="center"/>
          </w:tcPr>
          <w:p w14:paraId="259309B5" w14:textId="77777777" w:rsidR="00E63209" w:rsidRDefault="00E63209">
            <w:pPr>
              <w:pStyle w:val="ConsPlusNormal"/>
            </w:pPr>
          </w:p>
        </w:tc>
        <w:tc>
          <w:tcPr>
            <w:tcW w:w="360" w:type="dxa"/>
            <w:vAlign w:val="center"/>
          </w:tcPr>
          <w:p w14:paraId="14E836CE" w14:textId="77777777" w:rsidR="00E63209" w:rsidRDefault="00E63209">
            <w:pPr>
              <w:pStyle w:val="ConsPlusNormal"/>
            </w:pPr>
          </w:p>
        </w:tc>
        <w:tc>
          <w:tcPr>
            <w:tcW w:w="360" w:type="dxa"/>
            <w:vAlign w:val="center"/>
          </w:tcPr>
          <w:p w14:paraId="2B8B2C58" w14:textId="77777777" w:rsidR="00E63209" w:rsidRDefault="00E63209">
            <w:pPr>
              <w:pStyle w:val="ConsPlusNormal"/>
            </w:pPr>
          </w:p>
        </w:tc>
        <w:tc>
          <w:tcPr>
            <w:tcW w:w="360" w:type="dxa"/>
            <w:vAlign w:val="center"/>
          </w:tcPr>
          <w:p w14:paraId="1530E597" w14:textId="77777777" w:rsidR="00E63209" w:rsidRDefault="00E63209">
            <w:pPr>
              <w:pStyle w:val="ConsPlusNormal"/>
            </w:pPr>
          </w:p>
        </w:tc>
        <w:tc>
          <w:tcPr>
            <w:tcW w:w="360" w:type="dxa"/>
            <w:vAlign w:val="center"/>
          </w:tcPr>
          <w:p w14:paraId="0FE49F7C" w14:textId="77777777" w:rsidR="00E63209" w:rsidRDefault="00E63209">
            <w:pPr>
              <w:pStyle w:val="ConsPlusNormal"/>
            </w:pPr>
          </w:p>
        </w:tc>
      </w:tr>
    </w:tbl>
    <w:p w14:paraId="001A5975" w14:textId="77777777" w:rsidR="00E63209" w:rsidRDefault="00E63209">
      <w:pPr>
        <w:sectPr w:rsidR="00E63209">
          <w:pgSz w:w="16838" w:h="11905" w:orient="landscape"/>
          <w:pgMar w:top="1701" w:right="1134" w:bottom="850" w:left="1134" w:header="0" w:footer="0" w:gutter="0"/>
          <w:cols w:space="720"/>
        </w:sectPr>
      </w:pPr>
    </w:p>
    <w:p w14:paraId="0DE69507" w14:textId="77777777" w:rsidR="00E63209" w:rsidRDefault="00E63209">
      <w:pPr>
        <w:pStyle w:val="ConsPlusNormal"/>
      </w:pPr>
    </w:p>
    <w:p w14:paraId="61EFF7DF" w14:textId="77777777" w:rsidR="00E63209" w:rsidRDefault="00E63209">
      <w:pPr>
        <w:pStyle w:val="ConsPlusNormal"/>
        <w:jc w:val="both"/>
        <w:outlineLvl w:val="2"/>
      </w:pPr>
      <w:r>
        <w:t>2. Реквизиты нерезидента (нерезидентов)</w:t>
      </w:r>
    </w:p>
    <w:p w14:paraId="4E051569"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1"/>
        <w:gridCol w:w="2891"/>
        <w:gridCol w:w="1205"/>
      </w:tblGrid>
      <w:tr w:rsidR="00E63209" w14:paraId="0D6F4BAE" w14:textId="77777777">
        <w:tc>
          <w:tcPr>
            <w:tcW w:w="5021" w:type="dxa"/>
            <w:vMerge w:val="restart"/>
          </w:tcPr>
          <w:p w14:paraId="341342AC" w14:textId="77777777" w:rsidR="00E63209" w:rsidRDefault="00E63209">
            <w:pPr>
              <w:pStyle w:val="ConsPlusNormal"/>
              <w:jc w:val="center"/>
            </w:pPr>
            <w:r>
              <w:t>Наименование</w:t>
            </w:r>
          </w:p>
        </w:tc>
        <w:tc>
          <w:tcPr>
            <w:tcW w:w="4096" w:type="dxa"/>
            <w:gridSpan w:val="2"/>
          </w:tcPr>
          <w:p w14:paraId="61F19F0B" w14:textId="77777777" w:rsidR="00E63209" w:rsidRDefault="00E63209">
            <w:pPr>
              <w:pStyle w:val="ConsPlusNormal"/>
              <w:jc w:val="center"/>
            </w:pPr>
            <w:r>
              <w:t>Страна</w:t>
            </w:r>
          </w:p>
        </w:tc>
      </w:tr>
      <w:tr w:rsidR="00E63209" w14:paraId="3FF155F4" w14:textId="77777777">
        <w:tc>
          <w:tcPr>
            <w:tcW w:w="5021" w:type="dxa"/>
            <w:vMerge/>
          </w:tcPr>
          <w:p w14:paraId="01B70E28" w14:textId="77777777" w:rsidR="00E63209" w:rsidRDefault="00E63209"/>
        </w:tc>
        <w:tc>
          <w:tcPr>
            <w:tcW w:w="2891" w:type="dxa"/>
          </w:tcPr>
          <w:p w14:paraId="66A6D3FE" w14:textId="77777777" w:rsidR="00E63209" w:rsidRDefault="00E63209">
            <w:pPr>
              <w:pStyle w:val="ConsPlusNormal"/>
              <w:jc w:val="center"/>
            </w:pPr>
            <w:r>
              <w:t>наименование</w:t>
            </w:r>
          </w:p>
        </w:tc>
        <w:tc>
          <w:tcPr>
            <w:tcW w:w="1205" w:type="dxa"/>
          </w:tcPr>
          <w:p w14:paraId="291FB1B6" w14:textId="77777777" w:rsidR="00E63209" w:rsidRDefault="00E63209">
            <w:pPr>
              <w:pStyle w:val="ConsPlusNormal"/>
              <w:jc w:val="center"/>
            </w:pPr>
            <w:r>
              <w:t>код</w:t>
            </w:r>
          </w:p>
        </w:tc>
      </w:tr>
      <w:tr w:rsidR="00E63209" w14:paraId="15828F70" w14:textId="77777777">
        <w:tc>
          <w:tcPr>
            <w:tcW w:w="5021" w:type="dxa"/>
          </w:tcPr>
          <w:p w14:paraId="287B4C61" w14:textId="77777777" w:rsidR="00E63209" w:rsidRDefault="00E63209">
            <w:pPr>
              <w:pStyle w:val="ConsPlusNormal"/>
              <w:jc w:val="center"/>
            </w:pPr>
            <w:r>
              <w:t>1</w:t>
            </w:r>
          </w:p>
        </w:tc>
        <w:tc>
          <w:tcPr>
            <w:tcW w:w="2891" w:type="dxa"/>
          </w:tcPr>
          <w:p w14:paraId="1D2DFDCE" w14:textId="77777777" w:rsidR="00E63209" w:rsidRDefault="00E63209">
            <w:pPr>
              <w:pStyle w:val="ConsPlusNormal"/>
              <w:jc w:val="center"/>
            </w:pPr>
            <w:r>
              <w:t>2</w:t>
            </w:r>
          </w:p>
        </w:tc>
        <w:tc>
          <w:tcPr>
            <w:tcW w:w="1205" w:type="dxa"/>
          </w:tcPr>
          <w:p w14:paraId="086E9624" w14:textId="77777777" w:rsidR="00E63209" w:rsidRDefault="00E63209">
            <w:pPr>
              <w:pStyle w:val="ConsPlusNormal"/>
              <w:jc w:val="center"/>
            </w:pPr>
            <w:r>
              <w:t>3</w:t>
            </w:r>
          </w:p>
        </w:tc>
      </w:tr>
      <w:tr w:rsidR="00E63209" w14:paraId="2D946E93" w14:textId="77777777">
        <w:tc>
          <w:tcPr>
            <w:tcW w:w="5021" w:type="dxa"/>
          </w:tcPr>
          <w:p w14:paraId="4CC5838B" w14:textId="77777777" w:rsidR="00E63209" w:rsidRDefault="00E63209">
            <w:pPr>
              <w:pStyle w:val="ConsPlusNormal"/>
            </w:pPr>
          </w:p>
        </w:tc>
        <w:tc>
          <w:tcPr>
            <w:tcW w:w="2891" w:type="dxa"/>
          </w:tcPr>
          <w:p w14:paraId="50544CC1" w14:textId="77777777" w:rsidR="00E63209" w:rsidRDefault="00E63209">
            <w:pPr>
              <w:pStyle w:val="ConsPlusNormal"/>
            </w:pPr>
          </w:p>
        </w:tc>
        <w:tc>
          <w:tcPr>
            <w:tcW w:w="1205" w:type="dxa"/>
          </w:tcPr>
          <w:p w14:paraId="4D11591C" w14:textId="77777777" w:rsidR="00E63209" w:rsidRDefault="00E63209">
            <w:pPr>
              <w:pStyle w:val="ConsPlusNormal"/>
            </w:pPr>
          </w:p>
        </w:tc>
      </w:tr>
      <w:tr w:rsidR="00E63209" w14:paraId="2317FCF0" w14:textId="77777777">
        <w:tc>
          <w:tcPr>
            <w:tcW w:w="5021" w:type="dxa"/>
          </w:tcPr>
          <w:p w14:paraId="3262CA5B" w14:textId="77777777" w:rsidR="00E63209" w:rsidRDefault="00E63209">
            <w:pPr>
              <w:pStyle w:val="ConsPlusNormal"/>
            </w:pPr>
          </w:p>
        </w:tc>
        <w:tc>
          <w:tcPr>
            <w:tcW w:w="2891" w:type="dxa"/>
          </w:tcPr>
          <w:p w14:paraId="12F9CD71" w14:textId="77777777" w:rsidR="00E63209" w:rsidRDefault="00E63209">
            <w:pPr>
              <w:pStyle w:val="ConsPlusNormal"/>
            </w:pPr>
          </w:p>
        </w:tc>
        <w:tc>
          <w:tcPr>
            <w:tcW w:w="1205" w:type="dxa"/>
          </w:tcPr>
          <w:p w14:paraId="144B2D5D" w14:textId="77777777" w:rsidR="00E63209" w:rsidRDefault="00E63209">
            <w:pPr>
              <w:pStyle w:val="ConsPlusNormal"/>
            </w:pPr>
          </w:p>
        </w:tc>
      </w:tr>
    </w:tbl>
    <w:p w14:paraId="6A4F46D8" w14:textId="77777777" w:rsidR="00E63209" w:rsidRDefault="00E63209">
      <w:pPr>
        <w:pStyle w:val="ConsPlusNormal"/>
      </w:pPr>
    </w:p>
    <w:p w14:paraId="7E5DCD7E" w14:textId="77777777" w:rsidR="00E63209" w:rsidRDefault="00E63209">
      <w:pPr>
        <w:pStyle w:val="ConsPlusNormal"/>
        <w:jc w:val="both"/>
        <w:outlineLvl w:val="2"/>
      </w:pPr>
      <w:r>
        <w:t>3. Сведения о кредитном договоре</w:t>
      </w:r>
    </w:p>
    <w:p w14:paraId="6FA152BB" w14:textId="77777777" w:rsidR="00E63209" w:rsidRDefault="00E63209">
      <w:pPr>
        <w:pStyle w:val="ConsPlusNormal"/>
      </w:pPr>
    </w:p>
    <w:p w14:paraId="1AEFC8CC" w14:textId="77777777" w:rsidR="00E63209" w:rsidRDefault="00E63209">
      <w:pPr>
        <w:pStyle w:val="ConsPlusNormal"/>
        <w:jc w:val="both"/>
        <w:outlineLvl w:val="3"/>
      </w:pPr>
      <w:r>
        <w:t>3.1. Общие сведения о кредитном договоре</w:t>
      </w:r>
    </w:p>
    <w:p w14:paraId="7BF6ED22"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440"/>
        <w:gridCol w:w="624"/>
        <w:gridCol w:w="907"/>
        <w:gridCol w:w="1531"/>
        <w:gridCol w:w="1077"/>
        <w:gridCol w:w="1247"/>
        <w:gridCol w:w="907"/>
      </w:tblGrid>
      <w:tr w:rsidR="00E63209" w14:paraId="7111AD40" w14:textId="77777777">
        <w:tc>
          <w:tcPr>
            <w:tcW w:w="454" w:type="dxa"/>
            <w:vMerge w:val="restart"/>
          </w:tcPr>
          <w:p w14:paraId="4AF425F1" w14:textId="77777777" w:rsidR="00E63209" w:rsidRDefault="00E63209">
            <w:pPr>
              <w:pStyle w:val="ConsPlusNormal"/>
              <w:jc w:val="center"/>
            </w:pPr>
            <w:r>
              <w:t>N</w:t>
            </w:r>
          </w:p>
        </w:tc>
        <w:tc>
          <w:tcPr>
            <w:tcW w:w="907" w:type="dxa"/>
            <w:vMerge w:val="restart"/>
          </w:tcPr>
          <w:p w14:paraId="13605A4E" w14:textId="77777777" w:rsidR="00E63209" w:rsidRDefault="00E63209">
            <w:pPr>
              <w:pStyle w:val="ConsPlusNormal"/>
              <w:jc w:val="center"/>
            </w:pPr>
            <w:r>
              <w:t>Дата</w:t>
            </w:r>
          </w:p>
        </w:tc>
        <w:tc>
          <w:tcPr>
            <w:tcW w:w="2064" w:type="dxa"/>
            <w:gridSpan w:val="2"/>
          </w:tcPr>
          <w:p w14:paraId="72752E4F" w14:textId="77777777" w:rsidR="00E63209" w:rsidRDefault="00E63209">
            <w:pPr>
              <w:pStyle w:val="ConsPlusNormal"/>
              <w:jc w:val="center"/>
            </w:pPr>
            <w:r>
              <w:t>Валюта кредитного договора</w:t>
            </w:r>
          </w:p>
        </w:tc>
        <w:tc>
          <w:tcPr>
            <w:tcW w:w="907" w:type="dxa"/>
            <w:vMerge w:val="restart"/>
          </w:tcPr>
          <w:p w14:paraId="147E93F3" w14:textId="77777777" w:rsidR="00E63209" w:rsidRDefault="00E63209">
            <w:pPr>
              <w:pStyle w:val="ConsPlusNormal"/>
              <w:jc w:val="center"/>
            </w:pPr>
            <w:r>
              <w:t>Сумма кредитного договора</w:t>
            </w:r>
          </w:p>
        </w:tc>
        <w:tc>
          <w:tcPr>
            <w:tcW w:w="1531" w:type="dxa"/>
            <w:vMerge w:val="restart"/>
          </w:tcPr>
          <w:p w14:paraId="56FE7F82" w14:textId="77777777" w:rsidR="00E63209" w:rsidRDefault="00E63209">
            <w:pPr>
              <w:pStyle w:val="ConsPlusNormal"/>
              <w:jc w:val="center"/>
            </w:pPr>
            <w:r>
              <w:t>Дата завершения исполнения обязательств по кредитному договору</w:t>
            </w:r>
          </w:p>
        </w:tc>
        <w:tc>
          <w:tcPr>
            <w:tcW w:w="2324" w:type="dxa"/>
            <w:gridSpan w:val="2"/>
          </w:tcPr>
          <w:p w14:paraId="7C6E7AD6" w14:textId="77777777" w:rsidR="00E63209" w:rsidRDefault="00E63209">
            <w:pPr>
              <w:pStyle w:val="ConsPlusNormal"/>
              <w:jc w:val="center"/>
            </w:pPr>
            <w:r>
              <w:t>Особые условия</w:t>
            </w:r>
          </w:p>
        </w:tc>
        <w:tc>
          <w:tcPr>
            <w:tcW w:w="907" w:type="dxa"/>
            <w:vMerge w:val="restart"/>
          </w:tcPr>
          <w:p w14:paraId="356B5110" w14:textId="77777777" w:rsidR="00E63209" w:rsidRDefault="00E63209">
            <w:pPr>
              <w:pStyle w:val="ConsPlusNormal"/>
              <w:jc w:val="center"/>
            </w:pPr>
            <w:r>
              <w:t>Код срока привлечения (предоставления)</w:t>
            </w:r>
          </w:p>
        </w:tc>
      </w:tr>
      <w:tr w:rsidR="00E63209" w14:paraId="524233FA" w14:textId="77777777">
        <w:tc>
          <w:tcPr>
            <w:tcW w:w="454" w:type="dxa"/>
            <w:vMerge/>
          </w:tcPr>
          <w:p w14:paraId="4E30534E" w14:textId="77777777" w:rsidR="00E63209" w:rsidRDefault="00E63209"/>
        </w:tc>
        <w:tc>
          <w:tcPr>
            <w:tcW w:w="907" w:type="dxa"/>
            <w:vMerge/>
          </w:tcPr>
          <w:p w14:paraId="2EF8B645" w14:textId="77777777" w:rsidR="00E63209" w:rsidRDefault="00E63209"/>
        </w:tc>
        <w:tc>
          <w:tcPr>
            <w:tcW w:w="1440" w:type="dxa"/>
          </w:tcPr>
          <w:p w14:paraId="1675543A" w14:textId="77777777" w:rsidR="00E63209" w:rsidRDefault="00E63209">
            <w:pPr>
              <w:pStyle w:val="ConsPlusNormal"/>
              <w:jc w:val="center"/>
            </w:pPr>
            <w:r>
              <w:t>наименование</w:t>
            </w:r>
          </w:p>
        </w:tc>
        <w:tc>
          <w:tcPr>
            <w:tcW w:w="624" w:type="dxa"/>
          </w:tcPr>
          <w:p w14:paraId="2E2D02C6" w14:textId="77777777" w:rsidR="00E63209" w:rsidRDefault="00E63209">
            <w:pPr>
              <w:pStyle w:val="ConsPlusNormal"/>
              <w:jc w:val="center"/>
            </w:pPr>
            <w:r>
              <w:t>код</w:t>
            </w:r>
          </w:p>
        </w:tc>
        <w:tc>
          <w:tcPr>
            <w:tcW w:w="907" w:type="dxa"/>
            <w:vMerge/>
          </w:tcPr>
          <w:p w14:paraId="0FD02745" w14:textId="77777777" w:rsidR="00E63209" w:rsidRDefault="00E63209"/>
        </w:tc>
        <w:tc>
          <w:tcPr>
            <w:tcW w:w="1531" w:type="dxa"/>
            <w:vMerge/>
          </w:tcPr>
          <w:p w14:paraId="3F7F4487" w14:textId="77777777" w:rsidR="00E63209" w:rsidRDefault="00E63209"/>
        </w:tc>
        <w:tc>
          <w:tcPr>
            <w:tcW w:w="1077" w:type="dxa"/>
          </w:tcPr>
          <w:p w14:paraId="1074CD4E" w14:textId="77777777" w:rsidR="00E63209" w:rsidRDefault="00E63209">
            <w:pPr>
              <w:pStyle w:val="ConsPlusNormal"/>
              <w:jc w:val="center"/>
            </w:pPr>
            <w:r>
              <w:t>зачисление на счета за рубежом</w:t>
            </w:r>
          </w:p>
        </w:tc>
        <w:tc>
          <w:tcPr>
            <w:tcW w:w="1247" w:type="dxa"/>
          </w:tcPr>
          <w:p w14:paraId="6BF4F024" w14:textId="77777777" w:rsidR="00E63209" w:rsidRDefault="00E63209">
            <w:pPr>
              <w:pStyle w:val="ConsPlusNormal"/>
              <w:jc w:val="center"/>
            </w:pPr>
            <w:r>
              <w:t>погашение за счет валютной выручки</w:t>
            </w:r>
          </w:p>
        </w:tc>
        <w:tc>
          <w:tcPr>
            <w:tcW w:w="907" w:type="dxa"/>
            <w:vMerge/>
          </w:tcPr>
          <w:p w14:paraId="2EAD87DF" w14:textId="77777777" w:rsidR="00E63209" w:rsidRDefault="00E63209"/>
        </w:tc>
      </w:tr>
      <w:tr w:rsidR="00E63209" w14:paraId="0B214FC4" w14:textId="77777777">
        <w:tc>
          <w:tcPr>
            <w:tcW w:w="454" w:type="dxa"/>
          </w:tcPr>
          <w:p w14:paraId="50D0DFFA" w14:textId="77777777" w:rsidR="00E63209" w:rsidRDefault="00E63209">
            <w:pPr>
              <w:pStyle w:val="ConsPlusNormal"/>
              <w:jc w:val="center"/>
            </w:pPr>
            <w:r>
              <w:t>1</w:t>
            </w:r>
          </w:p>
        </w:tc>
        <w:tc>
          <w:tcPr>
            <w:tcW w:w="907" w:type="dxa"/>
          </w:tcPr>
          <w:p w14:paraId="782D51B5" w14:textId="77777777" w:rsidR="00E63209" w:rsidRDefault="00E63209">
            <w:pPr>
              <w:pStyle w:val="ConsPlusNormal"/>
              <w:jc w:val="center"/>
            </w:pPr>
            <w:r>
              <w:t>2</w:t>
            </w:r>
          </w:p>
        </w:tc>
        <w:tc>
          <w:tcPr>
            <w:tcW w:w="1440" w:type="dxa"/>
          </w:tcPr>
          <w:p w14:paraId="7DA48F6D" w14:textId="77777777" w:rsidR="00E63209" w:rsidRDefault="00E63209">
            <w:pPr>
              <w:pStyle w:val="ConsPlusNormal"/>
              <w:jc w:val="center"/>
            </w:pPr>
            <w:r>
              <w:t>3</w:t>
            </w:r>
          </w:p>
        </w:tc>
        <w:tc>
          <w:tcPr>
            <w:tcW w:w="624" w:type="dxa"/>
          </w:tcPr>
          <w:p w14:paraId="2D1F4069" w14:textId="77777777" w:rsidR="00E63209" w:rsidRDefault="00E63209">
            <w:pPr>
              <w:pStyle w:val="ConsPlusNormal"/>
              <w:jc w:val="center"/>
            </w:pPr>
            <w:r>
              <w:t>4</w:t>
            </w:r>
          </w:p>
        </w:tc>
        <w:tc>
          <w:tcPr>
            <w:tcW w:w="907" w:type="dxa"/>
          </w:tcPr>
          <w:p w14:paraId="22F6C0B5" w14:textId="77777777" w:rsidR="00E63209" w:rsidRDefault="00E63209">
            <w:pPr>
              <w:pStyle w:val="ConsPlusNormal"/>
              <w:jc w:val="center"/>
            </w:pPr>
            <w:r>
              <w:t>5</w:t>
            </w:r>
          </w:p>
        </w:tc>
        <w:tc>
          <w:tcPr>
            <w:tcW w:w="1531" w:type="dxa"/>
          </w:tcPr>
          <w:p w14:paraId="6F4B9AF2" w14:textId="77777777" w:rsidR="00E63209" w:rsidRDefault="00E63209">
            <w:pPr>
              <w:pStyle w:val="ConsPlusNormal"/>
              <w:jc w:val="center"/>
            </w:pPr>
            <w:r>
              <w:t>6</w:t>
            </w:r>
          </w:p>
        </w:tc>
        <w:tc>
          <w:tcPr>
            <w:tcW w:w="1077" w:type="dxa"/>
          </w:tcPr>
          <w:p w14:paraId="428422C9" w14:textId="77777777" w:rsidR="00E63209" w:rsidRDefault="00E63209">
            <w:pPr>
              <w:pStyle w:val="ConsPlusNormal"/>
              <w:jc w:val="center"/>
            </w:pPr>
            <w:r>
              <w:t>7</w:t>
            </w:r>
          </w:p>
        </w:tc>
        <w:tc>
          <w:tcPr>
            <w:tcW w:w="1247" w:type="dxa"/>
          </w:tcPr>
          <w:p w14:paraId="62375002" w14:textId="77777777" w:rsidR="00E63209" w:rsidRDefault="00E63209">
            <w:pPr>
              <w:pStyle w:val="ConsPlusNormal"/>
              <w:jc w:val="center"/>
            </w:pPr>
            <w:r>
              <w:t>8</w:t>
            </w:r>
          </w:p>
        </w:tc>
        <w:tc>
          <w:tcPr>
            <w:tcW w:w="907" w:type="dxa"/>
          </w:tcPr>
          <w:p w14:paraId="7F055881" w14:textId="77777777" w:rsidR="00E63209" w:rsidRDefault="00E63209">
            <w:pPr>
              <w:pStyle w:val="ConsPlusNormal"/>
              <w:jc w:val="center"/>
            </w:pPr>
            <w:r>
              <w:t>9</w:t>
            </w:r>
          </w:p>
        </w:tc>
      </w:tr>
      <w:tr w:rsidR="00E63209" w14:paraId="7140EE70" w14:textId="77777777">
        <w:tc>
          <w:tcPr>
            <w:tcW w:w="454" w:type="dxa"/>
          </w:tcPr>
          <w:p w14:paraId="17FDD245" w14:textId="77777777" w:rsidR="00E63209" w:rsidRDefault="00E63209">
            <w:pPr>
              <w:pStyle w:val="ConsPlusNormal"/>
            </w:pPr>
          </w:p>
        </w:tc>
        <w:tc>
          <w:tcPr>
            <w:tcW w:w="907" w:type="dxa"/>
          </w:tcPr>
          <w:p w14:paraId="7F786027" w14:textId="77777777" w:rsidR="00E63209" w:rsidRDefault="00E63209">
            <w:pPr>
              <w:pStyle w:val="ConsPlusNormal"/>
            </w:pPr>
          </w:p>
        </w:tc>
        <w:tc>
          <w:tcPr>
            <w:tcW w:w="1440" w:type="dxa"/>
          </w:tcPr>
          <w:p w14:paraId="480DB61F" w14:textId="77777777" w:rsidR="00E63209" w:rsidRDefault="00E63209">
            <w:pPr>
              <w:pStyle w:val="ConsPlusNormal"/>
            </w:pPr>
          </w:p>
        </w:tc>
        <w:tc>
          <w:tcPr>
            <w:tcW w:w="624" w:type="dxa"/>
          </w:tcPr>
          <w:p w14:paraId="5110AA23" w14:textId="77777777" w:rsidR="00E63209" w:rsidRDefault="00E63209">
            <w:pPr>
              <w:pStyle w:val="ConsPlusNormal"/>
            </w:pPr>
          </w:p>
        </w:tc>
        <w:tc>
          <w:tcPr>
            <w:tcW w:w="907" w:type="dxa"/>
          </w:tcPr>
          <w:p w14:paraId="075BE99E" w14:textId="77777777" w:rsidR="00E63209" w:rsidRDefault="00E63209">
            <w:pPr>
              <w:pStyle w:val="ConsPlusNormal"/>
            </w:pPr>
          </w:p>
        </w:tc>
        <w:tc>
          <w:tcPr>
            <w:tcW w:w="1531" w:type="dxa"/>
          </w:tcPr>
          <w:p w14:paraId="6C1E1143" w14:textId="77777777" w:rsidR="00E63209" w:rsidRDefault="00E63209">
            <w:pPr>
              <w:pStyle w:val="ConsPlusNormal"/>
            </w:pPr>
          </w:p>
        </w:tc>
        <w:tc>
          <w:tcPr>
            <w:tcW w:w="1077" w:type="dxa"/>
          </w:tcPr>
          <w:p w14:paraId="58892063" w14:textId="77777777" w:rsidR="00E63209" w:rsidRDefault="00E63209">
            <w:pPr>
              <w:pStyle w:val="ConsPlusNormal"/>
            </w:pPr>
          </w:p>
        </w:tc>
        <w:tc>
          <w:tcPr>
            <w:tcW w:w="1247" w:type="dxa"/>
          </w:tcPr>
          <w:p w14:paraId="1FAC6948" w14:textId="77777777" w:rsidR="00E63209" w:rsidRDefault="00E63209">
            <w:pPr>
              <w:pStyle w:val="ConsPlusNormal"/>
            </w:pPr>
          </w:p>
        </w:tc>
        <w:tc>
          <w:tcPr>
            <w:tcW w:w="907" w:type="dxa"/>
          </w:tcPr>
          <w:p w14:paraId="344FB78A" w14:textId="77777777" w:rsidR="00E63209" w:rsidRDefault="00E63209">
            <w:pPr>
              <w:pStyle w:val="ConsPlusNormal"/>
            </w:pPr>
          </w:p>
        </w:tc>
      </w:tr>
    </w:tbl>
    <w:p w14:paraId="63083F90" w14:textId="77777777" w:rsidR="00E63209" w:rsidRDefault="00E63209">
      <w:pPr>
        <w:pStyle w:val="ConsPlusNormal"/>
      </w:pPr>
    </w:p>
    <w:p w14:paraId="4E7B6156" w14:textId="77777777" w:rsidR="00E63209" w:rsidRDefault="00E63209">
      <w:pPr>
        <w:pStyle w:val="ConsPlusNormal"/>
        <w:jc w:val="both"/>
        <w:outlineLvl w:val="3"/>
      </w:pPr>
      <w:r>
        <w:t>3.2. Сведения о сумме и сроках привлечения (предоставления) траншей по кредитному договору</w:t>
      </w:r>
    </w:p>
    <w:p w14:paraId="6E51FAE7"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77"/>
        <w:gridCol w:w="1587"/>
        <w:gridCol w:w="2721"/>
        <w:gridCol w:w="1928"/>
      </w:tblGrid>
      <w:tr w:rsidR="00E63209" w14:paraId="21DF169F" w14:textId="77777777">
        <w:tc>
          <w:tcPr>
            <w:tcW w:w="2834" w:type="dxa"/>
            <w:gridSpan w:val="2"/>
          </w:tcPr>
          <w:p w14:paraId="5A1367E0" w14:textId="77777777" w:rsidR="00E63209" w:rsidRDefault="00E63209">
            <w:pPr>
              <w:pStyle w:val="ConsPlusNormal"/>
              <w:jc w:val="center"/>
            </w:pPr>
            <w:r>
              <w:t>Валюта кредитного договора</w:t>
            </w:r>
          </w:p>
        </w:tc>
        <w:tc>
          <w:tcPr>
            <w:tcW w:w="1587" w:type="dxa"/>
            <w:vMerge w:val="restart"/>
          </w:tcPr>
          <w:p w14:paraId="3584F53C" w14:textId="77777777" w:rsidR="00E63209" w:rsidRDefault="00E63209">
            <w:pPr>
              <w:pStyle w:val="ConsPlusNormal"/>
              <w:jc w:val="center"/>
            </w:pPr>
            <w:r>
              <w:t>Сумма транша</w:t>
            </w:r>
          </w:p>
        </w:tc>
        <w:tc>
          <w:tcPr>
            <w:tcW w:w="2721" w:type="dxa"/>
            <w:vMerge w:val="restart"/>
          </w:tcPr>
          <w:p w14:paraId="48C0D81C" w14:textId="77777777" w:rsidR="00E63209" w:rsidRDefault="00E63209">
            <w:pPr>
              <w:pStyle w:val="ConsPlusNormal"/>
              <w:jc w:val="center"/>
            </w:pPr>
            <w:r>
              <w:t>Код срока привлечения (предоставления) транша</w:t>
            </w:r>
          </w:p>
        </w:tc>
        <w:tc>
          <w:tcPr>
            <w:tcW w:w="1928" w:type="dxa"/>
            <w:vMerge w:val="restart"/>
          </w:tcPr>
          <w:p w14:paraId="292F97CB" w14:textId="77777777" w:rsidR="00E63209" w:rsidRDefault="00E63209">
            <w:pPr>
              <w:pStyle w:val="ConsPlusNormal"/>
              <w:jc w:val="center"/>
            </w:pPr>
            <w:r>
              <w:t>Ожидаемая дата поступления транша</w:t>
            </w:r>
          </w:p>
        </w:tc>
      </w:tr>
      <w:tr w:rsidR="00E63209" w14:paraId="49430218" w14:textId="77777777">
        <w:tc>
          <w:tcPr>
            <w:tcW w:w="1757" w:type="dxa"/>
          </w:tcPr>
          <w:p w14:paraId="06739D5E" w14:textId="77777777" w:rsidR="00E63209" w:rsidRDefault="00E63209">
            <w:pPr>
              <w:pStyle w:val="ConsPlusNormal"/>
              <w:jc w:val="center"/>
            </w:pPr>
            <w:r>
              <w:t>наименование</w:t>
            </w:r>
          </w:p>
        </w:tc>
        <w:tc>
          <w:tcPr>
            <w:tcW w:w="1077" w:type="dxa"/>
          </w:tcPr>
          <w:p w14:paraId="1C68DD31" w14:textId="77777777" w:rsidR="00E63209" w:rsidRDefault="00E63209">
            <w:pPr>
              <w:pStyle w:val="ConsPlusNormal"/>
              <w:jc w:val="center"/>
            </w:pPr>
            <w:r>
              <w:t>код</w:t>
            </w:r>
          </w:p>
        </w:tc>
        <w:tc>
          <w:tcPr>
            <w:tcW w:w="1587" w:type="dxa"/>
            <w:vMerge/>
          </w:tcPr>
          <w:p w14:paraId="7DFA638F" w14:textId="77777777" w:rsidR="00E63209" w:rsidRDefault="00E63209"/>
        </w:tc>
        <w:tc>
          <w:tcPr>
            <w:tcW w:w="2721" w:type="dxa"/>
            <w:vMerge/>
          </w:tcPr>
          <w:p w14:paraId="09CA5F16" w14:textId="77777777" w:rsidR="00E63209" w:rsidRDefault="00E63209"/>
        </w:tc>
        <w:tc>
          <w:tcPr>
            <w:tcW w:w="1928" w:type="dxa"/>
            <w:vMerge/>
          </w:tcPr>
          <w:p w14:paraId="33AE8577" w14:textId="77777777" w:rsidR="00E63209" w:rsidRDefault="00E63209"/>
        </w:tc>
      </w:tr>
      <w:tr w:rsidR="00E63209" w14:paraId="1FF6EE2D" w14:textId="77777777">
        <w:tc>
          <w:tcPr>
            <w:tcW w:w="1757" w:type="dxa"/>
          </w:tcPr>
          <w:p w14:paraId="2AB420B9" w14:textId="77777777" w:rsidR="00E63209" w:rsidRDefault="00E63209">
            <w:pPr>
              <w:pStyle w:val="ConsPlusNormal"/>
              <w:jc w:val="center"/>
            </w:pPr>
            <w:r>
              <w:t>1</w:t>
            </w:r>
          </w:p>
        </w:tc>
        <w:tc>
          <w:tcPr>
            <w:tcW w:w="1077" w:type="dxa"/>
          </w:tcPr>
          <w:p w14:paraId="5B58100E" w14:textId="77777777" w:rsidR="00E63209" w:rsidRDefault="00E63209">
            <w:pPr>
              <w:pStyle w:val="ConsPlusNormal"/>
              <w:jc w:val="center"/>
            </w:pPr>
            <w:r>
              <w:t>2</w:t>
            </w:r>
          </w:p>
        </w:tc>
        <w:tc>
          <w:tcPr>
            <w:tcW w:w="1587" w:type="dxa"/>
          </w:tcPr>
          <w:p w14:paraId="5C6CC16D" w14:textId="77777777" w:rsidR="00E63209" w:rsidRDefault="00E63209">
            <w:pPr>
              <w:pStyle w:val="ConsPlusNormal"/>
              <w:jc w:val="center"/>
            </w:pPr>
            <w:r>
              <w:t>3</w:t>
            </w:r>
          </w:p>
        </w:tc>
        <w:tc>
          <w:tcPr>
            <w:tcW w:w="2721" w:type="dxa"/>
          </w:tcPr>
          <w:p w14:paraId="5345525B" w14:textId="77777777" w:rsidR="00E63209" w:rsidRDefault="00E63209">
            <w:pPr>
              <w:pStyle w:val="ConsPlusNormal"/>
              <w:jc w:val="center"/>
            </w:pPr>
            <w:r>
              <w:t>4</w:t>
            </w:r>
          </w:p>
        </w:tc>
        <w:tc>
          <w:tcPr>
            <w:tcW w:w="1928" w:type="dxa"/>
          </w:tcPr>
          <w:p w14:paraId="25754C25" w14:textId="77777777" w:rsidR="00E63209" w:rsidRDefault="00E63209">
            <w:pPr>
              <w:pStyle w:val="ConsPlusNormal"/>
              <w:jc w:val="center"/>
            </w:pPr>
            <w:r>
              <w:t>5</w:t>
            </w:r>
          </w:p>
        </w:tc>
      </w:tr>
      <w:tr w:rsidR="00E63209" w14:paraId="6CB940E3" w14:textId="77777777">
        <w:tc>
          <w:tcPr>
            <w:tcW w:w="1757" w:type="dxa"/>
          </w:tcPr>
          <w:p w14:paraId="5F1BF9CE" w14:textId="77777777" w:rsidR="00E63209" w:rsidRDefault="00E63209">
            <w:pPr>
              <w:pStyle w:val="ConsPlusNormal"/>
            </w:pPr>
          </w:p>
        </w:tc>
        <w:tc>
          <w:tcPr>
            <w:tcW w:w="1077" w:type="dxa"/>
          </w:tcPr>
          <w:p w14:paraId="4F4B3C49" w14:textId="77777777" w:rsidR="00E63209" w:rsidRDefault="00E63209">
            <w:pPr>
              <w:pStyle w:val="ConsPlusNormal"/>
            </w:pPr>
          </w:p>
        </w:tc>
        <w:tc>
          <w:tcPr>
            <w:tcW w:w="1587" w:type="dxa"/>
          </w:tcPr>
          <w:p w14:paraId="14549E4E" w14:textId="77777777" w:rsidR="00E63209" w:rsidRDefault="00E63209">
            <w:pPr>
              <w:pStyle w:val="ConsPlusNormal"/>
            </w:pPr>
          </w:p>
        </w:tc>
        <w:tc>
          <w:tcPr>
            <w:tcW w:w="2721" w:type="dxa"/>
          </w:tcPr>
          <w:p w14:paraId="0D49CB63" w14:textId="77777777" w:rsidR="00E63209" w:rsidRDefault="00E63209">
            <w:pPr>
              <w:pStyle w:val="ConsPlusNormal"/>
            </w:pPr>
          </w:p>
        </w:tc>
        <w:tc>
          <w:tcPr>
            <w:tcW w:w="1928" w:type="dxa"/>
          </w:tcPr>
          <w:p w14:paraId="630C5F84" w14:textId="77777777" w:rsidR="00E63209" w:rsidRDefault="00E63209">
            <w:pPr>
              <w:pStyle w:val="ConsPlusNormal"/>
            </w:pPr>
          </w:p>
        </w:tc>
      </w:tr>
      <w:tr w:rsidR="00E63209" w14:paraId="6B49E15C" w14:textId="77777777">
        <w:tc>
          <w:tcPr>
            <w:tcW w:w="1757" w:type="dxa"/>
          </w:tcPr>
          <w:p w14:paraId="19FB40EC" w14:textId="77777777" w:rsidR="00E63209" w:rsidRDefault="00E63209">
            <w:pPr>
              <w:pStyle w:val="ConsPlusNormal"/>
              <w:jc w:val="center"/>
            </w:pPr>
            <w:r>
              <w:t>...</w:t>
            </w:r>
          </w:p>
        </w:tc>
        <w:tc>
          <w:tcPr>
            <w:tcW w:w="1077" w:type="dxa"/>
          </w:tcPr>
          <w:p w14:paraId="56F66C55" w14:textId="77777777" w:rsidR="00E63209" w:rsidRDefault="00E63209">
            <w:pPr>
              <w:pStyle w:val="ConsPlusNormal"/>
            </w:pPr>
          </w:p>
        </w:tc>
        <w:tc>
          <w:tcPr>
            <w:tcW w:w="1587" w:type="dxa"/>
          </w:tcPr>
          <w:p w14:paraId="46A6E779" w14:textId="77777777" w:rsidR="00E63209" w:rsidRDefault="00E63209">
            <w:pPr>
              <w:pStyle w:val="ConsPlusNormal"/>
            </w:pPr>
          </w:p>
        </w:tc>
        <w:tc>
          <w:tcPr>
            <w:tcW w:w="2721" w:type="dxa"/>
          </w:tcPr>
          <w:p w14:paraId="0C0AEAB2" w14:textId="77777777" w:rsidR="00E63209" w:rsidRDefault="00E63209">
            <w:pPr>
              <w:pStyle w:val="ConsPlusNormal"/>
            </w:pPr>
          </w:p>
        </w:tc>
        <w:tc>
          <w:tcPr>
            <w:tcW w:w="1928" w:type="dxa"/>
          </w:tcPr>
          <w:p w14:paraId="19DA6B0F" w14:textId="77777777" w:rsidR="00E63209" w:rsidRDefault="00E63209">
            <w:pPr>
              <w:pStyle w:val="ConsPlusNormal"/>
            </w:pPr>
          </w:p>
        </w:tc>
      </w:tr>
    </w:tbl>
    <w:p w14:paraId="0C576822" w14:textId="77777777" w:rsidR="00E63209" w:rsidRDefault="00E63209">
      <w:pPr>
        <w:pStyle w:val="ConsPlusNormal"/>
      </w:pPr>
    </w:p>
    <w:p w14:paraId="10428E70" w14:textId="77777777" w:rsidR="00E63209" w:rsidRDefault="00E63209">
      <w:pPr>
        <w:pStyle w:val="ConsPlusNormal"/>
        <w:jc w:val="both"/>
        <w:outlineLvl w:val="2"/>
      </w:pPr>
      <w:r>
        <w:t>4. Сведения о постановке на учет, переводе и снятии с учета кредитного договора</w:t>
      </w:r>
    </w:p>
    <w:p w14:paraId="645F06FF"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3115"/>
        <w:gridCol w:w="1644"/>
        <w:gridCol w:w="1871"/>
      </w:tblGrid>
      <w:tr w:rsidR="00E63209" w14:paraId="7C9C1754" w14:textId="77777777">
        <w:tc>
          <w:tcPr>
            <w:tcW w:w="510" w:type="dxa"/>
          </w:tcPr>
          <w:p w14:paraId="2C9C5A33" w14:textId="77777777" w:rsidR="00E63209" w:rsidRDefault="00E63209">
            <w:pPr>
              <w:pStyle w:val="ConsPlusNormal"/>
              <w:jc w:val="center"/>
            </w:pPr>
            <w:r>
              <w:t>N п/п</w:t>
            </w:r>
          </w:p>
        </w:tc>
        <w:tc>
          <w:tcPr>
            <w:tcW w:w="1928" w:type="dxa"/>
          </w:tcPr>
          <w:p w14:paraId="053D3025" w14:textId="77777777" w:rsidR="00E63209" w:rsidRDefault="00E63209">
            <w:pPr>
              <w:pStyle w:val="ConsPlusNormal"/>
              <w:jc w:val="center"/>
            </w:pPr>
            <w:r>
              <w:t>Регистрационный номер банка УК</w:t>
            </w:r>
          </w:p>
        </w:tc>
        <w:tc>
          <w:tcPr>
            <w:tcW w:w="3115" w:type="dxa"/>
          </w:tcPr>
          <w:p w14:paraId="176CB836" w14:textId="77777777" w:rsidR="00E63209" w:rsidRDefault="00E63209">
            <w:pPr>
              <w:pStyle w:val="ConsPlusNormal"/>
              <w:jc w:val="center"/>
            </w:pPr>
            <w:r>
              <w:t>Дата принятия на обслуживание кредитного договора при его переводе</w:t>
            </w:r>
          </w:p>
        </w:tc>
        <w:tc>
          <w:tcPr>
            <w:tcW w:w="1644" w:type="dxa"/>
          </w:tcPr>
          <w:p w14:paraId="40E3AF02" w14:textId="77777777" w:rsidR="00E63209" w:rsidRDefault="00E63209">
            <w:pPr>
              <w:pStyle w:val="ConsPlusNormal"/>
              <w:jc w:val="center"/>
            </w:pPr>
            <w:r>
              <w:t>Дата снятия с учета кредитного договора</w:t>
            </w:r>
          </w:p>
        </w:tc>
        <w:tc>
          <w:tcPr>
            <w:tcW w:w="1871" w:type="dxa"/>
          </w:tcPr>
          <w:p w14:paraId="79BDACD3" w14:textId="77777777" w:rsidR="00E63209" w:rsidRDefault="00E63209">
            <w:pPr>
              <w:pStyle w:val="ConsPlusNormal"/>
              <w:jc w:val="center"/>
            </w:pPr>
            <w:r>
              <w:t>Основание снятия с учета кредитного договора</w:t>
            </w:r>
          </w:p>
        </w:tc>
      </w:tr>
      <w:tr w:rsidR="00E63209" w14:paraId="6F08FB85" w14:textId="77777777">
        <w:tc>
          <w:tcPr>
            <w:tcW w:w="510" w:type="dxa"/>
          </w:tcPr>
          <w:p w14:paraId="0B37FB50" w14:textId="77777777" w:rsidR="00E63209" w:rsidRDefault="00E63209">
            <w:pPr>
              <w:pStyle w:val="ConsPlusNormal"/>
              <w:jc w:val="center"/>
            </w:pPr>
            <w:r>
              <w:t>1</w:t>
            </w:r>
          </w:p>
        </w:tc>
        <w:tc>
          <w:tcPr>
            <w:tcW w:w="1928" w:type="dxa"/>
          </w:tcPr>
          <w:p w14:paraId="7DB0E109" w14:textId="77777777" w:rsidR="00E63209" w:rsidRDefault="00E63209">
            <w:pPr>
              <w:pStyle w:val="ConsPlusNormal"/>
              <w:jc w:val="center"/>
            </w:pPr>
            <w:r>
              <w:t>2</w:t>
            </w:r>
          </w:p>
        </w:tc>
        <w:tc>
          <w:tcPr>
            <w:tcW w:w="3115" w:type="dxa"/>
          </w:tcPr>
          <w:p w14:paraId="05B60039" w14:textId="77777777" w:rsidR="00E63209" w:rsidRDefault="00E63209">
            <w:pPr>
              <w:pStyle w:val="ConsPlusNormal"/>
              <w:jc w:val="center"/>
            </w:pPr>
            <w:r>
              <w:t>3</w:t>
            </w:r>
          </w:p>
        </w:tc>
        <w:tc>
          <w:tcPr>
            <w:tcW w:w="1644" w:type="dxa"/>
          </w:tcPr>
          <w:p w14:paraId="32333831" w14:textId="77777777" w:rsidR="00E63209" w:rsidRDefault="00E63209">
            <w:pPr>
              <w:pStyle w:val="ConsPlusNormal"/>
              <w:jc w:val="center"/>
            </w:pPr>
            <w:r>
              <w:t>4</w:t>
            </w:r>
          </w:p>
        </w:tc>
        <w:tc>
          <w:tcPr>
            <w:tcW w:w="1871" w:type="dxa"/>
          </w:tcPr>
          <w:p w14:paraId="71FF6D17" w14:textId="77777777" w:rsidR="00E63209" w:rsidRDefault="00E63209">
            <w:pPr>
              <w:pStyle w:val="ConsPlusNormal"/>
              <w:jc w:val="center"/>
            </w:pPr>
            <w:r>
              <w:t>5</w:t>
            </w:r>
          </w:p>
        </w:tc>
      </w:tr>
      <w:tr w:rsidR="00E63209" w14:paraId="3E15B261" w14:textId="77777777">
        <w:tc>
          <w:tcPr>
            <w:tcW w:w="510" w:type="dxa"/>
          </w:tcPr>
          <w:p w14:paraId="46A61A5F" w14:textId="77777777" w:rsidR="00E63209" w:rsidRDefault="00E63209">
            <w:pPr>
              <w:pStyle w:val="ConsPlusNormal"/>
            </w:pPr>
          </w:p>
        </w:tc>
        <w:tc>
          <w:tcPr>
            <w:tcW w:w="1928" w:type="dxa"/>
          </w:tcPr>
          <w:p w14:paraId="6D4E8E7E" w14:textId="77777777" w:rsidR="00E63209" w:rsidRDefault="00E63209">
            <w:pPr>
              <w:pStyle w:val="ConsPlusNormal"/>
            </w:pPr>
          </w:p>
        </w:tc>
        <w:tc>
          <w:tcPr>
            <w:tcW w:w="3115" w:type="dxa"/>
          </w:tcPr>
          <w:p w14:paraId="79BD6BC2" w14:textId="77777777" w:rsidR="00E63209" w:rsidRDefault="00E63209">
            <w:pPr>
              <w:pStyle w:val="ConsPlusNormal"/>
              <w:jc w:val="center"/>
            </w:pPr>
            <w:r>
              <w:t>X</w:t>
            </w:r>
          </w:p>
        </w:tc>
        <w:tc>
          <w:tcPr>
            <w:tcW w:w="1644" w:type="dxa"/>
          </w:tcPr>
          <w:p w14:paraId="72DBF892" w14:textId="77777777" w:rsidR="00E63209" w:rsidRDefault="00E63209">
            <w:pPr>
              <w:pStyle w:val="ConsPlusNormal"/>
            </w:pPr>
          </w:p>
        </w:tc>
        <w:tc>
          <w:tcPr>
            <w:tcW w:w="1871" w:type="dxa"/>
          </w:tcPr>
          <w:p w14:paraId="7BDBE60E" w14:textId="77777777" w:rsidR="00E63209" w:rsidRDefault="00E63209">
            <w:pPr>
              <w:pStyle w:val="ConsPlusNormal"/>
            </w:pPr>
          </w:p>
        </w:tc>
      </w:tr>
      <w:tr w:rsidR="00E63209" w14:paraId="25B3D83D" w14:textId="77777777">
        <w:tc>
          <w:tcPr>
            <w:tcW w:w="510" w:type="dxa"/>
          </w:tcPr>
          <w:p w14:paraId="6169007D" w14:textId="77777777" w:rsidR="00E63209" w:rsidRDefault="00E63209">
            <w:pPr>
              <w:pStyle w:val="ConsPlusNormal"/>
              <w:jc w:val="center"/>
            </w:pPr>
            <w:r>
              <w:t>...</w:t>
            </w:r>
          </w:p>
        </w:tc>
        <w:tc>
          <w:tcPr>
            <w:tcW w:w="1928" w:type="dxa"/>
          </w:tcPr>
          <w:p w14:paraId="14449FAB" w14:textId="77777777" w:rsidR="00E63209" w:rsidRDefault="00E63209">
            <w:pPr>
              <w:pStyle w:val="ConsPlusNormal"/>
            </w:pPr>
          </w:p>
        </w:tc>
        <w:tc>
          <w:tcPr>
            <w:tcW w:w="3115" w:type="dxa"/>
          </w:tcPr>
          <w:p w14:paraId="27AE17F3" w14:textId="77777777" w:rsidR="00E63209" w:rsidRDefault="00E63209">
            <w:pPr>
              <w:pStyle w:val="ConsPlusNormal"/>
            </w:pPr>
          </w:p>
        </w:tc>
        <w:tc>
          <w:tcPr>
            <w:tcW w:w="1644" w:type="dxa"/>
          </w:tcPr>
          <w:p w14:paraId="5CD97AED" w14:textId="77777777" w:rsidR="00E63209" w:rsidRDefault="00E63209">
            <w:pPr>
              <w:pStyle w:val="ConsPlusNormal"/>
            </w:pPr>
          </w:p>
        </w:tc>
        <w:tc>
          <w:tcPr>
            <w:tcW w:w="1871" w:type="dxa"/>
          </w:tcPr>
          <w:p w14:paraId="1E4DB209" w14:textId="77777777" w:rsidR="00E63209" w:rsidRDefault="00E63209">
            <w:pPr>
              <w:pStyle w:val="ConsPlusNormal"/>
            </w:pPr>
          </w:p>
        </w:tc>
      </w:tr>
    </w:tbl>
    <w:p w14:paraId="7F7B753F" w14:textId="77777777" w:rsidR="00E63209" w:rsidRDefault="00E63209">
      <w:pPr>
        <w:pStyle w:val="ConsPlusNormal"/>
      </w:pPr>
    </w:p>
    <w:p w14:paraId="3E4DF0F7" w14:textId="77777777" w:rsidR="00E63209" w:rsidRDefault="00E63209">
      <w:pPr>
        <w:pStyle w:val="ConsPlusNormal"/>
        <w:jc w:val="both"/>
        <w:outlineLvl w:val="2"/>
      </w:pPr>
      <w:r>
        <w:t>5. Сведения о внесении изменений в раздел I "Учетная информация"</w:t>
      </w:r>
    </w:p>
    <w:p w14:paraId="4F220FF7"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2663"/>
        <w:gridCol w:w="2608"/>
      </w:tblGrid>
      <w:tr w:rsidR="00E63209" w14:paraId="6DF20CB3" w14:textId="77777777">
        <w:tc>
          <w:tcPr>
            <w:tcW w:w="510" w:type="dxa"/>
            <w:vMerge w:val="restart"/>
          </w:tcPr>
          <w:p w14:paraId="68CB6792" w14:textId="77777777" w:rsidR="00E63209" w:rsidRDefault="00E63209">
            <w:pPr>
              <w:pStyle w:val="ConsPlusNormal"/>
              <w:jc w:val="center"/>
            </w:pPr>
            <w:r>
              <w:t>N п/п</w:t>
            </w:r>
          </w:p>
        </w:tc>
        <w:tc>
          <w:tcPr>
            <w:tcW w:w="3288" w:type="dxa"/>
            <w:vMerge w:val="restart"/>
          </w:tcPr>
          <w:p w14:paraId="5E513B02" w14:textId="77777777" w:rsidR="00E63209" w:rsidRDefault="00E63209">
            <w:pPr>
              <w:pStyle w:val="ConsPlusNormal"/>
              <w:jc w:val="center"/>
            </w:pPr>
            <w:r>
              <w:t>Дата внесения изменения в раздел I "Учетная информация"</w:t>
            </w:r>
          </w:p>
        </w:tc>
        <w:tc>
          <w:tcPr>
            <w:tcW w:w="5271" w:type="dxa"/>
            <w:gridSpan w:val="2"/>
          </w:tcPr>
          <w:p w14:paraId="6D5195F0" w14:textId="77777777" w:rsidR="00E63209" w:rsidRDefault="00E63209">
            <w:pPr>
              <w:pStyle w:val="ConsPlusNormal"/>
              <w:jc w:val="center"/>
            </w:pPr>
            <w:r>
              <w:t>Документ, на основании которого внесены изменения в раздел I "Учетная информация</w:t>
            </w:r>
          </w:p>
        </w:tc>
      </w:tr>
      <w:tr w:rsidR="00E63209" w14:paraId="4240C5A4" w14:textId="77777777">
        <w:tc>
          <w:tcPr>
            <w:tcW w:w="510" w:type="dxa"/>
            <w:vMerge/>
          </w:tcPr>
          <w:p w14:paraId="79DE1A3F" w14:textId="77777777" w:rsidR="00E63209" w:rsidRDefault="00E63209"/>
        </w:tc>
        <w:tc>
          <w:tcPr>
            <w:tcW w:w="3288" w:type="dxa"/>
            <w:vMerge/>
          </w:tcPr>
          <w:p w14:paraId="58A1E064" w14:textId="77777777" w:rsidR="00E63209" w:rsidRDefault="00E63209"/>
        </w:tc>
        <w:tc>
          <w:tcPr>
            <w:tcW w:w="2663" w:type="dxa"/>
          </w:tcPr>
          <w:p w14:paraId="552A3FC2" w14:textId="77777777" w:rsidR="00E63209" w:rsidRDefault="00E63209">
            <w:pPr>
              <w:pStyle w:val="ConsPlusNormal"/>
              <w:jc w:val="center"/>
            </w:pPr>
            <w:r>
              <w:t>N</w:t>
            </w:r>
          </w:p>
        </w:tc>
        <w:tc>
          <w:tcPr>
            <w:tcW w:w="2608" w:type="dxa"/>
          </w:tcPr>
          <w:p w14:paraId="50DCD0BD" w14:textId="77777777" w:rsidR="00E63209" w:rsidRDefault="00E63209">
            <w:pPr>
              <w:pStyle w:val="ConsPlusNormal"/>
              <w:jc w:val="center"/>
            </w:pPr>
            <w:r>
              <w:t>дата</w:t>
            </w:r>
          </w:p>
        </w:tc>
      </w:tr>
      <w:tr w:rsidR="00E63209" w14:paraId="5D745A17" w14:textId="77777777">
        <w:tc>
          <w:tcPr>
            <w:tcW w:w="510" w:type="dxa"/>
          </w:tcPr>
          <w:p w14:paraId="49EAFC65" w14:textId="77777777" w:rsidR="00E63209" w:rsidRDefault="00E63209">
            <w:pPr>
              <w:pStyle w:val="ConsPlusNormal"/>
              <w:jc w:val="center"/>
            </w:pPr>
            <w:r>
              <w:t>1</w:t>
            </w:r>
          </w:p>
        </w:tc>
        <w:tc>
          <w:tcPr>
            <w:tcW w:w="3288" w:type="dxa"/>
          </w:tcPr>
          <w:p w14:paraId="56E18409" w14:textId="77777777" w:rsidR="00E63209" w:rsidRDefault="00E63209">
            <w:pPr>
              <w:pStyle w:val="ConsPlusNormal"/>
              <w:jc w:val="center"/>
            </w:pPr>
            <w:r>
              <w:t>2</w:t>
            </w:r>
          </w:p>
        </w:tc>
        <w:tc>
          <w:tcPr>
            <w:tcW w:w="2663" w:type="dxa"/>
          </w:tcPr>
          <w:p w14:paraId="249322D7" w14:textId="77777777" w:rsidR="00E63209" w:rsidRDefault="00E63209">
            <w:pPr>
              <w:pStyle w:val="ConsPlusNormal"/>
              <w:jc w:val="center"/>
            </w:pPr>
            <w:r>
              <w:t>3</w:t>
            </w:r>
          </w:p>
        </w:tc>
        <w:tc>
          <w:tcPr>
            <w:tcW w:w="2608" w:type="dxa"/>
          </w:tcPr>
          <w:p w14:paraId="3BAC5637" w14:textId="77777777" w:rsidR="00E63209" w:rsidRDefault="00E63209">
            <w:pPr>
              <w:pStyle w:val="ConsPlusNormal"/>
              <w:jc w:val="center"/>
            </w:pPr>
            <w:r>
              <w:t>4</w:t>
            </w:r>
          </w:p>
        </w:tc>
      </w:tr>
      <w:tr w:rsidR="00E63209" w14:paraId="16968617" w14:textId="77777777">
        <w:tc>
          <w:tcPr>
            <w:tcW w:w="510" w:type="dxa"/>
          </w:tcPr>
          <w:p w14:paraId="53B10397" w14:textId="77777777" w:rsidR="00E63209" w:rsidRDefault="00E63209">
            <w:pPr>
              <w:pStyle w:val="ConsPlusNormal"/>
            </w:pPr>
          </w:p>
        </w:tc>
        <w:tc>
          <w:tcPr>
            <w:tcW w:w="3288" w:type="dxa"/>
          </w:tcPr>
          <w:p w14:paraId="48E38C86" w14:textId="77777777" w:rsidR="00E63209" w:rsidRDefault="00E63209">
            <w:pPr>
              <w:pStyle w:val="ConsPlusNormal"/>
            </w:pPr>
          </w:p>
        </w:tc>
        <w:tc>
          <w:tcPr>
            <w:tcW w:w="2663" w:type="dxa"/>
          </w:tcPr>
          <w:p w14:paraId="5C92D442" w14:textId="77777777" w:rsidR="00E63209" w:rsidRDefault="00E63209">
            <w:pPr>
              <w:pStyle w:val="ConsPlusNormal"/>
            </w:pPr>
          </w:p>
        </w:tc>
        <w:tc>
          <w:tcPr>
            <w:tcW w:w="2608" w:type="dxa"/>
          </w:tcPr>
          <w:p w14:paraId="07E5D12E" w14:textId="77777777" w:rsidR="00E63209" w:rsidRDefault="00E63209">
            <w:pPr>
              <w:pStyle w:val="ConsPlusNormal"/>
            </w:pPr>
          </w:p>
        </w:tc>
      </w:tr>
      <w:tr w:rsidR="00E63209" w14:paraId="6BEFA551" w14:textId="77777777">
        <w:tc>
          <w:tcPr>
            <w:tcW w:w="510" w:type="dxa"/>
          </w:tcPr>
          <w:p w14:paraId="27A2D28F" w14:textId="77777777" w:rsidR="00E63209" w:rsidRDefault="00E63209">
            <w:pPr>
              <w:pStyle w:val="ConsPlusNormal"/>
              <w:jc w:val="center"/>
            </w:pPr>
            <w:r>
              <w:t>...</w:t>
            </w:r>
          </w:p>
        </w:tc>
        <w:tc>
          <w:tcPr>
            <w:tcW w:w="3288" w:type="dxa"/>
          </w:tcPr>
          <w:p w14:paraId="2C748640" w14:textId="77777777" w:rsidR="00E63209" w:rsidRDefault="00E63209">
            <w:pPr>
              <w:pStyle w:val="ConsPlusNormal"/>
            </w:pPr>
          </w:p>
        </w:tc>
        <w:tc>
          <w:tcPr>
            <w:tcW w:w="2663" w:type="dxa"/>
          </w:tcPr>
          <w:p w14:paraId="0D4F17F9" w14:textId="77777777" w:rsidR="00E63209" w:rsidRDefault="00E63209">
            <w:pPr>
              <w:pStyle w:val="ConsPlusNormal"/>
            </w:pPr>
          </w:p>
        </w:tc>
        <w:tc>
          <w:tcPr>
            <w:tcW w:w="2608" w:type="dxa"/>
          </w:tcPr>
          <w:p w14:paraId="2E577351" w14:textId="77777777" w:rsidR="00E63209" w:rsidRDefault="00E63209">
            <w:pPr>
              <w:pStyle w:val="ConsPlusNormal"/>
            </w:pPr>
          </w:p>
        </w:tc>
      </w:tr>
    </w:tbl>
    <w:p w14:paraId="63A60BC9" w14:textId="77777777" w:rsidR="00E63209" w:rsidRDefault="00E63209">
      <w:pPr>
        <w:pStyle w:val="ConsPlusNormal"/>
      </w:pPr>
    </w:p>
    <w:p w14:paraId="741F057E" w14:textId="77777777" w:rsidR="00E63209" w:rsidRDefault="00E63209">
      <w:pPr>
        <w:sectPr w:rsidR="00E63209">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360"/>
        <w:gridCol w:w="360"/>
        <w:gridCol w:w="360"/>
        <w:gridCol w:w="360"/>
        <w:gridCol w:w="360"/>
        <w:gridCol w:w="360"/>
        <w:gridCol w:w="360"/>
        <w:gridCol w:w="340"/>
        <w:gridCol w:w="360"/>
        <w:gridCol w:w="360"/>
        <w:gridCol w:w="360"/>
        <w:gridCol w:w="360"/>
        <w:gridCol w:w="340"/>
        <w:gridCol w:w="360"/>
        <w:gridCol w:w="360"/>
        <w:gridCol w:w="360"/>
        <w:gridCol w:w="360"/>
        <w:gridCol w:w="340"/>
        <w:gridCol w:w="360"/>
        <w:gridCol w:w="340"/>
        <w:gridCol w:w="360"/>
      </w:tblGrid>
      <w:tr w:rsidR="00E63209" w14:paraId="6711C6E2" w14:textId="77777777">
        <w:tc>
          <w:tcPr>
            <w:tcW w:w="4025" w:type="dxa"/>
            <w:tcBorders>
              <w:top w:val="nil"/>
              <w:left w:val="nil"/>
              <w:bottom w:val="nil"/>
            </w:tcBorders>
          </w:tcPr>
          <w:p w14:paraId="6522AD0E" w14:textId="77777777" w:rsidR="00E63209" w:rsidRDefault="00E63209">
            <w:pPr>
              <w:pStyle w:val="ConsPlusNormal"/>
              <w:outlineLvl w:val="2"/>
            </w:pPr>
            <w:r>
              <w:lastRenderedPageBreak/>
              <w:t>6. Сведения о ранее присвоенном кредитному договору уникальном номере</w:t>
            </w:r>
          </w:p>
        </w:tc>
        <w:tc>
          <w:tcPr>
            <w:tcW w:w="360" w:type="dxa"/>
            <w:tcBorders>
              <w:top w:val="single" w:sz="4" w:space="0" w:color="auto"/>
              <w:bottom w:val="single" w:sz="4" w:space="0" w:color="auto"/>
            </w:tcBorders>
            <w:vAlign w:val="center"/>
          </w:tcPr>
          <w:p w14:paraId="7E55DCB5" w14:textId="77777777" w:rsidR="00E63209" w:rsidRDefault="00E63209">
            <w:pPr>
              <w:pStyle w:val="ConsPlusNormal"/>
            </w:pPr>
          </w:p>
        </w:tc>
        <w:tc>
          <w:tcPr>
            <w:tcW w:w="360" w:type="dxa"/>
            <w:tcBorders>
              <w:top w:val="single" w:sz="4" w:space="0" w:color="auto"/>
              <w:bottom w:val="single" w:sz="4" w:space="0" w:color="auto"/>
            </w:tcBorders>
            <w:vAlign w:val="center"/>
          </w:tcPr>
          <w:p w14:paraId="3F00F7CD" w14:textId="77777777" w:rsidR="00E63209" w:rsidRDefault="00E63209">
            <w:pPr>
              <w:pStyle w:val="ConsPlusNormal"/>
            </w:pPr>
          </w:p>
        </w:tc>
        <w:tc>
          <w:tcPr>
            <w:tcW w:w="360" w:type="dxa"/>
            <w:tcBorders>
              <w:top w:val="single" w:sz="4" w:space="0" w:color="auto"/>
              <w:bottom w:val="single" w:sz="4" w:space="0" w:color="auto"/>
            </w:tcBorders>
            <w:vAlign w:val="center"/>
          </w:tcPr>
          <w:p w14:paraId="232F4A9E" w14:textId="77777777" w:rsidR="00E63209" w:rsidRDefault="00E63209">
            <w:pPr>
              <w:pStyle w:val="ConsPlusNormal"/>
            </w:pPr>
          </w:p>
        </w:tc>
        <w:tc>
          <w:tcPr>
            <w:tcW w:w="360" w:type="dxa"/>
            <w:tcBorders>
              <w:top w:val="single" w:sz="4" w:space="0" w:color="auto"/>
              <w:bottom w:val="single" w:sz="4" w:space="0" w:color="auto"/>
            </w:tcBorders>
            <w:vAlign w:val="center"/>
          </w:tcPr>
          <w:p w14:paraId="684E4C63" w14:textId="77777777" w:rsidR="00E63209" w:rsidRDefault="00E63209">
            <w:pPr>
              <w:pStyle w:val="ConsPlusNormal"/>
            </w:pPr>
          </w:p>
        </w:tc>
        <w:tc>
          <w:tcPr>
            <w:tcW w:w="360" w:type="dxa"/>
            <w:tcBorders>
              <w:top w:val="single" w:sz="4" w:space="0" w:color="auto"/>
              <w:bottom w:val="single" w:sz="4" w:space="0" w:color="auto"/>
            </w:tcBorders>
            <w:vAlign w:val="center"/>
          </w:tcPr>
          <w:p w14:paraId="1ED56CA0" w14:textId="77777777" w:rsidR="00E63209" w:rsidRDefault="00E63209">
            <w:pPr>
              <w:pStyle w:val="ConsPlusNormal"/>
            </w:pPr>
          </w:p>
        </w:tc>
        <w:tc>
          <w:tcPr>
            <w:tcW w:w="360" w:type="dxa"/>
            <w:tcBorders>
              <w:top w:val="single" w:sz="4" w:space="0" w:color="auto"/>
              <w:bottom w:val="single" w:sz="4" w:space="0" w:color="auto"/>
            </w:tcBorders>
            <w:vAlign w:val="center"/>
          </w:tcPr>
          <w:p w14:paraId="7CB4F6DC" w14:textId="77777777" w:rsidR="00E63209" w:rsidRDefault="00E63209">
            <w:pPr>
              <w:pStyle w:val="ConsPlusNormal"/>
            </w:pPr>
          </w:p>
        </w:tc>
        <w:tc>
          <w:tcPr>
            <w:tcW w:w="360" w:type="dxa"/>
            <w:tcBorders>
              <w:top w:val="single" w:sz="4" w:space="0" w:color="auto"/>
              <w:bottom w:val="single" w:sz="4" w:space="0" w:color="auto"/>
            </w:tcBorders>
            <w:vAlign w:val="center"/>
          </w:tcPr>
          <w:p w14:paraId="456F53BA" w14:textId="77777777" w:rsidR="00E63209" w:rsidRDefault="00E63209">
            <w:pPr>
              <w:pStyle w:val="ConsPlusNormal"/>
            </w:pPr>
          </w:p>
        </w:tc>
        <w:tc>
          <w:tcPr>
            <w:tcW w:w="360" w:type="dxa"/>
            <w:tcBorders>
              <w:top w:val="single" w:sz="4" w:space="0" w:color="auto"/>
              <w:bottom w:val="single" w:sz="4" w:space="0" w:color="auto"/>
            </w:tcBorders>
            <w:vAlign w:val="center"/>
          </w:tcPr>
          <w:p w14:paraId="5AEBDF82" w14:textId="77777777" w:rsidR="00E63209" w:rsidRDefault="00E63209">
            <w:pPr>
              <w:pStyle w:val="ConsPlusNormal"/>
            </w:pPr>
          </w:p>
        </w:tc>
        <w:tc>
          <w:tcPr>
            <w:tcW w:w="340" w:type="dxa"/>
            <w:tcBorders>
              <w:top w:val="single" w:sz="4" w:space="0" w:color="auto"/>
              <w:bottom w:val="single" w:sz="4" w:space="0" w:color="auto"/>
            </w:tcBorders>
            <w:vAlign w:val="center"/>
          </w:tcPr>
          <w:p w14:paraId="25EA6F5F"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2DBF4DA1" w14:textId="77777777" w:rsidR="00E63209" w:rsidRDefault="00E63209">
            <w:pPr>
              <w:pStyle w:val="ConsPlusNormal"/>
            </w:pPr>
          </w:p>
        </w:tc>
        <w:tc>
          <w:tcPr>
            <w:tcW w:w="360" w:type="dxa"/>
            <w:tcBorders>
              <w:top w:val="single" w:sz="4" w:space="0" w:color="auto"/>
              <w:bottom w:val="single" w:sz="4" w:space="0" w:color="auto"/>
            </w:tcBorders>
            <w:vAlign w:val="center"/>
          </w:tcPr>
          <w:p w14:paraId="1F11E338" w14:textId="77777777" w:rsidR="00E63209" w:rsidRDefault="00E63209">
            <w:pPr>
              <w:pStyle w:val="ConsPlusNormal"/>
            </w:pPr>
          </w:p>
        </w:tc>
        <w:tc>
          <w:tcPr>
            <w:tcW w:w="360" w:type="dxa"/>
            <w:tcBorders>
              <w:top w:val="single" w:sz="4" w:space="0" w:color="auto"/>
              <w:bottom w:val="single" w:sz="4" w:space="0" w:color="auto"/>
            </w:tcBorders>
            <w:vAlign w:val="center"/>
          </w:tcPr>
          <w:p w14:paraId="0C46AAFF" w14:textId="77777777" w:rsidR="00E63209" w:rsidRDefault="00E63209">
            <w:pPr>
              <w:pStyle w:val="ConsPlusNormal"/>
            </w:pPr>
          </w:p>
        </w:tc>
        <w:tc>
          <w:tcPr>
            <w:tcW w:w="360" w:type="dxa"/>
            <w:tcBorders>
              <w:top w:val="single" w:sz="4" w:space="0" w:color="auto"/>
              <w:bottom w:val="single" w:sz="4" w:space="0" w:color="auto"/>
            </w:tcBorders>
            <w:vAlign w:val="center"/>
          </w:tcPr>
          <w:p w14:paraId="0E1AAF56" w14:textId="77777777" w:rsidR="00E63209" w:rsidRDefault="00E63209">
            <w:pPr>
              <w:pStyle w:val="ConsPlusNormal"/>
            </w:pPr>
          </w:p>
        </w:tc>
        <w:tc>
          <w:tcPr>
            <w:tcW w:w="340" w:type="dxa"/>
            <w:tcBorders>
              <w:top w:val="single" w:sz="4" w:space="0" w:color="auto"/>
              <w:bottom w:val="single" w:sz="4" w:space="0" w:color="auto"/>
            </w:tcBorders>
            <w:vAlign w:val="center"/>
          </w:tcPr>
          <w:p w14:paraId="30C540A6"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1A4DE1F2" w14:textId="77777777" w:rsidR="00E63209" w:rsidRDefault="00E63209">
            <w:pPr>
              <w:pStyle w:val="ConsPlusNormal"/>
            </w:pPr>
          </w:p>
        </w:tc>
        <w:tc>
          <w:tcPr>
            <w:tcW w:w="360" w:type="dxa"/>
            <w:tcBorders>
              <w:top w:val="single" w:sz="4" w:space="0" w:color="auto"/>
              <w:bottom w:val="single" w:sz="4" w:space="0" w:color="auto"/>
            </w:tcBorders>
            <w:vAlign w:val="center"/>
          </w:tcPr>
          <w:p w14:paraId="38E1B8E3" w14:textId="77777777" w:rsidR="00E63209" w:rsidRDefault="00E63209">
            <w:pPr>
              <w:pStyle w:val="ConsPlusNormal"/>
            </w:pPr>
          </w:p>
        </w:tc>
        <w:tc>
          <w:tcPr>
            <w:tcW w:w="360" w:type="dxa"/>
            <w:tcBorders>
              <w:top w:val="single" w:sz="4" w:space="0" w:color="auto"/>
              <w:bottom w:val="single" w:sz="4" w:space="0" w:color="auto"/>
            </w:tcBorders>
            <w:vAlign w:val="center"/>
          </w:tcPr>
          <w:p w14:paraId="467EAA3E" w14:textId="77777777" w:rsidR="00E63209" w:rsidRDefault="00E63209">
            <w:pPr>
              <w:pStyle w:val="ConsPlusNormal"/>
            </w:pPr>
          </w:p>
        </w:tc>
        <w:tc>
          <w:tcPr>
            <w:tcW w:w="360" w:type="dxa"/>
            <w:tcBorders>
              <w:top w:val="single" w:sz="4" w:space="0" w:color="auto"/>
              <w:bottom w:val="single" w:sz="4" w:space="0" w:color="auto"/>
            </w:tcBorders>
            <w:vAlign w:val="center"/>
          </w:tcPr>
          <w:p w14:paraId="0455D4D5" w14:textId="77777777" w:rsidR="00E63209" w:rsidRDefault="00E63209">
            <w:pPr>
              <w:pStyle w:val="ConsPlusNormal"/>
            </w:pPr>
          </w:p>
        </w:tc>
        <w:tc>
          <w:tcPr>
            <w:tcW w:w="340" w:type="dxa"/>
            <w:tcBorders>
              <w:top w:val="single" w:sz="4" w:space="0" w:color="auto"/>
              <w:bottom w:val="single" w:sz="4" w:space="0" w:color="auto"/>
            </w:tcBorders>
            <w:vAlign w:val="center"/>
          </w:tcPr>
          <w:p w14:paraId="6BD2ADB8"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0C5F4A7B" w14:textId="77777777" w:rsidR="00E63209" w:rsidRDefault="00E63209">
            <w:pPr>
              <w:pStyle w:val="ConsPlusNormal"/>
            </w:pPr>
          </w:p>
        </w:tc>
        <w:tc>
          <w:tcPr>
            <w:tcW w:w="340" w:type="dxa"/>
            <w:tcBorders>
              <w:top w:val="single" w:sz="4" w:space="0" w:color="auto"/>
              <w:bottom w:val="single" w:sz="4" w:space="0" w:color="auto"/>
            </w:tcBorders>
            <w:vAlign w:val="center"/>
          </w:tcPr>
          <w:p w14:paraId="3EB9140B" w14:textId="77777777" w:rsidR="00E63209" w:rsidRDefault="00E63209">
            <w:pPr>
              <w:pStyle w:val="ConsPlusNormal"/>
              <w:jc w:val="center"/>
            </w:pPr>
            <w:r>
              <w:t>/</w:t>
            </w:r>
          </w:p>
        </w:tc>
        <w:tc>
          <w:tcPr>
            <w:tcW w:w="360" w:type="dxa"/>
            <w:tcBorders>
              <w:top w:val="single" w:sz="4" w:space="0" w:color="auto"/>
              <w:bottom w:val="single" w:sz="4" w:space="0" w:color="auto"/>
            </w:tcBorders>
            <w:vAlign w:val="center"/>
          </w:tcPr>
          <w:p w14:paraId="5D42CF26" w14:textId="77777777" w:rsidR="00E63209" w:rsidRDefault="00E63209">
            <w:pPr>
              <w:pStyle w:val="ConsPlusNormal"/>
            </w:pPr>
          </w:p>
        </w:tc>
      </w:tr>
    </w:tbl>
    <w:p w14:paraId="3007C364" w14:textId="77777777" w:rsidR="00E63209" w:rsidRDefault="00E63209">
      <w:pPr>
        <w:sectPr w:rsidR="00E63209">
          <w:pgSz w:w="16838" w:h="11905" w:orient="landscape"/>
          <w:pgMar w:top="1701" w:right="1134" w:bottom="850" w:left="1134" w:header="0" w:footer="0" w:gutter="0"/>
          <w:cols w:space="720"/>
        </w:sectPr>
      </w:pPr>
    </w:p>
    <w:p w14:paraId="34DF8D66" w14:textId="77777777" w:rsidR="00E63209" w:rsidRDefault="00E63209">
      <w:pPr>
        <w:pStyle w:val="ConsPlusNormal"/>
      </w:pPr>
    </w:p>
    <w:p w14:paraId="7F405320" w14:textId="77777777" w:rsidR="00E63209" w:rsidRDefault="00E63209">
      <w:pPr>
        <w:pStyle w:val="ConsPlusNormal"/>
        <w:jc w:val="both"/>
        <w:outlineLvl w:val="2"/>
      </w:pPr>
      <w:r>
        <w:t>7. Специальные сведения о кредитном договоре</w:t>
      </w:r>
    </w:p>
    <w:p w14:paraId="61C1E0FE" w14:textId="77777777" w:rsidR="00E63209" w:rsidRDefault="00E63209">
      <w:pPr>
        <w:pStyle w:val="ConsPlusNormal"/>
      </w:pPr>
    </w:p>
    <w:p w14:paraId="65E15F8A" w14:textId="77777777" w:rsidR="00E63209" w:rsidRDefault="00E63209">
      <w:pPr>
        <w:pStyle w:val="ConsPlusNormal"/>
        <w:jc w:val="both"/>
        <w:outlineLvl w:val="3"/>
      </w:pPr>
      <w:r>
        <w:t>7.1. Процентные платежи, предусмотренные кредитным договором (за исключением платежей по возврату основного долга)</w:t>
      </w:r>
    </w:p>
    <w:p w14:paraId="121B2739"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20"/>
        <w:gridCol w:w="1871"/>
        <w:gridCol w:w="3402"/>
      </w:tblGrid>
      <w:tr w:rsidR="00E63209" w14:paraId="494D611F" w14:textId="77777777">
        <w:tc>
          <w:tcPr>
            <w:tcW w:w="2778" w:type="dxa"/>
          </w:tcPr>
          <w:p w14:paraId="36BC7360" w14:textId="77777777" w:rsidR="00E63209" w:rsidRDefault="00E63209">
            <w:pPr>
              <w:pStyle w:val="ConsPlusNormal"/>
              <w:jc w:val="center"/>
            </w:pPr>
            <w:r>
              <w:t>Фиксированный размер процентной ставки, % годовых</w:t>
            </w:r>
          </w:p>
        </w:tc>
        <w:tc>
          <w:tcPr>
            <w:tcW w:w="1020" w:type="dxa"/>
          </w:tcPr>
          <w:p w14:paraId="76A2F028" w14:textId="77777777" w:rsidR="00E63209" w:rsidRDefault="00E63209">
            <w:pPr>
              <w:pStyle w:val="ConsPlusNormal"/>
              <w:jc w:val="center"/>
            </w:pPr>
            <w:r>
              <w:t>Код ставки ЛИБОР</w:t>
            </w:r>
          </w:p>
        </w:tc>
        <w:tc>
          <w:tcPr>
            <w:tcW w:w="1871" w:type="dxa"/>
          </w:tcPr>
          <w:p w14:paraId="63E416E8" w14:textId="77777777" w:rsidR="00E63209" w:rsidRDefault="00E63209">
            <w:pPr>
              <w:pStyle w:val="ConsPlusNormal"/>
              <w:jc w:val="center"/>
            </w:pPr>
            <w:r>
              <w:t>Другие методы определения процентной ставки</w:t>
            </w:r>
          </w:p>
        </w:tc>
        <w:tc>
          <w:tcPr>
            <w:tcW w:w="3402" w:type="dxa"/>
          </w:tcPr>
          <w:p w14:paraId="404F9D2B" w14:textId="77777777" w:rsidR="00E63209" w:rsidRDefault="00E63209">
            <w:pPr>
              <w:pStyle w:val="ConsPlusNormal"/>
              <w:jc w:val="center"/>
            </w:pPr>
            <w:r>
              <w:t>Размер процентной надбавки (дополнительных платежей) к базовой процентной ставке, % годовых</w:t>
            </w:r>
          </w:p>
        </w:tc>
      </w:tr>
      <w:tr w:rsidR="00E63209" w14:paraId="2DAFF970" w14:textId="77777777">
        <w:tc>
          <w:tcPr>
            <w:tcW w:w="2778" w:type="dxa"/>
          </w:tcPr>
          <w:p w14:paraId="3893CEAF" w14:textId="77777777" w:rsidR="00E63209" w:rsidRDefault="00E63209">
            <w:pPr>
              <w:pStyle w:val="ConsPlusNormal"/>
              <w:jc w:val="center"/>
            </w:pPr>
            <w:r>
              <w:t>1</w:t>
            </w:r>
          </w:p>
        </w:tc>
        <w:tc>
          <w:tcPr>
            <w:tcW w:w="1020" w:type="dxa"/>
          </w:tcPr>
          <w:p w14:paraId="196CE30C" w14:textId="77777777" w:rsidR="00E63209" w:rsidRDefault="00E63209">
            <w:pPr>
              <w:pStyle w:val="ConsPlusNormal"/>
              <w:jc w:val="center"/>
            </w:pPr>
            <w:r>
              <w:t>2</w:t>
            </w:r>
          </w:p>
        </w:tc>
        <w:tc>
          <w:tcPr>
            <w:tcW w:w="1871" w:type="dxa"/>
          </w:tcPr>
          <w:p w14:paraId="014F042D" w14:textId="77777777" w:rsidR="00E63209" w:rsidRDefault="00E63209">
            <w:pPr>
              <w:pStyle w:val="ConsPlusNormal"/>
              <w:jc w:val="center"/>
            </w:pPr>
            <w:r>
              <w:t>3</w:t>
            </w:r>
          </w:p>
        </w:tc>
        <w:tc>
          <w:tcPr>
            <w:tcW w:w="3402" w:type="dxa"/>
          </w:tcPr>
          <w:p w14:paraId="4F5FEA65" w14:textId="77777777" w:rsidR="00E63209" w:rsidRDefault="00E63209">
            <w:pPr>
              <w:pStyle w:val="ConsPlusNormal"/>
              <w:jc w:val="center"/>
            </w:pPr>
            <w:r>
              <w:t>4</w:t>
            </w:r>
          </w:p>
        </w:tc>
      </w:tr>
      <w:tr w:rsidR="00E63209" w14:paraId="2B9D6ABB" w14:textId="77777777">
        <w:tc>
          <w:tcPr>
            <w:tcW w:w="2778" w:type="dxa"/>
          </w:tcPr>
          <w:p w14:paraId="53010D56" w14:textId="77777777" w:rsidR="00E63209" w:rsidRDefault="00E63209">
            <w:pPr>
              <w:pStyle w:val="ConsPlusNormal"/>
            </w:pPr>
          </w:p>
        </w:tc>
        <w:tc>
          <w:tcPr>
            <w:tcW w:w="1020" w:type="dxa"/>
          </w:tcPr>
          <w:p w14:paraId="6A69794D" w14:textId="77777777" w:rsidR="00E63209" w:rsidRDefault="00E63209">
            <w:pPr>
              <w:pStyle w:val="ConsPlusNormal"/>
            </w:pPr>
          </w:p>
        </w:tc>
        <w:tc>
          <w:tcPr>
            <w:tcW w:w="1871" w:type="dxa"/>
          </w:tcPr>
          <w:p w14:paraId="6B5F6FBD" w14:textId="77777777" w:rsidR="00E63209" w:rsidRDefault="00E63209">
            <w:pPr>
              <w:pStyle w:val="ConsPlusNormal"/>
            </w:pPr>
          </w:p>
        </w:tc>
        <w:tc>
          <w:tcPr>
            <w:tcW w:w="3402" w:type="dxa"/>
          </w:tcPr>
          <w:p w14:paraId="474E8DA9" w14:textId="77777777" w:rsidR="00E63209" w:rsidRDefault="00E63209">
            <w:pPr>
              <w:pStyle w:val="ConsPlusNormal"/>
            </w:pPr>
          </w:p>
        </w:tc>
      </w:tr>
    </w:tbl>
    <w:p w14:paraId="511455B5" w14:textId="77777777" w:rsidR="00E63209" w:rsidRDefault="00E63209">
      <w:pPr>
        <w:pStyle w:val="ConsPlusNormal"/>
      </w:pPr>
    </w:p>
    <w:p w14:paraId="1428EF6D" w14:textId="77777777" w:rsidR="00E63209" w:rsidRDefault="00E63209">
      <w:pPr>
        <w:pStyle w:val="ConsPlusNormal"/>
        <w:jc w:val="both"/>
        <w:outlineLvl w:val="3"/>
      </w:pPr>
      <w:r>
        <w:t>7.2. Иные платежи, предусмотренные кредитным договором (за исключением платежей по возврату основного долга и процентных платежей, указанных в подпункте 7.1)</w:t>
      </w:r>
    </w:p>
    <w:p w14:paraId="0175E6F1"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3209" w14:paraId="05E758F1" w14:textId="77777777">
        <w:tc>
          <w:tcPr>
            <w:tcW w:w="9071" w:type="dxa"/>
            <w:tcBorders>
              <w:top w:val="single" w:sz="4" w:space="0" w:color="auto"/>
              <w:left w:val="single" w:sz="4" w:space="0" w:color="auto"/>
              <w:bottom w:val="single" w:sz="4" w:space="0" w:color="auto"/>
              <w:right w:val="single" w:sz="4" w:space="0" w:color="auto"/>
            </w:tcBorders>
          </w:tcPr>
          <w:p w14:paraId="232963D3" w14:textId="77777777" w:rsidR="00E63209" w:rsidRDefault="00E63209">
            <w:pPr>
              <w:pStyle w:val="ConsPlusNormal"/>
            </w:pPr>
          </w:p>
        </w:tc>
      </w:tr>
    </w:tbl>
    <w:p w14:paraId="174BD8E0" w14:textId="77777777" w:rsidR="00E63209" w:rsidRDefault="00E63209">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608"/>
        <w:gridCol w:w="2268"/>
      </w:tblGrid>
      <w:tr w:rsidR="00E63209" w14:paraId="69589CE3" w14:textId="77777777">
        <w:tc>
          <w:tcPr>
            <w:tcW w:w="4195" w:type="dxa"/>
            <w:vMerge w:val="restart"/>
            <w:tcBorders>
              <w:top w:val="nil"/>
              <w:left w:val="nil"/>
              <w:bottom w:val="nil"/>
            </w:tcBorders>
          </w:tcPr>
          <w:p w14:paraId="53CBD7DD" w14:textId="77777777" w:rsidR="00E63209" w:rsidRDefault="00E63209">
            <w:pPr>
              <w:pStyle w:val="ConsPlusNormal"/>
              <w:outlineLvl w:val="3"/>
            </w:pPr>
            <w:r>
              <w:t>7.3. Сумма задолженности по основному долгу на дату, предшествующую дате постановки на учет кредитного договора (присвоения уникального номера)</w:t>
            </w:r>
          </w:p>
        </w:tc>
        <w:tc>
          <w:tcPr>
            <w:tcW w:w="2608" w:type="dxa"/>
          </w:tcPr>
          <w:p w14:paraId="4E250A3F" w14:textId="77777777" w:rsidR="00E63209" w:rsidRDefault="00E63209">
            <w:pPr>
              <w:pStyle w:val="ConsPlusNormal"/>
              <w:jc w:val="center"/>
            </w:pPr>
            <w:r>
              <w:t>Код валюты кредитного договора</w:t>
            </w:r>
          </w:p>
        </w:tc>
        <w:tc>
          <w:tcPr>
            <w:tcW w:w="2268" w:type="dxa"/>
          </w:tcPr>
          <w:p w14:paraId="7E06E3A8" w14:textId="77777777" w:rsidR="00E63209" w:rsidRDefault="00E63209">
            <w:pPr>
              <w:pStyle w:val="ConsPlusNormal"/>
              <w:jc w:val="center"/>
            </w:pPr>
            <w:r>
              <w:t>Сумма</w:t>
            </w:r>
          </w:p>
        </w:tc>
      </w:tr>
      <w:tr w:rsidR="00E63209" w14:paraId="0B0065CD" w14:textId="77777777">
        <w:tc>
          <w:tcPr>
            <w:tcW w:w="4195" w:type="dxa"/>
            <w:vMerge/>
            <w:tcBorders>
              <w:top w:val="nil"/>
              <w:left w:val="nil"/>
              <w:bottom w:val="nil"/>
            </w:tcBorders>
          </w:tcPr>
          <w:p w14:paraId="0787B039" w14:textId="77777777" w:rsidR="00E63209" w:rsidRDefault="00E63209"/>
        </w:tc>
        <w:tc>
          <w:tcPr>
            <w:tcW w:w="2608" w:type="dxa"/>
          </w:tcPr>
          <w:p w14:paraId="7B802291" w14:textId="77777777" w:rsidR="00E63209" w:rsidRDefault="00E63209">
            <w:pPr>
              <w:pStyle w:val="ConsPlusNormal"/>
              <w:jc w:val="center"/>
            </w:pPr>
            <w:r>
              <w:t>1</w:t>
            </w:r>
          </w:p>
        </w:tc>
        <w:tc>
          <w:tcPr>
            <w:tcW w:w="2268" w:type="dxa"/>
          </w:tcPr>
          <w:p w14:paraId="7DBB06CA" w14:textId="77777777" w:rsidR="00E63209" w:rsidRDefault="00E63209">
            <w:pPr>
              <w:pStyle w:val="ConsPlusNormal"/>
              <w:jc w:val="center"/>
            </w:pPr>
            <w:r>
              <w:t>2</w:t>
            </w:r>
          </w:p>
        </w:tc>
      </w:tr>
      <w:tr w:rsidR="00E63209" w14:paraId="57A58A77" w14:textId="77777777">
        <w:tc>
          <w:tcPr>
            <w:tcW w:w="4195" w:type="dxa"/>
            <w:vMerge/>
            <w:tcBorders>
              <w:top w:val="nil"/>
              <w:left w:val="nil"/>
              <w:bottom w:val="nil"/>
            </w:tcBorders>
          </w:tcPr>
          <w:p w14:paraId="294E2B09" w14:textId="77777777" w:rsidR="00E63209" w:rsidRDefault="00E63209"/>
        </w:tc>
        <w:tc>
          <w:tcPr>
            <w:tcW w:w="2608" w:type="dxa"/>
          </w:tcPr>
          <w:p w14:paraId="36D5CFA3" w14:textId="77777777" w:rsidR="00E63209" w:rsidRDefault="00E63209">
            <w:pPr>
              <w:pStyle w:val="ConsPlusNormal"/>
            </w:pPr>
          </w:p>
        </w:tc>
        <w:tc>
          <w:tcPr>
            <w:tcW w:w="2268" w:type="dxa"/>
          </w:tcPr>
          <w:p w14:paraId="438B721D" w14:textId="77777777" w:rsidR="00E63209" w:rsidRDefault="00E63209">
            <w:pPr>
              <w:pStyle w:val="ConsPlusNormal"/>
            </w:pPr>
          </w:p>
        </w:tc>
      </w:tr>
    </w:tbl>
    <w:p w14:paraId="04BDDF76" w14:textId="77777777" w:rsidR="00E63209" w:rsidRDefault="00E63209">
      <w:pPr>
        <w:pStyle w:val="ConsPlusNormal"/>
      </w:pPr>
    </w:p>
    <w:p w14:paraId="03325862" w14:textId="77777777" w:rsidR="00E63209" w:rsidRDefault="00E63209">
      <w:pPr>
        <w:pStyle w:val="ConsPlusNormal"/>
        <w:jc w:val="both"/>
        <w:outlineLvl w:val="2"/>
      </w:pPr>
      <w:r>
        <w:t>8. Справочная информация о кредитном договоре</w:t>
      </w:r>
    </w:p>
    <w:p w14:paraId="3D756904" w14:textId="77777777" w:rsidR="00E63209" w:rsidRDefault="00E63209">
      <w:pPr>
        <w:pStyle w:val="ConsPlusNormal"/>
        <w:jc w:val="both"/>
      </w:pPr>
    </w:p>
    <w:p w14:paraId="5C4A87E2" w14:textId="77777777" w:rsidR="00E63209" w:rsidRDefault="00E63209">
      <w:pPr>
        <w:pStyle w:val="ConsPlusNormal"/>
        <w:jc w:val="both"/>
        <w:outlineLvl w:val="3"/>
      </w:pPr>
      <w:r>
        <w:t>8.1. Основания заполнения подпункта 8.2</w:t>
      </w:r>
    </w:p>
    <w:p w14:paraId="324BDA3F" w14:textId="77777777" w:rsidR="00E63209" w:rsidRDefault="00E63209">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247"/>
      </w:tblGrid>
      <w:tr w:rsidR="00E63209" w14:paraId="7C4CC15D" w14:textId="77777777">
        <w:tc>
          <w:tcPr>
            <w:tcW w:w="4989" w:type="dxa"/>
            <w:tcBorders>
              <w:top w:val="nil"/>
              <w:left w:val="nil"/>
              <w:bottom w:val="nil"/>
            </w:tcBorders>
          </w:tcPr>
          <w:p w14:paraId="23006101" w14:textId="77777777" w:rsidR="00E63209" w:rsidRDefault="00E63209">
            <w:pPr>
              <w:pStyle w:val="ConsPlusNormal"/>
            </w:pPr>
            <w:r>
              <w:t>8.1.1. Сведения из кредитного договора</w:t>
            </w:r>
          </w:p>
        </w:tc>
        <w:tc>
          <w:tcPr>
            <w:tcW w:w="1247" w:type="dxa"/>
            <w:tcBorders>
              <w:top w:val="single" w:sz="4" w:space="0" w:color="auto"/>
              <w:bottom w:val="single" w:sz="4" w:space="0" w:color="auto"/>
            </w:tcBorders>
          </w:tcPr>
          <w:p w14:paraId="60962D17" w14:textId="77777777" w:rsidR="00E63209" w:rsidRDefault="00E63209">
            <w:pPr>
              <w:pStyle w:val="ConsPlusNormal"/>
            </w:pPr>
          </w:p>
        </w:tc>
      </w:tr>
      <w:tr w:rsidR="00E63209" w14:paraId="7D0D118E" w14:textId="77777777">
        <w:tc>
          <w:tcPr>
            <w:tcW w:w="4989" w:type="dxa"/>
            <w:tcBorders>
              <w:top w:val="nil"/>
              <w:left w:val="nil"/>
              <w:bottom w:val="nil"/>
            </w:tcBorders>
          </w:tcPr>
          <w:p w14:paraId="27A31036" w14:textId="77777777" w:rsidR="00E63209" w:rsidRDefault="00E63209">
            <w:pPr>
              <w:pStyle w:val="ConsPlusNormal"/>
            </w:pPr>
            <w:r>
              <w:t>8.1.2. Оценочные данные</w:t>
            </w:r>
          </w:p>
        </w:tc>
        <w:tc>
          <w:tcPr>
            <w:tcW w:w="1247" w:type="dxa"/>
            <w:tcBorders>
              <w:top w:val="single" w:sz="4" w:space="0" w:color="auto"/>
              <w:bottom w:val="single" w:sz="4" w:space="0" w:color="auto"/>
            </w:tcBorders>
          </w:tcPr>
          <w:p w14:paraId="35B1B22C" w14:textId="77777777" w:rsidR="00E63209" w:rsidRDefault="00E63209">
            <w:pPr>
              <w:pStyle w:val="ConsPlusNormal"/>
            </w:pPr>
          </w:p>
        </w:tc>
      </w:tr>
    </w:tbl>
    <w:p w14:paraId="7967710A" w14:textId="77777777" w:rsidR="00E63209" w:rsidRDefault="00E63209">
      <w:pPr>
        <w:pStyle w:val="ConsPlusNormal"/>
      </w:pPr>
    </w:p>
    <w:p w14:paraId="10688199" w14:textId="77777777" w:rsidR="00E63209" w:rsidRDefault="00E63209">
      <w:pPr>
        <w:pStyle w:val="ConsPlusNormal"/>
        <w:jc w:val="both"/>
        <w:outlineLvl w:val="3"/>
      </w:pPr>
      <w:r>
        <w:t>8.2. Описание графика платежей по возврату основного долга и процентных платежей</w:t>
      </w:r>
    </w:p>
    <w:p w14:paraId="144092E4"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871"/>
        <w:gridCol w:w="1134"/>
        <w:gridCol w:w="1134"/>
        <w:gridCol w:w="1134"/>
        <w:gridCol w:w="1134"/>
        <w:gridCol w:w="2154"/>
      </w:tblGrid>
      <w:tr w:rsidR="00E63209" w14:paraId="15E814A0" w14:textId="77777777">
        <w:tc>
          <w:tcPr>
            <w:tcW w:w="538" w:type="dxa"/>
            <w:vMerge w:val="restart"/>
          </w:tcPr>
          <w:p w14:paraId="0C4FF32C" w14:textId="77777777" w:rsidR="00E63209" w:rsidRDefault="00E63209">
            <w:pPr>
              <w:pStyle w:val="ConsPlusNormal"/>
              <w:jc w:val="center"/>
            </w:pPr>
            <w:r>
              <w:t>N п/п</w:t>
            </w:r>
          </w:p>
        </w:tc>
        <w:tc>
          <w:tcPr>
            <w:tcW w:w="1871" w:type="dxa"/>
            <w:vMerge w:val="restart"/>
          </w:tcPr>
          <w:p w14:paraId="72309741" w14:textId="77777777" w:rsidR="00E63209" w:rsidRDefault="00E63209">
            <w:pPr>
              <w:pStyle w:val="ConsPlusNormal"/>
              <w:jc w:val="center"/>
            </w:pPr>
            <w:r>
              <w:t>Код валюты кредитного договора</w:t>
            </w:r>
          </w:p>
        </w:tc>
        <w:tc>
          <w:tcPr>
            <w:tcW w:w="4536" w:type="dxa"/>
            <w:gridSpan w:val="4"/>
          </w:tcPr>
          <w:p w14:paraId="4D278243" w14:textId="77777777" w:rsidR="00E63209" w:rsidRDefault="00E63209">
            <w:pPr>
              <w:pStyle w:val="ConsPlusNormal"/>
              <w:jc w:val="center"/>
            </w:pPr>
            <w:r>
              <w:t>Суммы платежей по датам их осуществления, в единицах валюты цены кредитного договора</w:t>
            </w:r>
          </w:p>
        </w:tc>
        <w:tc>
          <w:tcPr>
            <w:tcW w:w="2154" w:type="dxa"/>
            <w:vMerge w:val="restart"/>
          </w:tcPr>
          <w:p w14:paraId="7FBD22AC" w14:textId="77777777" w:rsidR="00E63209" w:rsidRDefault="00E63209">
            <w:pPr>
              <w:pStyle w:val="ConsPlusNormal"/>
              <w:jc w:val="center"/>
            </w:pPr>
            <w:r>
              <w:t>Описание особых условий</w:t>
            </w:r>
          </w:p>
        </w:tc>
      </w:tr>
      <w:tr w:rsidR="00E63209" w14:paraId="4E3CE661" w14:textId="77777777">
        <w:tc>
          <w:tcPr>
            <w:tcW w:w="538" w:type="dxa"/>
            <w:vMerge/>
          </w:tcPr>
          <w:p w14:paraId="036C0696" w14:textId="77777777" w:rsidR="00E63209" w:rsidRDefault="00E63209"/>
        </w:tc>
        <w:tc>
          <w:tcPr>
            <w:tcW w:w="1871" w:type="dxa"/>
            <w:vMerge/>
          </w:tcPr>
          <w:p w14:paraId="62454E67" w14:textId="77777777" w:rsidR="00E63209" w:rsidRDefault="00E63209"/>
        </w:tc>
        <w:tc>
          <w:tcPr>
            <w:tcW w:w="2268" w:type="dxa"/>
            <w:gridSpan w:val="2"/>
          </w:tcPr>
          <w:p w14:paraId="17DDC22D" w14:textId="77777777" w:rsidR="00E63209" w:rsidRDefault="00E63209">
            <w:pPr>
              <w:pStyle w:val="ConsPlusNormal"/>
              <w:jc w:val="center"/>
            </w:pPr>
            <w:r>
              <w:t>по погашению основного долга</w:t>
            </w:r>
          </w:p>
        </w:tc>
        <w:tc>
          <w:tcPr>
            <w:tcW w:w="2268" w:type="dxa"/>
            <w:gridSpan w:val="2"/>
          </w:tcPr>
          <w:p w14:paraId="316EFC62" w14:textId="77777777" w:rsidR="00E63209" w:rsidRDefault="00E63209">
            <w:pPr>
              <w:pStyle w:val="ConsPlusNormal"/>
              <w:jc w:val="center"/>
            </w:pPr>
            <w:r>
              <w:t>в счет процентных платежей</w:t>
            </w:r>
          </w:p>
        </w:tc>
        <w:tc>
          <w:tcPr>
            <w:tcW w:w="2154" w:type="dxa"/>
            <w:vMerge/>
          </w:tcPr>
          <w:p w14:paraId="09D512BF" w14:textId="77777777" w:rsidR="00E63209" w:rsidRDefault="00E63209"/>
        </w:tc>
      </w:tr>
      <w:tr w:rsidR="00E63209" w14:paraId="1A7F62F7" w14:textId="77777777">
        <w:tc>
          <w:tcPr>
            <w:tcW w:w="538" w:type="dxa"/>
            <w:vMerge/>
          </w:tcPr>
          <w:p w14:paraId="115EEB89" w14:textId="77777777" w:rsidR="00E63209" w:rsidRDefault="00E63209"/>
        </w:tc>
        <w:tc>
          <w:tcPr>
            <w:tcW w:w="1871" w:type="dxa"/>
            <w:vMerge/>
          </w:tcPr>
          <w:p w14:paraId="017EA783" w14:textId="77777777" w:rsidR="00E63209" w:rsidRDefault="00E63209"/>
        </w:tc>
        <w:tc>
          <w:tcPr>
            <w:tcW w:w="1134" w:type="dxa"/>
          </w:tcPr>
          <w:p w14:paraId="72ECFDAA" w14:textId="77777777" w:rsidR="00E63209" w:rsidRDefault="00E63209">
            <w:pPr>
              <w:pStyle w:val="ConsPlusNormal"/>
              <w:jc w:val="center"/>
            </w:pPr>
            <w:r>
              <w:t>дата</w:t>
            </w:r>
          </w:p>
        </w:tc>
        <w:tc>
          <w:tcPr>
            <w:tcW w:w="1134" w:type="dxa"/>
          </w:tcPr>
          <w:p w14:paraId="08CC61FE" w14:textId="77777777" w:rsidR="00E63209" w:rsidRDefault="00E63209">
            <w:pPr>
              <w:pStyle w:val="ConsPlusNormal"/>
              <w:jc w:val="center"/>
            </w:pPr>
            <w:r>
              <w:t>сумма</w:t>
            </w:r>
          </w:p>
        </w:tc>
        <w:tc>
          <w:tcPr>
            <w:tcW w:w="1134" w:type="dxa"/>
          </w:tcPr>
          <w:p w14:paraId="23D7F643" w14:textId="77777777" w:rsidR="00E63209" w:rsidRDefault="00E63209">
            <w:pPr>
              <w:pStyle w:val="ConsPlusNormal"/>
              <w:jc w:val="center"/>
            </w:pPr>
            <w:r>
              <w:t>дата</w:t>
            </w:r>
          </w:p>
        </w:tc>
        <w:tc>
          <w:tcPr>
            <w:tcW w:w="1134" w:type="dxa"/>
          </w:tcPr>
          <w:p w14:paraId="2F0F2987" w14:textId="77777777" w:rsidR="00E63209" w:rsidRDefault="00E63209">
            <w:pPr>
              <w:pStyle w:val="ConsPlusNormal"/>
              <w:jc w:val="center"/>
            </w:pPr>
            <w:r>
              <w:t>сумма</w:t>
            </w:r>
          </w:p>
        </w:tc>
        <w:tc>
          <w:tcPr>
            <w:tcW w:w="2154" w:type="dxa"/>
            <w:vMerge/>
          </w:tcPr>
          <w:p w14:paraId="73B8FAEE" w14:textId="77777777" w:rsidR="00E63209" w:rsidRDefault="00E63209"/>
        </w:tc>
      </w:tr>
      <w:tr w:rsidR="00E63209" w14:paraId="7209B6AE" w14:textId="77777777">
        <w:tc>
          <w:tcPr>
            <w:tcW w:w="538" w:type="dxa"/>
          </w:tcPr>
          <w:p w14:paraId="240463CA" w14:textId="77777777" w:rsidR="00E63209" w:rsidRDefault="00E63209">
            <w:pPr>
              <w:pStyle w:val="ConsPlusNormal"/>
              <w:jc w:val="center"/>
            </w:pPr>
            <w:r>
              <w:t>1</w:t>
            </w:r>
          </w:p>
        </w:tc>
        <w:tc>
          <w:tcPr>
            <w:tcW w:w="1871" w:type="dxa"/>
          </w:tcPr>
          <w:p w14:paraId="57750FDA" w14:textId="77777777" w:rsidR="00E63209" w:rsidRDefault="00E63209">
            <w:pPr>
              <w:pStyle w:val="ConsPlusNormal"/>
              <w:jc w:val="center"/>
            </w:pPr>
            <w:r>
              <w:t>2</w:t>
            </w:r>
          </w:p>
        </w:tc>
        <w:tc>
          <w:tcPr>
            <w:tcW w:w="1134" w:type="dxa"/>
          </w:tcPr>
          <w:p w14:paraId="40EE055F" w14:textId="77777777" w:rsidR="00E63209" w:rsidRDefault="00E63209">
            <w:pPr>
              <w:pStyle w:val="ConsPlusNormal"/>
              <w:jc w:val="center"/>
            </w:pPr>
            <w:r>
              <w:t>3</w:t>
            </w:r>
          </w:p>
        </w:tc>
        <w:tc>
          <w:tcPr>
            <w:tcW w:w="1134" w:type="dxa"/>
          </w:tcPr>
          <w:p w14:paraId="0650EBED" w14:textId="77777777" w:rsidR="00E63209" w:rsidRDefault="00E63209">
            <w:pPr>
              <w:pStyle w:val="ConsPlusNormal"/>
              <w:jc w:val="center"/>
            </w:pPr>
            <w:r>
              <w:t>4</w:t>
            </w:r>
          </w:p>
        </w:tc>
        <w:tc>
          <w:tcPr>
            <w:tcW w:w="1134" w:type="dxa"/>
          </w:tcPr>
          <w:p w14:paraId="6977917A" w14:textId="77777777" w:rsidR="00E63209" w:rsidRDefault="00E63209">
            <w:pPr>
              <w:pStyle w:val="ConsPlusNormal"/>
              <w:jc w:val="center"/>
            </w:pPr>
            <w:r>
              <w:t>5</w:t>
            </w:r>
          </w:p>
        </w:tc>
        <w:tc>
          <w:tcPr>
            <w:tcW w:w="1134" w:type="dxa"/>
          </w:tcPr>
          <w:p w14:paraId="2B14DFDF" w14:textId="77777777" w:rsidR="00E63209" w:rsidRDefault="00E63209">
            <w:pPr>
              <w:pStyle w:val="ConsPlusNormal"/>
              <w:jc w:val="center"/>
            </w:pPr>
            <w:r>
              <w:t>6</w:t>
            </w:r>
          </w:p>
        </w:tc>
        <w:tc>
          <w:tcPr>
            <w:tcW w:w="2154" w:type="dxa"/>
          </w:tcPr>
          <w:p w14:paraId="5ADD2CBA" w14:textId="77777777" w:rsidR="00E63209" w:rsidRDefault="00E63209">
            <w:pPr>
              <w:pStyle w:val="ConsPlusNormal"/>
              <w:jc w:val="center"/>
            </w:pPr>
            <w:r>
              <w:t>7</w:t>
            </w:r>
          </w:p>
        </w:tc>
      </w:tr>
      <w:tr w:rsidR="00E63209" w14:paraId="015DB916" w14:textId="77777777">
        <w:tc>
          <w:tcPr>
            <w:tcW w:w="538" w:type="dxa"/>
          </w:tcPr>
          <w:p w14:paraId="79B22C9D" w14:textId="77777777" w:rsidR="00E63209" w:rsidRDefault="00E63209">
            <w:pPr>
              <w:pStyle w:val="ConsPlusNormal"/>
            </w:pPr>
          </w:p>
        </w:tc>
        <w:tc>
          <w:tcPr>
            <w:tcW w:w="1871" w:type="dxa"/>
          </w:tcPr>
          <w:p w14:paraId="43668988" w14:textId="77777777" w:rsidR="00E63209" w:rsidRDefault="00E63209">
            <w:pPr>
              <w:pStyle w:val="ConsPlusNormal"/>
            </w:pPr>
          </w:p>
        </w:tc>
        <w:tc>
          <w:tcPr>
            <w:tcW w:w="1134" w:type="dxa"/>
          </w:tcPr>
          <w:p w14:paraId="4FB7020B" w14:textId="77777777" w:rsidR="00E63209" w:rsidRDefault="00E63209">
            <w:pPr>
              <w:pStyle w:val="ConsPlusNormal"/>
            </w:pPr>
          </w:p>
        </w:tc>
        <w:tc>
          <w:tcPr>
            <w:tcW w:w="1134" w:type="dxa"/>
          </w:tcPr>
          <w:p w14:paraId="3AD63F75" w14:textId="77777777" w:rsidR="00E63209" w:rsidRDefault="00E63209">
            <w:pPr>
              <w:pStyle w:val="ConsPlusNormal"/>
            </w:pPr>
          </w:p>
        </w:tc>
        <w:tc>
          <w:tcPr>
            <w:tcW w:w="1134" w:type="dxa"/>
          </w:tcPr>
          <w:p w14:paraId="484D2EB7" w14:textId="77777777" w:rsidR="00E63209" w:rsidRDefault="00E63209">
            <w:pPr>
              <w:pStyle w:val="ConsPlusNormal"/>
            </w:pPr>
          </w:p>
        </w:tc>
        <w:tc>
          <w:tcPr>
            <w:tcW w:w="1134" w:type="dxa"/>
          </w:tcPr>
          <w:p w14:paraId="5405F9B2" w14:textId="77777777" w:rsidR="00E63209" w:rsidRDefault="00E63209">
            <w:pPr>
              <w:pStyle w:val="ConsPlusNormal"/>
            </w:pPr>
          </w:p>
        </w:tc>
        <w:tc>
          <w:tcPr>
            <w:tcW w:w="2154" w:type="dxa"/>
          </w:tcPr>
          <w:p w14:paraId="04490BFE" w14:textId="77777777" w:rsidR="00E63209" w:rsidRDefault="00E63209">
            <w:pPr>
              <w:pStyle w:val="ConsPlusNormal"/>
            </w:pPr>
          </w:p>
        </w:tc>
      </w:tr>
      <w:tr w:rsidR="00E63209" w14:paraId="59772CEE" w14:textId="77777777">
        <w:tc>
          <w:tcPr>
            <w:tcW w:w="538" w:type="dxa"/>
          </w:tcPr>
          <w:p w14:paraId="0392421C" w14:textId="77777777" w:rsidR="00E63209" w:rsidRDefault="00E63209">
            <w:pPr>
              <w:pStyle w:val="ConsPlusNormal"/>
              <w:jc w:val="center"/>
            </w:pPr>
            <w:r>
              <w:lastRenderedPageBreak/>
              <w:t>...</w:t>
            </w:r>
          </w:p>
        </w:tc>
        <w:tc>
          <w:tcPr>
            <w:tcW w:w="1871" w:type="dxa"/>
          </w:tcPr>
          <w:p w14:paraId="1CFED9BB" w14:textId="77777777" w:rsidR="00E63209" w:rsidRDefault="00E63209">
            <w:pPr>
              <w:pStyle w:val="ConsPlusNormal"/>
            </w:pPr>
          </w:p>
        </w:tc>
        <w:tc>
          <w:tcPr>
            <w:tcW w:w="1134" w:type="dxa"/>
          </w:tcPr>
          <w:p w14:paraId="77F3AAB0" w14:textId="77777777" w:rsidR="00E63209" w:rsidRDefault="00E63209">
            <w:pPr>
              <w:pStyle w:val="ConsPlusNormal"/>
            </w:pPr>
          </w:p>
        </w:tc>
        <w:tc>
          <w:tcPr>
            <w:tcW w:w="1134" w:type="dxa"/>
          </w:tcPr>
          <w:p w14:paraId="59E814FD" w14:textId="77777777" w:rsidR="00E63209" w:rsidRDefault="00E63209">
            <w:pPr>
              <w:pStyle w:val="ConsPlusNormal"/>
            </w:pPr>
          </w:p>
        </w:tc>
        <w:tc>
          <w:tcPr>
            <w:tcW w:w="1134" w:type="dxa"/>
          </w:tcPr>
          <w:p w14:paraId="377A177C" w14:textId="77777777" w:rsidR="00E63209" w:rsidRDefault="00E63209">
            <w:pPr>
              <w:pStyle w:val="ConsPlusNormal"/>
            </w:pPr>
          </w:p>
        </w:tc>
        <w:tc>
          <w:tcPr>
            <w:tcW w:w="1134" w:type="dxa"/>
          </w:tcPr>
          <w:p w14:paraId="61E3C743" w14:textId="77777777" w:rsidR="00E63209" w:rsidRDefault="00E63209">
            <w:pPr>
              <w:pStyle w:val="ConsPlusNormal"/>
            </w:pPr>
          </w:p>
        </w:tc>
        <w:tc>
          <w:tcPr>
            <w:tcW w:w="2154" w:type="dxa"/>
          </w:tcPr>
          <w:p w14:paraId="7A603FA9" w14:textId="77777777" w:rsidR="00E63209" w:rsidRDefault="00E63209">
            <w:pPr>
              <w:pStyle w:val="ConsPlusNormal"/>
            </w:pPr>
          </w:p>
        </w:tc>
      </w:tr>
    </w:tbl>
    <w:p w14:paraId="4C038E16" w14:textId="77777777" w:rsidR="00E63209" w:rsidRDefault="00E63209">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9"/>
        <w:gridCol w:w="1077"/>
      </w:tblGrid>
      <w:tr w:rsidR="00E63209" w14:paraId="48CB8A6A" w14:textId="77777777">
        <w:tc>
          <w:tcPr>
            <w:tcW w:w="6989" w:type="dxa"/>
            <w:tcBorders>
              <w:top w:val="nil"/>
              <w:left w:val="nil"/>
              <w:bottom w:val="nil"/>
            </w:tcBorders>
          </w:tcPr>
          <w:p w14:paraId="3F6EC3D9" w14:textId="77777777" w:rsidR="00E63209" w:rsidRDefault="00E63209">
            <w:pPr>
              <w:pStyle w:val="ConsPlusNormal"/>
              <w:outlineLvl w:val="3"/>
            </w:pPr>
            <w:r>
              <w:t>8.3. Отметка о наличии отношений прямого инвестирования</w:t>
            </w:r>
          </w:p>
        </w:tc>
        <w:tc>
          <w:tcPr>
            <w:tcW w:w="1077" w:type="dxa"/>
            <w:tcBorders>
              <w:top w:val="single" w:sz="4" w:space="0" w:color="auto"/>
              <w:bottom w:val="single" w:sz="4" w:space="0" w:color="auto"/>
            </w:tcBorders>
          </w:tcPr>
          <w:p w14:paraId="175C3E37" w14:textId="77777777" w:rsidR="00E63209" w:rsidRDefault="00E63209">
            <w:pPr>
              <w:pStyle w:val="ConsPlusNormal"/>
            </w:pPr>
          </w:p>
        </w:tc>
      </w:tr>
    </w:tbl>
    <w:p w14:paraId="4389D475" w14:textId="77777777" w:rsidR="00E63209" w:rsidRDefault="00E63209">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0"/>
        <w:gridCol w:w="2098"/>
      </w:tblGrid>
      <w:tr w:rsidR="00E63209" w14:paraId="1995C093" w14:textId="77777777">
        <w:tc>
          <w:tcPr>
            <w:tcW w:w="6970" w:type="dxa"/>
            <w:tcBorders>
              <w:top w:val="nil"/>
              <w:left w:val="nil"/>
              <w:bottom w:val="nil"/>
            </w:tcBorders>
          </w:tcPr>
          <w:p w14:paraId="19A85F14" w14:textId="77777777" w:rsidR="00E63209" w:rsidRDefault="00E63209">
            <w:pPr>
              <w:pStyle w:val="ConsPlusNormal"/>
              <w:outlineLvl w:val="3"/>
            </w:pPr>
            <w:r>
              <w:t>8.4. Сумма залогового или другого обеспечения</w:t>
            </w:r>
          </w:p>
        </w:tc>
        <w:tc>
          <w:tcPr>
            <w:tcW w:w="2098" w:type="dxa"/>
            <w:tcBorders>
              <w:top w:val="single" w:sz="4" w:space="0" w:color="auto"/>
              <w:bottom w:val="single" w:sz="4" w:space="0" w:color="auto"/>
            </w:tcBorders>
          </w:tcPr>
          <w:p w14:paraId="6B543C2F" w14:textId="77777777" w:rsidR="00E63209" w:rsidRDefault="00E63209">
            <w:pPr>
              <w:pStyle w:val="ConsPlusNormal"/>
            </w:pPr>
          </w:p>
        </w:tc>
      </w:tr>
    </w:tbl>
    <w:p w14:paraId="210997A7" w14:textId="77777777" w:rsidR="00E63209" w:rsidRDefault="00E63209">
      <w:pPr>
        <w:pStyle w:val="ConsPlusNormal"/>
      </w:pPr>
    </w:p>
    <w:p w14:paraId="080BA9C1" w14:textId="77777777" w:rsidR="00E63209" w:rsidRDefault="00E63209">
      <w:pPr>
        <w:pStyle w:val="ConsPlusNormal"/>
        <w:jc w:val="both"/>
        <w:outlineLvl w:val="3"/>
      </w:pPr>
      <w:r>
        <w:t>8.5. Информация о привлечении резидентом кредита (займа), предоставленного нерезидентами на синдицированной (</w:t>
      </w:r>
      <w:proofErr w:type="spellStart"/>
      <w:r>
        <w:t>консорциональной</w:t>
      </w:r>
      <w:proofErr w:type="spellEnd"/>
      <w:r>
        <w:t>) основе</w:t>
      </w:r>
    </w:p>
    <w:p w14:paraId="427BFA8C"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098"/>
        <w:gridCol w:w="3175"/>
        <w:gridCol w:w="1757"/>
      </w:tblGrid>
      <w:tr w:rsidR="00E63209" w14:paraId="3740964C" w14:textId="77777777">
        <w:tc>
          <w:tcPr>
            <w:tcW w:w="510" w:type="dxa"/>
          </w:tcPr>
          <w:p w14:paraId="2947B7DC" w14:textId="77777777" w:rsidR="00E63209" w:rsidRDefault="00E63209">
            <w:pPr>
              <w:pStyle w:val="ConsPlusNormal"/>
              <w:jc w:val="center"/>
            </w:pPr>
            <w:r>
              <w:t>N п/п</w:t>
            </w:r>
          </w:p>
        </w:tc>
        <w:tc>
          <w:tcPr>
            <w:tcW w:w="1531" w:type="dxa"/>
          </w:tcPr>
          <w:p w14:paraId="3F653515" w14:textId="77777777" w:rsidR="00E63209" w:rsidRDefault="00E63209">
            <w:pPr>
              <w:pStyle w:val="ConsPlusNormal"/>
              <w:jc w:val="center"/>
            </w:pPr>
            <w:r>
              <w:t>Наименование нерезидента</w:t>
            </w:r>
          </w:p>
        </w:tc>
        <w:tc>
          <w:tcPr>
            <w:tcW w:w="2098" w:type="dxa"/>
          </w:tcPr>
          <w:p w14:paraId="28B24F61" w14:textId="77777777" w:rsidR="00E63209" w:rsidRDefault="00E63209">
            <w:pPr>
              <w:pStyle w:val="ConsPlusNormal"/>
              <w:jc w:val="center"/>
            </w:pPr>
            <w:r>
              <w:t>Код страны места нахождения нерезидента</w:t>
            </w:r>
          </w:p>
        </w:tc>
        <w:tc>
          <w:tcPr>
            <w:tcW w:w="3175" w:type="dxa"/>
          </w:tcPr>
          <w:p w14:paraId="5B9C1387" w14:textId="77777777" w:rsidR="00E63209" w:rsidRDefault="00E63209">
            <w:pPr>
              <w:pStyle w:val="ConsPlusNormal"/>
              <w:jc w:val="center"/>
            </w:pPr>
            <w:r>
              <w:t>Предоставляемая сумма денежных средств, в единицах валюты кредитного договора</w:t>
            </w:r>
          </w:p>
        </w:tc>
        <w:tc>
          <w:tcPr>
            <w:tcW w:w="1757" w:type="dxa"/>
          </w:tcPr>
          <w:p w14:paraId="0DA61357" w14:textId="77777777" w:rsidR="00E63209" w:rsidRDefault="00E63209">
            <w:pPr>
              <w:pStyle w:val="ConsPlusNormal"/>
              <w:jc w:val="center"/>
            </w:pPr>
            <w:r>
              <w:t>Доля в общей сумме кредита (займа), %</w:t>
            </w:r>
          </w:p>
        </w:tc>
      </w:tr>
      <w:tr w:rsidR="00E63209" w14:paraId="1DE57A40" w14:textId="77777777">
        <w:tc>
          <w:tcPr>
            <w:tcW w:w="510" w:type="dxa"/>
          </w:tcPr>
          <w:p w14:paraId="43D2A319" w14:textId="77777777" w:rsidR="00E63209" w:rsidRDefault="00E63209">
            <w:pPr>
              <w:pStyle w:val="ConsPlusNormal"/>
              <w:jc w:val="center"/>
            </w:pPr>
            <w:r>
              <w:t>1</w:t>
            </w:r>
          </w:p>
        </w:tc>
        <w:tc>
          <w:tcPr>
            <w:tcW w:w="1531" w:type="dxa"/>
          </w:tcPr>
          <w:p w14:paraId="02C7C67C" w14:textId="77777777" w:rsidR="00E63209" w:rsidRDefault="00E63209">
            <w:pPr>
              <w:pStyle w:val="ConsPlusNormal"/>
              <w:jc w:val="center"/>
            </w:pPr>
            <w:r>
              <w:t>2</w:t>
            </w:r>
          </w:p>
        </w:tc>
        <w:tc>
          <w:tcPr>
            <w:tcW w:w="2098" w:type="dxa"/>
          </w:tcPr>
          <w:p w14:paraId="451632B4" w14:textId="77777777" w:rsidR="00E63209" w:rsidRDefault="00E63209">
            <w:pPr>
              <w:pStyle w:val="ConsPlusNormal"/>
              <w:jc w:val="center"/>
            </w:pPr>
            <w:r>
              <w:t>3</w:t>
            </w:r>
          </w:p>
        </w:tc>
        <w:tc>
          <w:tcPr>
            <w:tcW w:w="3175" w:type="dxa"/>
          </w:tcPr>
          <w:p w14:paraId="7FA3EAF2" w14:textId="77777777" w:rsidR="00E63209" w:rsidRDefault="00E63209">
            <w:pPr>
              <w:pStyle w:val="ConsPlusNormal"/>
              <w:jc w:val="center"/>
            </w:pPr>
            <w:r>
              <w:t>4</w:t>
            </w:r>
          </w:p>
        </w:tc>
        <w:tc>
          <w:tcPr>
            <w:tcW w:w="1757" w:type="dxa"/>
          </w:tcPr>
          <w:p w14:paraId="4E7948AA" w14:textId="77777777" w:rsidR="00E63209" w:rsidRDefault="00E63209">
            <w:pPr>
              <w:pStyle w:val="ConsPlusNormal"/>
              <w:jc w:val="center"/>
            </w:pPr>
            <w:r>
              <w:t>5</w:t>
            </w:r>
          </w:p>
        </w:tc>
      </w:tr>
      <w:tr w:rsidR="00E63209" w14:paraId="06AFE769" w14:textId="77777777">
        <w:tc>
          <w:tcPr>
            <w:tcW w:w="510" w:type="dxa"/>
          </w:tcPr>
          <w:p w14:paraId="078FB096" w14:textId="77777777" w:rsidR="00E63209" w:rsidRDefault="00E63209">
            <w:pPr>
              <w:pStyle w:val="ConsPlusNormal"/>
            </w:pPr>
          </w:p>
        </w:tc>
        <w:tc>
          <w:tcPr>
            <w:tcW w:w="1531" w:type="dxa"/>
          </w:tcPr>
          <w:p w14:paraId="2E761AF9" w14:textId="77777777" w:rsidR="00E63209" w:rsidRDefault="00E63209">
            <w:pPr>
              <w:pStyle w:val="ConsPlusNormal"/>
            </w:pPr>
          </w:p>
        </w:tc>
        <w:tc>
          <w:tcPr>
            <w:tcW w:w="2098" w:type="dxa"/>
          </w:tcPr>
          <w:p w14:paraId="03F589F1" w14:textId="77777777" w:rsidR="00E63209" w:rsidRDefault="00E63209">
            <w:pPr>
              <w:pStyle w:val="ConsPlusNormal"/>
            </w:pPr>
          </w:p>
        </w:tc>
        <w:tc>
          <w:tcPr>
            <w:tcW w:w="3175" w:type="dxa"/>
          </w:tcPr>
          <w:p w14:paraId="7DB9A0F6" w14:textId="77777777" w:rsidR="00E63209" w:rsidRDefault="00E63209">
            <w:pPr>
              <w:pStyle w:val="ConsPlusNormal"/>
            </w:pPr>
          </w:p>
        </w:tc>
        <w:tc>
          <w:tcPr>
            <w:tcW w:w="1757" w:type="dxa"/>
          </w:tcPr>
          <w:p w14:paraId="55610955" w14:textId="77777777" w:rsidR="00E63209" w:rsidRDefault="00E63209">
            <w:pPr>
              <w:pStyle w:val="ConsPlusNormal"/>
            </w:pPr>
          </w:p>
        </w:tc>
      </w:tr>
      <w:tr w:rsidR="00E63209" w14:paraId="7CC21575" w14:textId="77777777">
        <w:tc>
          <w:tcPr>
            <w:tcW w:w="510" w:type="dxa"/>
          </w:tcPr>
          <w:p w14:paraId="254D5F58" w14:textId="77777777" w:rsidR="00E63209" w:rsidRDefault="00E63209">
            <w:pPr>
              <w:pStyle w:val="ConsPlusNormal"/>
              <w:jc w:val="center"/>
            </w:pPr>
            <w:r>
              <w:t>...</w:t>
            </w:r>
          </w:p>
        </w:tc>
        <w:tc>
          <w:tcPr>
            <w:tcW w:w="1531" w:type="dxa"/>
          </w:tcPr>
          <w:p w14:paraId="244F6F4A" w14:textId="77777777" w:rsidR="00E63209" w:rsidRDefault="00E63209">
            <w:pPr>
              <w:pStyle w:val="ConsPlusNormal"/>
            </w:pPr>
          </w:p>
        </w:tc>
        <w:tc>
          <w:tcPr>
            <w:tcW w:w="2098" w:type="dxa"/>
          </w:tcPr>
          <w:p w14:paraId="166D25D4" w14:textId="77777777" w:rsidR="00E63209" w:rsidRDefault="00E63209">
            <w:pPr>
              <w:pStyle w:val="ConsPlusNormal"/>
            </w:pPr>
          </w:p>
        </w:tc>
        <w:tc>
          <w:tcPr>
            <w:tcW w:w="3175" w:type="dxa"/>
          </w:tcPr>
          <w:p w14:paraId="7450F57A" w14:textId="77777777" w:rsidR="00E63209" w:rsidRDefault="00E63209">
            <w:pPr>
              <w:pStyle w:val="ConsPlusNormal"/>
            </w:pPr>
          </w:p>
        </w:tc>
        <w:tc>
          <w:tcPr>
            <w:tcW w:w="1757" w:type="dxa"/>
          </w:tcPr>
          <w:p w14:paraId="60E643C0" w14:textId="77777777" w:rsidR="00E63209" w:rsidRDefault="00E63209">
            <w:pPr>
              <w:pStyle w:val="ConsPlusNormal"/>
            </w:pPr>
          </w:p>
        </w:tc>
      </w:tr>
    </w:tbl>
    <w:p w14:paraId="3CBE1B3F" w14:textId="77777777" w:rsidR="00E63209" w:rsidRDefault="00E63209">
      <w:pPr>
        <w:pStyle w:val="ConsPlusNormal"/>
      </w:pPr>
    </w:p>
    <w:p w14:paraId="64280F89" w14:textId="77777777" w:rsidR="00E63209" w:rsidRDefault="00E63209">
      <w:pPr>
        <w:pStyle w:val="ConsPlusNormal"/>
        <w:jc w:val="both"/>
        <w:outlineLvl w:val="2"/>
      </w:pPr>
      <w:r>
        <w:t>9. Сведения о резиденте, которому уступаются требования (на которого переводится долг) по кредитному договору</w:t>
      </w:r>
    </w:p>
    <w:p w14:paraId="6FE8D7D4" w14:textId="77777777" w:rsidR="00E63209" w:rsidRDefault="00E63209">
      <w:pPr>
        <w:sectPr w:rsidR="00E63209">
          <w:pgSz w:w="11905" w:h="16838"/>
          <w:pgMar w:top="1134" w:right="850" w:bottom="1134" w:left="1701" w:header="0" w:footer="0" w:gutter="0"/>
          <w:cols w:space="720"/>
        </w:sectPr>
      </w:pPr>
    </w:p>
    <w:p w14:paraId="52ACD0C8" w14:textId="77777777" w:rsidR="00E63209" w:rsidRDefault="00E63209">
      <w:pPr>
        <w:pStyle w:val="ConsPlusNormal"/>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59"/>
        <w:gridCol w:w="1928"/>
        <w:gridCol w:w="701"/>
        <w:gridCol w:w="1756"/>
        <w:gridCol w:w="680"/>
      </w:tblGrid>
      <w:tr w:rsidR="00E63209" w14:paraId="3E8CE69B" w14:textId="77777777">
        <w:tc>
          <w:tcPr>
            <w:tcW w:w="510" w:type="dxa"/>
            <w:tcBorders>
              <w:top w:val="nil"/>
              <w:bottom w:val="nil"/>
            </w:tcBorders>
          </w:tcPr>
          <w:p w14:paraId="4AD270BB" w14:textId="77777777" w:rsidR="00E63209" w:rsidRDefault="00E63209">
            <w:pPr>
              <w:pStyle w:val="ConsPlusNormal"/>
              <w:jc w:val="center"/>
            </w:pPr>
            <w:r>
              <w:t>9.1.</w:t>
            </w:r>
          </w:p>
        </w:tc>
        <w:tc>
          <w:tcPr>
            <w:tcW w:w="1870" w:type="dxa"/>
            <w:gridSpan w:val="2"/>
            <w:tcBorders>
              <w:top w:val="nil"/>
              <w:bottom w:val="nil"/>
              <w:right w:val="single" w:sz="4" w:space="0" w:color="auto"/>
            </w:tcBorders>
          </w:tcPr>
          <w:p w14:paraId="063B9B3E" w14:textId="77777777" w:rsidR="00E63209" w:rsidRDefault="00E63209">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14:paraId="37BF3CD1" w14:textId="77777777" w:rsidR="00E63209" w:rsidRDefault="00E63209">
            <w:pPr>
              <w:pStyle w:val="ConsPlusNormal"/>
            </w:pPr>
          </w:p>
        </w:tc>
      </w:tr>
      <w:tr w:rsidR="00E63209" w14:paraId="338F6BE2" w14:textId="77777777">
        <w:tc>
          <w:tcPr>
            <w:tcW w:w="510" w:type="dxa"/>
            <w:tcBorders>
              <w:top w:val="nil"/>
              <w:bottom w:val="nil"/>
            </w:tcBorders>
          </w:tcPr>
          <w:p w14:paraId="3E77A97E" w14:textId="77777777" w:rsidR="00E63209" w:rsidRDefault="00E63209">
            <w:pPr>
              <w:pStyle w:val="ConsPlusNormal"/>
            </w:pPr>
            <w:r>
              <w:t>9.2.</w:t>
            </w:r>
          </w:p>
        </w:tc>
        <w:tc>
          <w:tcPr>
            <w:tcW w:w="907" w:type="dxa"/>
            <w:tcBorders>
              <w:top w:val="nil"/>
              <w:bottom w:val="nil"/>
            </w:tcBorders>
          </w:tcPr>
          <w:p w14:paraId="0FAE10CE" w14:textId="77777777" w:rsidR="00E63209" w:rsidRDefault="00E63209">
            <w:pPr>
              <w:pStyle w:val="ConsPlusNormal"/>
              <w:jc w:val="both"/>
            </w:pPr>
            <w:r>
              <w:t>Адрес:</w:t>
            </w:r>
          </w:p>
        </w:tc>
        <w:tc>
          <w:tcPr>
            <w:tcW w:w="2550" w:type="dxa"/>
            <w:gridSpan w:val="2"/>
            <w:tcBorders>
              <w:top w:val="nil"/>
              <w:bottom w:val="nil"/>
              <w:right w:val="single" w:sz="4" w:space="0" w:color="auto"/>
            </w:tcBorders>
          </w:tcPr>
          <w:p w14:paraId="23C773FF" w14:textId="77777777" w:rsidR="00E63209" w:rsidRDefault="00E63209">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14:paraId="35B9CA37" w14:textId="77777777" w:rsidR="00E63209" w:rsidRDefault="00E63209">
            <w:pPr>
              <w:pStyle w:val="ConsPlusNormal"/>
            </w:pPr>
          </w:p>
        </w:tc>
      </w:tr>
      <w:tr w:rsidR="00E63209" w14:paraId="74DDC682" w14:textId="77777777">
        <w:tc>
          <w:tcPr>
            <w:tcW w:w="1417" w:type="dxa"/>
            <w:gridSpan w:val="2"/>
            <w:tcBorders>
              <w:top w:val="nil"/>
              <w:bottom w:val="nil"/>
            </w:tcBorders>
          </w:tcPr>
          <w:p w14:paraId="202A9705" w14:textId="77777777" w:rsidR="00E63209" w:rsidRDefault="00E63209">
            <w:pPr>
              <w:pStyle w:val="ConsPlusNormal"/>
            </w:pPr>
          </w:p>
        </w:tc>
        <w:tc>
          <w:tcPr>
            <w:tcW w:w="2550" w:type="dxa"/>
            <w:gridSpan w:val="2"/>
            <w:tcBorders>
              <w:top w:val="nil"/>
              <w:bottom w:val="nil"/>
              <w:right w:val="single" w:sz="4" w:space="0" w:color="auto"/>
            </w:tcBorders>
          </w:tcPr>
          <w:p w14:paraId="1CF04D19" w14:textId="77777777" w:rsidR="00E63209" w:rsidRDefault="00E63209">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14:paraId="49CA66FD" w14:textId="77777777" w:rsidR="00E63209" w:rsidRDefault="00E63209">
            <w:pPr>
              <w:pStyle w:val="ConsPlusNormal"/>
            </w:pPr>
          </w:p>
        </w:tc>
      </w:tr>
      <w:tr w:rsidR="00E63209" w14:paraId="7E957B0A" w14:textId="77777777">
        <w:tc>
          <w:tcPr>
            <w:tcW w:w="1417" w:type="dxa"/>
            <w:gridSpan w:val="2"/>
            <w:tcBorders>
              <w:top w:val="nil"/>
              <w:bottom w:val="nil"/>
            </w:tcBorders>
          </w:tcPr>
          <w:p w14:paraId="7B1557D1" w14:textId="77777777" w:rsidR="00E63209" w:rsidRDefault="00E63209">
            <w:pPr>
              <w:pStyle w:val="ConsPlusNormal"/>
            </w:pPr>
          </w:p>
        </w:tc>
        <w:tc>
          <w:tcPr>
            <w:tcW w:w="2550" w:type="dxa"/>
            <w:gridSpan w:val="2"/>
            <w:tcBorders>
              <w:top w:val="nil"/>
              <w:bottom w:val="nil"/>
              <w:right w:val="single" w:sz="4" w:space="0" w:color="auto"/>
            </w:tcBorders>
          </w:tcPr>
          <w:p w14:paraId="7CD6F105" w14:textId="77777777" w:rsidR="00E63209" w:rsidRDefault="00E63209">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14:paraId="5CE95602" w14:textId="77777777" w:rsidR="00E63209" w:rsidRDefault="00E63209">
            <w:pPr>
              <w:pStyle w:val="ConsPlusNormal"/>
            </w:pPr>
          </w:p>
        </w:tc>
      </w:tr>
      <w:tr w:rsidR="00E63209" w14:paraId="276AF68F" w14:textId="77777777">
        <w:tc>
          <w:tcPr>
            <w:tcW w:w="1417" w:type="dxa"/>
            <w:gridSpan w:val="2"/>
            <w:tcBorders>
              <w:top w:val="nil"/>
              <w:bottom w:val="nil"/>
            </w:tcBorders>
          </w:tcPr>
          <w:p w14:paraId="479E398D" w14:textId="77777777" w:rsidR="00E63209" w:rsidRDefault="00E63209">
            <w:pPr>
              <w:pStyle w:val="ConsPlusNormal"/>
            </w:pPr>
          </w:p>
        </w:tc>
        <w:tc>
          <w:tcPr>
            <w:tcW w:w="2550" w:type="dxa"/>
            <w:gridSpan w:val="2"/>
            <w:tcBorders>
              <w:top w:val="nil"/>
              <w:bottom w:val="nil"/>
              <w:right w:val="single" w:sz="4" w:space="0" w:color="auto"/>
            </w:tcBorders>
          </w:tcPr>
          <w:p w14:paraId="1C12A713" w14:textId="77777777" w:rsidR="00E63209" w:rsidRDefault="00E63209">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14:paraId="12A03702" w14:textId="77777777" w:rsidR="00E63209" w:rsidRDefault="00E63209">
            <w:pPr>
              <w:pStyle w:val="ConsPlusNormal"/>
            </w:pPr>
          </w:p>
        </w:tc>
      </w:tr>
      <w:tr w:rsidR="00E63209" w14:paraId="1F49276D" w14:textId="77777777">
        <w:tc>
          <w:tcPr>
            <w:tcW w:w="1417" w:type="dxa"/>
            <w:gridSpan w:val="2"/>
            <w:tcBorders>
              <w:top w:val="nil"/>
              <w:bottom w:val="nil"/>
            </w:tcBorders>
          </w:tcPr>
          <w:p w14:paraId="4D819395" w14:textId="77777777" w:rsidR="00E63209" w:rsidRDefault="00E63209">
            <w:pPr>
              <w:pStyle w:val="ConsPlusNormal"/>
            </w:pPr>
          </w:p>
        </w:tc>
        <w:tc>
          <w:tcPr>
            <w:tcW w:w="2550" w:type="dxa"/>
            <w:gridSpan w:val="2"/>
            <w:tcBorders>
              <w:top w:val="nil"/>
              <w:bottom w:val="nil"/>
              <w:right w:val="single" w:sz="4" w:space="0" w:color="auto"/>
            </w:tcBorders>
          </w:tcPr>
          <w:p w14:paraId="7F07877A" w14:textId="77777777" w:rsidR="00E63209" w:rsidRDefault="00E63209">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14:paraId="5EE5570B" w14:textId="77777777" w:rsidR="00E63209" w:rsidRDefault="00E63209">
            <w:pPr>
              <w:pStyle w:val="ConsPlusNormal"/>
            </w:pPr>
          </w:p>
        </w:tc>
      </w:tr>
      <w:tr w:rsidR="00E63209" w14:paraId="0506030D" w14:textId="77777777">
        <w:tblPrEx>
          <w:tblBorders>
            <w:insideH w:val="single" w:sz="4" w:space="0" w:color="auto"/>
            <w:insideV w:val="single" w:sz="4" w:space="0" w:color="auto"/>
          </w:tblBorders>
        </w:tblPrEx>
        <w:tc>
          <w:tcPr>
            <w:tcW w:w="1417" w:type="dxa"/>
            <w:gridSpan w:val="2"/>
            <w:tcBorders>
              <w:top w:val="nil"/>
              <w:left w:val="nil"/>
              <w:bottom w:val="nil"/>
              <w:right w:val="nil"/>
            </w:tcBorders>
          </w:tcPr>
          <w:p w14:paraId="547A3FB0" w14:textId="77777777" w:rsidR="00E63209" w:rsidRDefault="00E63209">
            <w:pPr>
              <w:pStyle w:val="ConsPlusNormal"/>
            </w:pPr>
          </w:p>
        </w:tc>
        <w:tc>
          <w:tcPr>
            <w:tcW w:w="2550" w:type="dxa"/>
            <w:gridSpan w:val="2"/>
            <w:tcBorders>
              <w:top w:val="nil"/>
              <w:left w:val="nil"/>
              <w:bottom w:val="nil"/>
            </w:tcBorders>
          </w:tcPr>
          <w:p w14:paraId="70EA1A87" w14:textId="77777777" w:rsidR="00E63209" w:rsidRDefault="00E63209">
            <w:pPr>
              <w:pStyle w:val="ConsPlusNormal"/>
            </w:pPr>
            <w:r>
              <w:t>Номер дома (владение)</w:t>
            </w:r>
          </w:p>
        </w:tc>
        <w:tc>
          <w:tcPr>
            <w:tcW w:w="659" w:type="dxa"/>
            <w:tcBorders>
              <w:top w:val="single" w:sz="4" w:space="0" w:color="auto"/>
              <w:bottom w:val="single" w:sz="4" w:space="0" w:color="auto"/>
            </w:tcBorders>
          </w:tcPr>
          <w:p w14:paraId="600893D8" w14:textId="77777777" w:rsidR="00E63209" w:rsidRDefault="00E63209">
            <w:pPr>
              <w:pStyle w:val="ConsPlusNormal"/>
              <w:jc w:val="center"/>
            </w:pPr>
          </w:p>
        </w:tc>
        <w:tc>
          <w:tcPr>
            <w:tcW w:w="1928" w:type="dxa"/>
            <w:tcBorders>
              <w:top w:val="single" w:sz="4" w:space="0" w:color="auto"/>
              <w:bottom w:val="nil"/>
            </w:tcBorders>
          </w:tcPr>
          <w:p w14:paraId="441CA766" w14:textId="77777777" w:rsidR="00E63209" w:rsidRDefault="00E63209">
            <w:pPr>
              <w:pStyle w:val="ConsPlusNormal"/>
              <w:jc w:val="both"/>
            </w:pPr>
            <w:r>
              <w:t>Корпус (строение)</w:t>
            </w:r>
          </w:p>
        </w:tc>
        <w:tc>
          <w:tcPr>
            <w:tcW w:w="701" w:type="dxa"/>
            <w:tcBorders>
              <w:top w:val="single" w:sz="4" w:space="0" w:color="auto"/>
              <w:bottom w:val="single" w:sz="4" w:space="0" w:color="auto"/>
            </w:tcBorders>
          </w:tcPr>
          <w:p w14:paraId="1A4EDD68" w14:textId="77777777" w:rsidR="00E63209" w:rsidRDefault="00E63209">
            <w:pPr>
              <w:pStyle w:val="ConsPlusNormal"/>
            </w:pPr>
          </w:p>
        </w:tc>
        <w:tc>
          <w:tcPr>
            <w:tcW w:w="1756" w:type="dxa"/>
            <w:tcBorders>
              <w:top w:val="single" w:sz="4" w:space="0" w:color="auto"/>
              <w:bottom w:val="nil"/>
            </w:tcBorders>
          </w:tcPr>
          <w:p w14:paraId="5E90A117" w14:textId="77777777" w:rsidR="00E63209" w:rsidRDefault="00E63209">
            <w:pPr>
              <w:pStyle w:val="ConsPlusNormal"/>
              <w:jc w:val="center"/>
            </w:pPr>
            <w:r>
              <w:t>Офис (квартира)</w:t>
            </w:r>
          </w:p>
        </w:tc>
        <w:tc>
          <w:tcPr>
            <w:tcW w:w="680" w:type="dxa"/>
            <w:tcBorders>
              <w:top w:val="single" w:sz="4" w:space="0" w:color="auto"/>
              <w:bottom w:val="single" w:sz="4" w:space="0" w:color="auto"/>
            </w:tcBorders>
          </w:tcPr>
          <w:p w14:paraId="6D80E60A" w14:textId="77777777" w:rsidR="00E63209" w:rsidRDefault="00E63209">
            <w:pPr>
              <w:pStyle w:val="ConsPlusNormal"/>
            </w:pPr>
          </w:p>
        </w:tc>
      </w:tr>
    </w:tbl>
    <w:p w14:paraId="52AFAF1C" w14:textId="77777777" w:rsidR="00E63209" w:rsidRDefault="00E63209">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340"/>
        <w:gridCol w:w="340"/>
        <w:gridCol w:w="340"/>
        <w:gridCol w:w="340"/>
        <w:gridCol w:w="340"/>
        <w:gridCol w:w="360"/>
        <w:gridCol w:w="360"/>
        <w:gridCol w:w="340"/>
        <w:gridCol w:w="340"/>
        <w:gridCol w:w="340"/>
        <w:gridCol w:w="340"/>
        <w:gridCol w:w="340"/>
        <w:gridCol w:w="360"/>
        <w:gridCol w:w="360"/>
        <w:gridCol w:w="360"/>
        <w:gridCol w:w="360"/>
        <w:gridCol w:w="360"/>
        <w:gridCol w:w="360"/>
        <w:gridCol w:w="360"/>
        <w:gridCol w:w="360"/>
        <w:gridCol w:w="360"/>
        <w:gridCol w:w="360"/>
      </w:tblGrid>
      <w:tr w:rsidR="00E63209" w14:paraId="267E6E3E" w14:textId="77777777">
        <w:tc>
          <w:tcPr>
            <w:tcW w:w="510" w:type="dxa"/>
            <w:tcBorders>
              <w:top w:val="nil"/>
              <w:left w:val="nil"/>
              <w:bottom w:val="nil"/>
              <w:right w:val="nil"/>
            </w:tcBorders>
          </w:tcPr>
          <w:p w14:paraId="38DDB783" w14:textId="77777777" w:rsidR="00E63209" w:rsidRDefault="00E63209">
            <w:pPr>
              <w:pStyle w:val="ConsPlusNormal"/>
              <w:jc w:val="center"/>
            </w:pPr>
            <w:r>
              <w:t>9.3.</w:t>
            </w:r>
          </w:p>
        </w:tc>
        <w:tc>
          <w:tcPr>
            <w:tcW w:w="3175" w:type="dxa"/>
            <w:tcBorders>
              <w:top w:val="nil"/>
              <w:left w:val="nil"/>
              <w:bottom w:val="nil"/>
              <w:right w:val="nil"/>
            </w:tcBorders>
          </w:tcPr>
          <w:p w14:paraId="2CD5FD79" w14:textId="77777777" w:rsidR="00E63209" w:rsidRDefault="00E63209">
            <w:pPr>
              <w:pStyle w:val="ConsPlusNormal"/>
            </w:pPr>
            <w:r>
              <w:t>Основной государственный регистрационный номер</w:t>
            </w:r>
          </w:p>
        </w:tc>
        <w:tc>
          <w:tcPr>
            <w:tcW w:w="340" w:type="dxa"/>
            <w:tcBorders>
              <w:top w:val="nil"/>
              <w:left w:val="nil"/>
              <w:bottom w:val="nil"/>
              <w:right w:val="nil"/>
            </w:tcBorders>
          </w:tcPr>
          <w:p w14:paraId="2869DF7A" w14:textId="77777777" w:rsidR="00E63209" w:rsidRDefault="00E63209">
            <w:pPr>
              <w:pStyle w:val="ConsPlusNormal"/>
            </w:pPr>
          </w:p>
        </w:tc>
        <w:tc>
          <w:tcPr>
            <w:tcW w:w="340" w:type="dxa"/>
            <w:tcBorders>
              <w:top w:val="nil"/>
              <w:left w:val="nil"/>
              <w:bottom w:val="nil"/>
              <w:right w:val="nil"/>
            </w:tcBorders>
          </w:tcPr>
          <w:p w14:paraId="00AF20F8" w14:textId="77777777" w:rsidR="00E63209" w:rsidRDefault="00E63209">
            <w:pPr>
              <w:pStyle w:val="ConsPlusNormal"/>
            </w:pPr>
          </w:p>
        </w:tc>
        <w:tc>
          <w:tcPr>
            <w:tcW w:w="340" w:type="dxa"/>
            <w:tcBorders>
              <w:top w:val="nil"/>
              <w:left w:val="nil"/>
              <w:bottom w:val="nil"/>
              <w:right w:val="nil"/>
            </w:tcBorders>
          </w:tcPr>
          <w:p w14:paraId="59906ECF" w14:textId="77777777" w:rsidR="00E63209" w:rsidRDefault="00E63209">
            <w:pPr>
              <w:pStyle w:val="ConsPlusNormal"/>
            </w:pPr>
          </w:p>
        </w:tc>
        <w:tc>
          <w:tcPr>
            <w:tcW w:w="1400" w:type="dxa"/>
            <w:gridSpan w:val="4"/>
            <w:tcBorders>
              <w:top w:val="nil"/>
              <w:left w:val="nil"/>
              <w:bottom w:val="nil"/>
            </w:tcBorders>
          </w:tcPr>
          <w:p w14:paraId="14F7D531" w14:textId="77777777" w:rsidR="00E63209" w:rsidRDefault="00E63209">
            <w:pPr>
              <w:pStyle w:val="ConsPlusNormal"/>
            </w:pPr>
          </w:p>
        </w:tc>
        <w:tc>
          <w:tcPr>
            <w:tcW w:w="340" w:type="dxa"/>
          </w:tcPr>
          <w:p w14:paraId="02BA7D84" w14:textId="77777777" w:rsidR="00E63209" w:rsidRDefault="00E63209">
            <w:pPr>
              <w:pStyle w:val="ConsPlusNormal"/>
            </w:pPr>
          </w:p>
        </w:tc>
        <w:tc>
          <w:tcPr>
            <w:tcW w:w="340" w:type="dxa"/>
          </w:tcPr>
          <w:p w14:paraId="476DD3B8" w14:textId="77777777" w:rsidR="00E63209" w:rsidRDefault="00E63209">
            <w:pPr>
              <w:pStyle w:val="ConsPlusNormal"/>
            </w:pPr>
          </w:p>
        </w:tc>
        <w:tc>
          <w:tcPr>
            <w:tcW w:w="340" w:type="dxa"/>
          </w:tcPr>
          <w:p w14:paraId="5B601E79" w14:textId="77777777" w:rsidR="00E63209" w:rsidRDefault="00E63209">
            <w:pPr>
              <w:pStyle w:val="ConsPlusNormal"/>
            </w:pPr>
          </w:p>
        </w:tc>
        <w:tc>
          <w:tcPr>
            <w:tcW w:w="340" w:type="dxa"/>
          </w:tcPr>
          <w:p w14:paraId="117DF6A1" w14:textId="77777777" w:rsidR="00E63209" w:rsidRDefault="00E63209">
            <w:pPr>
              <w:pStyle w:val="ConsPlusNormal"/>
            </w:pPr>
          </w:p>
        </w:tc>
        <w:tc>
          <w:tcPr>
            <w:tcW w:w="340" w:type="dxa"/>
          </w:tcPr>
          <w:p w14:paraId="286B3CD5" w14:textId="77777777" w:rsidR="00E63209" w:rsidRDefault="00E63209">
            <w:pPr>
              <w:pStyle w:val="ConsPlusNormal"/>
            </w:pPr>
          </w:p>
        </w:tc>
        <w:tc>
          <w:tcPr>
            <w:tcW w:w="360" w:type="dxa"/>
          </w:tcPr>
          <w:p w14:paraId="35096FA7" w14:textId="77777777" w:rsidR="00E63209" w:rsidRDefault="00E63209">
            <w:pPr>
              <w:pStyle w:val="ConsPlusNormal"/>
            </w:pPr>
          </w:p>
        </w:tc>
        <w:tc>
          <w:tcPr>
            <w:tcW w:w="360" w:type="dxa"/>
          </w:tcPr>
          <w:p w14:paraId="460D1CF4" w14:textId="77777777" w:rsidR="00E63209" w:rsidRDefault="00E63209">
            <w:pPr>
              <w:pStyle w:val="ConsPlusNormal"/>
            </w:pPr>
          </w:p>
        </w:tc>
        <w:tc>
          <w:tcPr>
            <w:tcW w:w="360" w:type="dxa"/>
          </w:tcPr>
          <w:p w14:paraId="001C9AD4" w14:textId="77777777" w:rsidR="00E63209" w:rsidRDefault="00E63209">
            <w:pPr>
              <w:pStyle w:val="ConsPlusNormal"/>
            </w:pPr>
          </w:p>
        </w:tc>
        <w:tc>
          <w:tcPr>
            <w:tcW w:w="360" w:type="dxa"/>
          </w:tcPr>
          <w:p w14:paraId="646C76DA" w14:textId="77777777" w:rsidR="00E63209" w:rsidRDefault="00E63209">
            <w:pPr>
              <w:pStyle w:val="ConsPlusNormal"/>
            </w:pPr>
          </w:p>
        </w:tc>
        <w:tc>
          <w:tcPr>
            <w:tcW w:w="360" w:type="dxa"/>
          </w:tcPr>
          <w:p w14:paraId="3018801C" w14:textId="77777777" w:rsidR="00E63209" w:rsidRDefault="00E63209">
            <w:pPr>
              <w:pStyle w:val="ConsPlusNormal"/>
            </w:pPr>
          </w:p>
        </w:tc>
        <w:tc>
          <w:tcPr>
            <w:tcW w:w="360" w:type="dxa"/>
          </w:tcPr>
          <w:p w14:paraId="36F77E26" w14:textId="77777777" w:rsidR="00E63209" w:rsidRDefault="00E63209">
            <w:pPr>
              <w:pStyle w:val="ConsPlusNormal"/>
            </w:pPr>
          </w:p>
        </w:tc>
        <w:tc>
          <w:tcPr>
            <w:tcW w:w="360" w:type="dxa"/>
          </w:tcPr>
          <w:p w14:paraId="4FAF58B0" w14:textId="77777777" w:rsidR="00E63209" w:rsidRDefault="00E63209">
            <w:pPr>
              <w:pStyle w:val="ConsPlusNormal"/>
            </w:pPr>
          </w:p>
        </w:tc>
        <w:tc>
          <w:tcPr>
            <w:tcW w:w="360" w:type="dxa"/>
          </w:tcPr>
          <w:p w14:paraId="14EA2C76" w14:textId="77777777" w:rsidR="00E63209" w:rsidRDefault="00E63209">
            <w:pPr>
              <w:pStyle w:val="ConsPlusNormal"/>
            </w:pPr>
          </w:p>
        </w:tc>
        <w:tc>
          <w:tcPr>
            <w:tcW w:w="360" w:type="dxa"/>
          </w:tcPr>
          <w:p w14:paraId="76B85A25" w14:textId="77777777" w:rsidR="00E63209" w:rsidRDefault="00E63209">
            <w:pPr>
              <w:pStyle w:val="ConsPlusNormal"/>
            </w:pPr>
          </w:p>
        </w:tc>
        <w:tc>
          <w:tcPr>
            <w:tcW w:w="360" w:type="dxa"/>
          </w:tcPr>
          <w:p w14:paraId="19672EE3" w14:textId="77777777" w:rsidR="00E63209" w:rsidRDefault="00E63209">
            <w:pPr>
              <w:pStyle w:val="ConsPlusNormal"/>
            </w:pPr>
          </w:p>
        </w:tc>
      </w:tr>
      <w:tr w:rsidR="00E63209" w14:paraId="3A216092" w14:textId="77777777">
        <w:tc>
          <w:tcPr>
            <w:tcW w:w="510" w:type="dxa"/>
            <w:tcBorders>
              <w:top w:val="nil"/>
              <w:left w:val="nil"/>
              <w:bottom w:val="nil"/>
              <w:right w:val="nil"/>
            </w:tcBorders>
          </w:tcPr>
          <w:p w14:paraId="5B5807B4" w14:textId="77777777" w:rsidR="00E63209" w:rsidRDefault="00E63209">
            <w:pPr>
              <w:pStyle w:val="ConsPlusNormal"/>
              <w:jc w:val="center"/>
            </w:pPr>
            <w:r>
              <w:t>9.4.</w:t>
            </w:r>
          </w:p>
        </w:tc>
        <w:tc>
          <w:tcPr>
            <w:tcW w:w="3175" w:type="dxa"/>
            <w:tcBorders>
              <w:top w:val="nil"/>
              <w:left w:val="nil"/>
              <w:bottom w:val="nil"/>
              <w:right w:val="nil"/>
            </w:tcBorders>
          </w:tcPr>
          <w:p w14:paraId="5B2C73A8" w14:textId="77777777" w:rsidR="00E63209" w:rsidRDefault="00E63209">
            <w:pPr>
              <w:pStyle w:val="ConsPlusNormal"/>
            </w:pPr>
            <w:r>
              <w:t>Дата внесения записи в государственный реестр</w:t>
            </w:r>
          </w:p>
        </w:tc>
        <w:tc>
          <w:tcPr>
            <w:tcW w:w="340" w:type="dxa"/>
            <w:tcBorders>
              <w:top w:val="nil"/>
              <w:left w:val="nil"/>
              <w:right w:val="nil"/>
            </w:tcBorders>
          </w:tcPr>
          <w:p w14:paraId="535DEA1E" w14:textId="77777777" w:rsidR="00E63209" w:rsidRDefault="00E63209">
            <w:pPr>
              <w:pStyle w:val="ConsPlusNormal"/>
            </w:pPr>
          </w:p>
        </w:tc>
        <w:tc>
          <w:tcPr>
            <w:tcW w:w="340" w:type="dxa"/>
            <w:tcBorders>
              <w:top w:val="nil"/>
              <w:left w:val="nil"/>
              <w:right w:val="nil"/>
            </w:tcBorders>
          </w:tcPr>
          <w:p w14:paraId="54EB64ED" w14:textId="77777777" w:rsidR="00E63209" w:rsidRDefault="00E63209">
            <w:pPr>
              <w:pStyle w:val="ConsPlusNormal"/>
            </w:pPr>
          </w:p>
        </w:tc>
        <w:tc>
          <w:tcPr>
            <w:tcW w:w="340" w:type="dxa"/>
            <w:tcBorders>
              <w:top w:val="nil"/>
              <w:left w:val="nil"/>
              <w:right w:val="nil"/>
            </w:tcBorders>
          </w:tcPr>
          <w:p w14:paraId="658BC4BE" w14:textId="77777777" w:rsidR="00E63209" w:rsidRDefault="00E63209">
            <w:pPr>
              <w:pStyle w:val="ConsPlusNormal"/>
            </w:pPr>
          </w:p>
        </w:tc>
        <w:tc>
          <w:tcPr>
            <w:tcW w:w="1400" w:type="dxa"/>
            <w:gridSpan w:val="4"/>
            <w:tcBorders>
              <w:top w:val="nil"/>
              <w:left w:val="nil"/>
              <w:right w:val="nil"/>
            </w:tcBorders>
          </w:tcPr>
          <w:p w14:paraId="3E079566" w14:textId="77777777" w:rsidR="00E63209" w:rsidRDefault="00E63209">
            <w:pPr>
              <w:pStyle w:val="ConsPlusNormal"/>
            </w:pPr>
          </w:p>
        </w:tc>
        <w:tc>
          <w:tcPr>
            <w:tcW w:w="1700" w:type="dxa"/>
            <w:gridSpan w:val="5"/>
            <w:tcBorders>
              <w:left w:val="nil"/>
            </w:tcBorders>
          </w:tcPr>
          <w:p w14:paraId="43FB44DE" w14:textId="77777777" w:rsidR="00E63209" w:rsidRDefault="00E63209">
            <w:pPr>
              <w:pStyle w:val="ConsPlusNormal"/>
            </w:pPr>
          </w:p>
        </w:tc>
        <w:tc>
          <w:tcPr>
            <w:tcW w:w="360" w:type="dxa"/>
            <w:vAlign w:val="center"/>
          </w:tcPr>
          <w:p w14:paraId="198DD82F" w14:textId="77777777" w:rsidR="00E63209" w:rsidRDefault="00E63209">
            <w:pPr>
              <w:pStyle w:val="ConsPlusNormal"/>
            </w:pPr>
          </w:p>
        </w:tc>
        <w:tc>
          <w:tcPr>
            <w:tcW w:w="360" w:type="dxa"/>
            <w:vAlign w:val="center"/>
          </w:tcPr>
          <w:p w14:paraId="71AB4D40" w14:textId="77777777" w:rsidR="00E63209" w:rsidRDefault="00E63209">
            <w:pPr>
              <w:pStyle w:val="ConsPlusNormal"/>
            </w:pPr>
          </w:p>
        </w:tc>
        <w:tc>
          <w:tcPr>
            <w:tcW w:w="360" w:type="dxa"/>
            <w:vAlign w:val="center"/>
          </w:tcPr>
          <w:p w14:paraId="53BF89B5" w14:textId="77777777" w:rsidR="00E63209" w:rsidRDefault="00E63209">
            <w:pPr>
              <w:pStyle w:val="ConsPlusNormal"/>
              <w:jc w:val="center"/>
            </w:pPr>
            <w:r>
              <w:t>.</w:t>
            </w:r>
          </w:p>
        </w:tc>
        <w:tc>
          <w:tcPr>
            <w:tcW w:w="360" w:type="dxa"/>
            <w:vAlign w:val="center"/>
          </w:tcPr>
          <w:p w14:paraId="7612CF86" w14:textId="77777777" w:rsidR="00E63209" w:rsidRDefault="00E63209">
            <w:pPr>
              <w:pStyle w:val="ConsPlusNormal"/>
            </w:pPr>
          </w:p>
        </w:tc>
        <w:tc>
          <w:tcPr>
            <w:tcW w:w="360" w:type="dxa"/>
            <w:vAlign w:val="center"/>
          </w:tcPr>
          <w:p w14:paraId="4AB041AA" w14:textId="77777777" w:rsidR="00E63209" w:rsidRDefault="00E63209">
            <w:pPr>
              <w:pStyle w:val="ConsPlusNormal"/>
            </w:pPr>
          </w:p>
        </w:tc>
        <w:tc>
          <w:tcPr>
            <w:tcW w:w="360" w:type="dxa"/>
            <w:vAlign w:val="center"/>
          </w:tcPr>
          <w:p w14:paraId="66D3E581" w14:textId="77777777" w:rsidR="00E63209" w:rsidRDefault="00E63209">
            <w:pPr>
              <w:pStyle w:val="ConsPlusNormal"/>
              <w:jc w:val="center"/>
            </w:pPr>
            <w:r>
              <w:t>.</w:t>
            </w:r>
          </w:p>
        </w:tc>
        <w:tc>
          <w:tcPr>
            <w:tcW w:w="360" w:type="dxa"/>
            <w:vAlign w:val="center"/>
          </w:tcPr>
          <w:p w14:paraId="6A188264" w14:textId="77777777" w:rsidR="00E63209" w:rsidRDefault="00E63209">
            <w:pPr>
              <w:pStyle w:val="ConsPlusNormal"/>
            </w:pPr>
          </w:p>
        </w:tc>
        <w:tc>
          <w:tcPr>
            <w:tcW w:w="360" w:type="dxa"/>
            <w:vAlign w:val="center"/>
          </w:tcPr>
          <w:p w14:paraId="494F322F" w14:textId="77777777" w:rsidR="00E63209" w:rsidRDefault="00E63209">
            <w:pPr>
              <w:pStyle w:val="ConsPlusNormal"/>
            </w:pPr>
          </w:p>
        </w:tc>
        <w:tc>
          <w:tcPr>
            <w:tcW w:w="360" w:type="dxa"/>
            <w:vAlign w:val="center"/>
          </w:tcPr>
          <w:p w14:paraId="7E451893" w14:textId="77777777" w:rsidR="00E63209" w:rsidRDefault="00E63209">
            <w:pPr>
              <w:pStyle w:val="ConsPlusNormal"/>
            </w:pPr>
          </w:p>
        </w:tc>
        <w:tc>
          <w:tcPr>
            <w:tcW w:w="360" w:type="dxa"/>
            <w:vAlign w:val="center"/>
          </w:tcPr>
          <w:p w14:paraId="3BCCC7FF" w14:textId="77777777" w:rsidR="00E63209" w:rsidRDefault="00E63209">
            <w:pPr>
              <w:pStyle w:val="ConsPlusNormal"/>
            </w:pPr>
          </w:p>
        </w:tc>
      </w:tr>
      <w:tr w:rsidR="00E63209" w14:paraId="11E82D15" w14:textId="77777777">
        <w:tc>
          <w:tcPr>
            <w:tcW w:w="510" w:type="dxa"/>
            <w:tcBorders>
              <w:top w:val="nil"/>
              <w:left w:val="nil"/>
              <w:bottom w:val="nil"/>
              <w:right w:val="nil"/>
            </w:tcBorders>
          </w:tcPr>
          <w:p w14:paraId="2D82A033" w14:textId="77777777" w:rsidR="00E63209" w:rsidRDefault="00E63209">
            <w:pPr>
              <w:pStyle w:val="ConsPlusNormal"/>
              <w:jc w:val="center"/>
            </w:pPr>
            <w:r>
              <w:t>9.5.</w:t>
            </w:r>
          </w:p>
        </w:tc>
        <w:tc>
          <w:tcPr>
            <w:tcW w:w="3175" w:type="dxa"/>
            <w:tcBorders>
              <w:top w:val="nil"/>
              <w:left w:val="nil"/>
              <w:bottom w:val="nil"/>
            </w:tcBorders>
          </w:tcPr>
          <w:p w14:paraId="0748923B" w14:textId="77777777" w:rsidR="00E63209" w:rsidRDefault="00E63209">
            <w:pPr>
              <w:pStyle w:val="ConsPlusNormal"/>
            </w:pPr>
            <w:r>
              <w:t>ИНН/КПП</w:t>
            </w:r>
          </w:p>
        </w:tc>
        <w:tc>
          <w:tcPr>
            <w:tcW w:w="340" w:type="dxa"/>
          </w:tcPr>
          <w:p w14:paraId="061EA2C6" w14:textId="77777777" w:rsidR="00E63209" w:rsidRDefault="00E63209">
            <w:pPr>
              <w:pStyle w:val="ConsPlusNormal"/>
            </w:pPr>
          </w:p>
        </w:tc>
        <w:tc>
          <w:tcPr>
            <w:tcW w:w="340" w:type="dxa"/>
          </w:tcPr>
          <w:p w14:paraId="60574864" w14:textId="77777777" w:rsidR="00E63209" w:rsidRDefault="00E63209">
            <w:pPr>
              <w:pStyle w:val="ConsPlusNormal"/>
            </w:pPr>
          </w:p>
        </w:tc>
        <w:tc>
          <w:tcPr>
            <w:tcW w:w="340" w:type="dxa"/>
          </w:tcPr>
          <w:p w14:paraId="0F810297" w14:textId="77777777" w:rsidR="00E63209" w:rsidRDefault="00E63209">
            <w:pPr>
              <w:pStyle w:val="ConsPlusNormal"/>
            </w:pPr>
          </w:p>
        </w:tc>
        <w:tc>
          <w:tcPr>
            <w:tcW w:w="340" w:type="dxa"/>
          </w:tcPr>
          <w:p w14:paraId="634D21A9" w14:textId="77777777" w:rsidR="00E63209" w:rsidRDefault="00E63209">
            <w:pPr>
              <w:pStyle w:val="ConsPlusNormal"/>
            </w:pPr>
          </w:p>
        </w:tc>
        <w:tc>
          <w:tcPr>
            <w:tcW w:w="340" w:type="dxa"/>
          </w:tcPr>
          <w:p w14:paraId="21114330" w14:textId="77777777" w:rsidR="00E63209" w:rsidRDefault="00E63209">
            <w:pPr>
              <w:pStyle w:val="ConsPlusNormal"/>
            </w:pPr>
          </w:p>
        </w:tc>
        <w:tc>
          <w:tcPr>
            <w:tcW w:w="360" w:type="dxa"/>
          </w:tcPr>
          <w:p w14:paraId="2E4B4668" w14:textId="77777777" w:rsidR="00E63209" w:rsidRDefault="00E63209">
            <w:pPr>
              <w:pStyle w:val="ConsPlusNormal"/>
            </w:pPr>
          </w:p>
        </w:tc>
        <w:tc>
          <w:tcPr>
            <w:tcW w:w="360" w:type="dxa"/>
          </w:tcPr>
          <w:p w14:paraId="18D8BF94" w14:textId="77777777" w:rsidR="00E63209" w:rsidRDefault="00E63209">
            <w:pPr>
              <w:pStyle w:val="ConsPlusNormal"/>
            </w:pPr>
          </w:p>
        </w:tc>
        <w:tc>
          <w:tcPr>
            <w:tcW w:w="340" w:type="dxa"/>
          </w:tcPr>
          <w:p w14:paraId="4E3A424B" w14:textId="77777777" w:rsidR="00E63209" w:rsidRDefault="00E63209">
            <w:pPr>
              <w:pStyle w:val="ConsPlusNormal"/>
            </w:pPr>
          </w:p>
        </w:tc>
        <w:tc>
          <w:tcPr>
            <w:tcW w:w="340" w:type="dxa"/>
          </w:tcPr>
          <w:p w14:paraId="2C0E138F" w14:textId="77777777" w:rsidR="00E63209" w:rsidRDefault="00E63209">
            <w:pPr>
              <w:pStyle w:val="ConsPlusNormal"/>
            </w:pPr>
          </w:p>
        </w:tc>
        <w:tc>
          <w:tcPr>
            <w:tcW w:w="340" w:type="dxa"/>
          </w:tcPr>
          <w:p w14:paraId="33112666" w14:textId="77777777" w:rsidR="00E63209" w:rsidRDefault="00E63209">
            <w:pPr>
              <w:pStyle w:val="ConsPlusNormal"/>
            </w:pPr>
          </w:p>
        </w:tc>
        <w:tc>
          <w:tcPr>
            <w:tcW w:w="340" w:type="dxa"/>
          </w:tcPr>
          <w:p w14:paraId="33FADB8A" w14:textId="77777777" w:rsidR="00E63209" w:rsidRDefault="00E63209">
            <w:pPr>
              <w:pStyle w:val="ConsPlusNormal"/>
            </w:pPr>
          </w:p>
        </w:tc>
        <w:tc>
          <w:tcPr>
            <w:tcW w:w="340" w:type="dxa"/>
          </w:tcPr>
          <w:p w14:paraId="39C517B9" w14:textId="77777777" w:rsidR="00E63209" w:rsidRDefault="00E63209">
            <w:pPr>
              <w:pStyle w:val="ConsPlusNormal"/>
            </w:pPr>
          </w:p>
        </w:tc>
        <w:tc>
          <w:tcPr>
            <w:tcW w:w="360" w:type="dxa"/>
            <w:vAlign w:val="center"/>
          </w:tcPr>
          <w:p w14:paraId="592BDED6" w14:textId="77777777" w:rsidR="00E63209" w:rsidRDefault="00E63209">
            <w:pPr>
              <w:pStyle w:val="ConsPlusNormal"/>
              <w:jc w:val="center"/>
            </w:pPr>
            <w:r>
              <w:t>/</w:t>
            </w:r>
          </w:p>
        </w:tc>
        <w:tc>
          <w:tcPr>
            <w:tcW w:w="360" w:type="dxa"/>
            <w:vAlign w:val="center"/>
          </w:tcPr>
          <w:p w14:paraId="03108E4A" w14:textId="77777777" w:rsidR="00E63209" w:rsidRDefault="00E63209">
            <w:pPr>
              <w:pStyle w:val="ConsPlusNormal"/>
            </w:pPr>
          </w:p>
        </w:tc>
        <w:tc>
          <w:tcPr>
            <w:tcW w:w="360" w:type="dxa"/>
            <w:vAlign w:val="center"/>
          </w:tcPr>
          <w:p w14:paraId="2D2F587E" w14:textId="77777777" w:rsidR="00E63209" w:rsidRDefault="00E63209">
            <w:pPr>
              <w:pStyle w:val="ConsPlusNormal"/>
            </w:pPr>
          </w:p>
        </w:tc>
        <w:tc>
          <w:tcPr>
            <w:tcW w:w="360" w:type="dxa"/>
            <w:vAlign w:val="center"/>
          </w:tcPr>
          <w:p w14:paraId="0C62A8AE" w14:textId="77777777" w:rsidR="00E63209" w:rsidRDefault="00E63209">
            <w:pPr>
              <w:pStyle w:val="ConsPlusNormal"/>
            </w:pPr>
          </w:p>
        </w:tc>
        <w:tc>
          <w:tcPr>
            <w:tcW w:w="360" w:type="dxa"/>
            <w:vAlign w:val="center"/>
          </w:tcPr>
          <w:p w14:paraId="3FEDC998" w14:textId="77777777" w:rsidR="00E63209" w:rsidRDefault="00E63209">
            <w:pPr>
              <w:pStyle w:val="ConsPlusNormal"/>
            </w:pPr>
          </w:p>
        </w:tc>
        <w:tc>
          <w:tcPr>
            <w:tcW w:w="360" w:type="dxa"/>
            <w:vAlign w:val="center"/>
          </w:tcPr>
          <w:p w14:paraId="205B9068" w14:textId="77777777" w:rsidR="00E63209" w:rsidRDefault="00E63209">
            <w:pPr>
              <w:pStyle w:val="ConsPlusNormal"/>
            </w:pPr>
          </w:p>
        </w:tc>
        <w:tc>
          <w:tcPr>
            <w:tcW w:w="360" w:type="dxa"/>
            <w:vAlign w:val="center"/>
          </w:tcPr>
          <w:p w14:paraId="73BFA47E" w14:textId="77777777" w:rsidR="00E63209" w:rsidRDefault="00E63209">
            <w:pPr>
              <w:pStyle w:val="ConsPlusNormal"/>
            </w:pPr>
          </w:p>
        </w:tc>
        <w:tc>
          <w:tcPr>
            <w:tcW w:w="360" w:type="dxa"/>
            <w:vAlign w:val="center"/>
          </w:tcPr>
          <w:p w14:paraId="1A167741" w14:textId="77777777" w:rsidR="00E63209" w:rsidRDefault="00E63209">
            <w:pPr>
              <w:pStyle w:val="ConsPlusNormal"/>
            </w:pPr>
          </w:p>
        </w:tc>
        <w:tc>
          <w:tcPr>
            <w:tcW w:w="360" w:type="dxa"/>
            <w:vAlign w:val="center"/>
          </w:tcPr>
          <w:p w14:paraId="6AE9A74B" w14:textId="77777777" w:rsidR="00E63209" w:rsidRDefault="00E63209">
            <w:pPr>
              <w:pStyle w:val="ConsPlusNormal"/>
            </w:pPr>
          </w:p>
        </w:tc>
        <w:tc>
          <w:tcPr>
            <w:tcW w:w="360" w:type="dxa"/>
            <w:vAlign w:val="center"/>
          </w:tcPr>
          <w:p w14:paraId="20C3C84E" w14:textId="77777777" w:rsidR="00E63209" w:rsidRDefault="00E63209">
            <w:pPr>
              <w:pStyle w:val="ConsPlusNormal"/>
            </w:pPr>
          </w:p>
        </w:tc>
      </w:tr>
      <w:tr w:rsidR="00E63209" w14:paraId="53597933" w14:textId="77777777">
        <w:tc>
          <w:tcPr>
            <w:tcW w:w="510" w:type="dxa"/>
            <w:vMerge w:val="restart"/>
            <w:tcBorders>
              <w:top w:val="nil"/>
              <w:left w:val="nil"/>
              <w:bottom w:val="nil"/>
              <w:right w:val="nil"/>
            </w:tcBorders>
          </w:tcPr>
          <w:p w14:paraId="131642D1" w14:textId="77777777" w:rsidR="00E63209" w:rsidRDefault="00E63209">
            <w:pPr>
              <w:pStyle w:val="ConsPlusNormal"/>
              <w:jc w:val="center"/>
            </w:pPr>
            <w:r>
              <w:t>9.6.</w:t>
            </w:r>
          </w:p>
        </w:tc>
        <w:tc>
          <w:tcPr>
            <w:tcW w:w="4535" w:type="dxa"/>
            <w:gridSpan w:val="5"/>
            <w:vMerge w:val="restart"/>
            <w:tcBorders>
              <w:top w:val="nil"/>
              <w:left w:val="nil"/>
              <w:bottom w:val="nil"/>
            </w:tcBorders>
          </w:tcPr>
          <w:p w14:paraId="580E0AA4" w14:textId="77777777" w:rsidR="00E63209" w:rsidRDefault="00E63209">
            <w:pPr>
              <w:pStyle w:val="ConsPlusNormal"/>
            </w:pPr>
            <w:proofErr w:type="spellStart"/>
            <w:r>
              <w:t>Справочно</w:t>
            </w:r>
            <w:proofErr w:type="spellEnd"/>
            <w:r>
              <w:t>: N и дата документа, подтверждающего уступку требования или перевод долга по кредитному договору</w:t>
            </w:r>
          </w:p>
        </w:tc>
        <w:tc>
          <w:tcPr>
            <w:tcW w:w="2420" w:type="dxa"/>
            <w:gridSpan w:val="7"/>
          </w:tcPr>
          <w:p w14:paraId="2DBB10B1" w14:textId="77777777" w:rsidR="00E63209" w:rsidRDefault="00E63209">
            <w:pPr>
              <w:pStyle w:val="ConsPlusNormal"/>
            </w:pPr>
          </w:p>
        </w:tc>
        <w:tc>
          <w:tcPr>
            <w:tcW w:w="340" w:type="dxa"/>
            <w:tcBorders>
              <w:bottom w:val="nil"/>
            </w:tcBorders>
          </w:tcPr>
          <w:p w14:paraId="7C7C2B57" w14:textId="77777777" w:rsidR="00E63209" w:rsidRDefault="00E63209">
            <w:pPr>
              <w:pStyle w:val="ConsPlusNormal"/>
            </w:pPr>
          </w:p>
        </w:tc>
        <w:tc>
          <w:tcPr>
            <w:tcW w:w="360" w:type="dxa"/>
            <w:vAlign w:val="center"/>
          </w:tcPr>
          <w:p w14:paraId="4297AF07" w14:textId="77777777" w:rsidR="00E63209" w:rsidRDefault="00E63209">
            <w:pPr>
              <w:pStyle w:val="ConsPlusNormal"/>
            </w:pPr>
          </w:p>
        </w:tc>
        <w:tc>
          <w:tcPr>
            <w:tcW w:w="360" w:type="dxa"/>
            <w:vAlign w:val="center"/>
          </w:tcPr>
          <w:p w14:paraId="50227449" w14:textId="77777777" w:rsidR="00E63209" w:rsidRDefault="00E63209">
            <w:pPr>
              <w:pStyle w:val="ConsPlusNormal"/>
            </w:pPr>
          </w:p>
        </w:tc>
        <w:tc>
          <w:tcPr>
            <w:tcW w:w="360" w:type="dxa"/>
            <w:vAlign w:val="center"/>
          </w:tcPr>
          <w:p w14:paraId="54D3FF11" w14:textId="77777777" w:rsidR="00E63209" w:rsidRDefault="00E63209">
            <w:pPr>
              <w:pStyle w:val="ConsPlusNormal"/>
              <w:jc w:val="center"/>
            </w:pPr>
            <w:r>
              <w:t>.</w:t>
            </w:r>
          </w:p>
        </w:tc>
        <w:tc>
          <w:tcPr>
            <w:tcW w:w="360" w:type="dxa"/>
            <w:vAlign w:val="center"/>
          </w:tcPr>
          <w:p w14:paraId="63ED1441" w14:textId="77777777" w:rsidR="00E63209" w:rsidRDefault="00E63209">
            <w:pPr>
              <w:pStyle w:val="ConsPlusNormal"/>
            </w:pPr>
          </w:p>
        </w:tc>
        <w:tc>
          <w:tcPr>
            <w:tcW w:w="360" w:type="dxa"/>
            <w:vAlign w:val="center"/>
          </w:tcPr>
          <w:p w14:paraId="192EDCBB" w14:textId="77777777" w:rsidR="00E63209" w:rsidRDefault="00E63209">
            <w:pPr>
              <w:pStyle w:val="ConsPlusNormal"/>
            </w:pPr>
          </w:p>
        </w:tc>
        <w:tc>
          <w:tcPr>
            <w:tcW w:w="360" w:type="dxa"/>
            <w:vAlign w:val="center"/>
          </w:tcPr>
          <w:p w14:paraId="35D6A09D" w14:textId="77777777" w:rsidR="00E63209" w:rsidRDefault="00E63209">
            <w:pPr>
              <w:pStyle w:val="ConsPlusNormal"/>
              <w:jc w:val="center"/>
            </w:pPr>
            <w:r>
              <w:t>.</w:t>
            </w:r>
          </w:p>
        </w:tc>
        <w:tc>
          <w:tcPr>
            <w:tcW w:w="360" w:type="dxa"/>
            <w:vAlign w:val="center"/>
          </w:tcPr>
          <w:p w14:paraId="05DC8719" w14:textId="77777777" w:rsidR="00E63209" w:rsidRDefault="00E63209">
            <w:pPr>
              <w:pStyle w:val="ConsPlusNormal"/>
            </w:pPr>
          </w:p>
        </w:tc>
        <w:tc>
          <w:tcPr>
            <w:tcW w:w="360" w:type="dxa"/>
            <w:vAlign w:val="center"/>
          </w:tcPr>
          <w:p w14:paraId="7837784F" w14:textId="77777777" w:rsidR="00E63209" w:rsidRDefault="00E63209">
            <w:pPr>
              <w:pStyle w:val="ConsPlusNormal"/>
            </w:pPr>
          </w:p>
        </w:tc>
        <w:tc>
          <w:tcPr>
            <w:tcW w:w="360" w:type="dxa"/>
            <w:vAlign w:val="center"/>
          </w:tcPr>
          <w:p w14:paraId="030F71AE" w14:textId="77777777" w:rsidR="00E63209" w:rsidRDefault="00E63209">
            <w:pPr>
              <w:pStyle w:val="ConsPlusNormal"/>
            </w:pPr>
          </w:p>
        </w:tc>
        <w:tc>
          <w:tcPr>
            <w:tcW w:w="360" w:type="dxa"/>
            <w:vAlign w:val="center"/>
          </w:tcPr>
          <w:p w14:paraId="0288C0CF" w14:textId="77777777" w:rsidR="00E63209" w:rsidRDefault="00E63209">
            <w:pPr>
              <w:pStyle w:val="ConsPlusNormal"/>
            </w:pPr>
          </w:p>
        </w:tc>
      </w:tr>
      <w:tr w:rsidR="00E63209" w14:paraId="761587E6" w14:textId="77777777">
        <w:tblPrEx>
          <w:tblBorders>
            <w:right w:val="nil"/>
            <w:insideH w:val="nil"/>
            <w:insideV w:val="nil"/>
          </w:tblBorders>
        </w:tblPrEx>
        <w:tc>
          <w:tcPr>
            <w:tcW w:w="510" w:type="dxa"/>
            <w:vMerge/>
            <w:tcBorders>
              <w:top w:val="nil"/>
              <w:bottom w:val="nil"/>
            </w:tcBorders>
          </w:tcPr>
          <w:p w14:paraId="2A8B8C9D" w14:textId="77777777" w:rsidR="00E63209" w:rsidRDefault="00E63209"/>
        </w:tc>
        <w:tc>
          <w:tcPr>
            <w:tcW w:w="4535" w:type="dxa"/>
            <w:gridSpan w:val="5"/>
            <w:vMerge/>
            <w:tcBorders>
              <w:top w:val="nil"/>
              <w:bottom w:val="nil"/>
              <w:right w:val="single" w:sz="4" w:space="0" w:color="auto"/>
            </w:tcBorders>
          </w:tcPr>
          <w:p w14:paraId="469E353B" w14:textId="77777777" w:rsidR="00E63209" w:rsidRDefault="00E63209"/>
        </w:tc>
        <w:tc>
          <w:tcPr>
            <w:tcW w:w="6360" w:type="dxa"/>
            <w:gridSpan w:val="18"/>
            <w:tcBorders>
              <w:top w:val="nil"/>
              <w:bottom w:val="nil"/>
            </w:tcBorders>
          </w:tcPr>
          <w:p w14:paraId="3E6CFC3D" w14:textId="77777777" w:rsidR="00E63209" w:rsidRDefault="00E63209">
            <w:pPr>
              <w:pStyle w:val="ConsPlusNormal"/>
            </w:pPr>
          </w:p>
        </w:tc>
      </w:tr>
    </w:tbl>
    <w:p w14:paraId="330B774B" w14:textId="77777777" w:rsidR="00E63209" w:rsidRDefault="00E63209">
      <w:pPr>
        <w:sectPr w:rsidR="00E63209">
          <w:pgSz w:w="16838" w:h="11905" w:orient="landscape"/>
          <w:pgMar w:top="1701" w:right="1134" w:bottom="850" w:left="1134" w:header="0" w:footer="0" w:gutter="0"/>
          <w:cols w:space="720"/>
        </w:sectPr>
      </w:pPr>
    </w:p>
    <w:p w14:paraId="59EC5215" w14:textId="77777777" w:rsidR="00E63209" w:rsidRDefault="00E63209">
      <w:pPr>
        <w:pStyle w:val="ConsPlusNormal"/>
      </w:pPr>
    </w:p>
    <w:p w14:paraId="5A15E7AA" w14:textId="77777777" w:rsidR="00E63209" w:rsidRDefault="00E63209">
      <w:pPr>
        <w:pStyle w:val="ConsPlusNormal"/>
        <w:jc w:val="center"/>
        <w:outlineLvl w:val="1"/>
      </w:pPr>
      <w:r>
        <w:t>Раздел II. Сведения о платежах</w:t>
      </w:r>
    </w:p>
    <w:p w14:paraId="15653E26"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737"/>
        <w:gridCol w:w="737"/>
        <w:gridCol w:w="624"/>
        <w:gridCol w:w="624"/>
        <w:gridCol w:w="624"/>
        <w:gridCol w:w="680"/>
        <w:gridCol w:w="624"/>
        <w:gridCol w:w="1077"/>
        <w:gridCol w:w="850"/>
        <w:gridCol w:w="907"/>
        <w:gridCol w:w="1417"/>
        <w:gridCol w:w="850"/>
        <w:gridCol w:w="794"/>
      </w:tblGrid>
      <w:tr w:rsidR="00E63209" w14:paraId="30516ED2" w14:textId="77777777">
        <w:tc>
          <w:tcPr>
            <w:tcW w:w="542" w:type="dxa"/>
            <w:vMerge w:val="restart"/>
          </w:tcPr>
          <w:p w14:paraId="680E0607" w14:textId="77777777" w:rsidR="00E63209" w:rsidRDefault="00E63209">
            <w:pPr>
              <w:pStyle w:val="ConsPlusNormal"/>
              <w:jc w:val="center"/>
            </w:pPr>
            <w:r>
              <w:t>N п/п</w:t>
            </w:r>
          </w:p>
        </w:tc>
        <w:tc>
          <w:tcPr>
            <w:tcW w:w="737" w:type="dxa"/>
            <w:vMerge w:val="restart"/>
          </w:tcPr>
          <w:p w14:paraId="7D0A2CA8" w14:textId="77777777" w:rsidR="00E63209" w:rsidRDefault="00E63209">
            <w:pPr>
              <w:pStyle w:val="ConsPlusNormal"/>
              <w:jc w:val="center"/>
            </w:pPr>
            <w:r>
              <w:t>Дата операции</w:t>
            </w:r>
          </w:p>
        </w:tc>
        <w:tc>
          <w:tcPr>
            <w:tcW w:w="737" w:type="dxa"/>
            <w:vMerge w:val="restart"/>
          </w:tcPr>
          <w:p w14:paraId="0A601B60" w14:textId="77777777" w:rsidR="00E63209" w:rsidRDefault="00E63209">
            <w:pPr>
              <w:pStyle w:val="ConsPlusNormal"/>
              <w:jc w:val="center"/>
            </w:pPr>
            <w:r>
              <w:t>Направление (признак) платежа</w:t>
            </w:r>
          </w:p>
        </w:tc>
        <w:tc>
          <w:tcPr>
            <w:tcW w:w="624" w:type="dxa"/>
            <w:vMerge w:val="restart"/>
          </w:tcPr>
          <w:p w14:paraId="2406EC8C" w14:textId="77777777" w:rsidR="00E63209" w:rsidRDefault="00E63209">
            <w:pPr>
              <w:pStyle w:val="ConsPlusNormal"/>
              <w:jc w:val="center"/>
            </w:pPr>
            <w:r>
              <w:t>Код вида операции</w:t>
            </w:r>
          </w:p>
        </w:tc>
        <w:tc>
          <w:tcPr>
            <w:tcW w:w="2552" w:type="dxa"/>
            <w:gridSpan w:val="4"/>
          </w:tcPr>
          <w:p w14:paraId="38AD72F4" w14:textId="77777777" w:rsidR="00E63209" w:rsidRDefault="00E63209">
            <w:pPr>
              <w:pStyle w:val="ConsPlusNormal"/>
              <w:jc w:val="center"/>
            </w:pPr>
            <w:r>
              <w:t>Сумма операции, в единицах валюты</w:t>
            </w:r>
          </w:p>
        </w:tc>
        <w:tc>
          <w:tcPr>
            <w:tcW w:w="1077" w:type="dxa"/>
            <w:vMerge w:val="restart"/>
          </w:tcPr>
          <w:p w14:paraId="711FC80A" w14:textId="77777777" w:rsidR="00E63209" w:rsidRDefault="00E63209">
            <w:pPr>
              <w:pStyle w:val="ConsPlusNormal"/>
              <w:jc w:val="center"/>
            </w:pPr>
            <w:r>
              <w:t>Код страны банка получателя (отправителя) платежа</w:t>
            </w:r>
          </w:p>
        </w:tc>
        <w:tc>
          <w:tcPr>
            <w:tcW w:w="850" w:type="dxa"/>
            <w:vMerge w:val="restart"/>
          </w:tcPr>
          <w:p w14:paraId="6B4A19D2" w14:textId="77777777" w:rsidR="00E63209" w:rsidRDefault="00E63209">
            <w:pPr>
              <w:pStyle w:val="ConsPlusNormal"/>
              <w:jc w:val="center"/>
            </w:pPr>
            <w:r>
              <w:t>Признак изменения записи</w:t>
            </w:r>
          </w:p>
        </w:tc>
        <w:tc>
          <w:tcPr>
            <w:tcW w:w="907" w:type="dxa"/>
            <w:vMerge w:val="restart"/>
          </w:tcPr>
          <w:p w14:paraId="14CD869A" w14:textId="77777777" w:rsidR="00E63209" w:rsidRDefault="00E63209">
            <w:pPr>
              <w:pStyle w:val="ConsPlusNormal"/>
              <w:jc w:val="center"/>
            </w:pPr>
            <w:r>
              <w:t>Код страны банка-нерезидента</w:t>
            </w:r>
          </w:p>
        </w:tc>
        <w:tc>
          <w:tcPr>
            <w:tcW w:w="1417" w:type="dxa"/>
            <w:vMerge w:val="restart"/>
          </w:tcPr>
          <w:p w14:paraId="2BB1786B" w14:textId="77777777" w:rsidR="00E63209" w:rsidRDefault="00E63209">
            <w:pPr>
              <w:pStyle w:val="ConsPlusNormal"/>
              <w:jc w:val="center"/>
            </w:pPr>
            <w:r>
              <w:t>Признак представления документов, связанных с проведением операций</w:t>
            </w:r>
          </w:p>
        </w:tc>
        <w:tc>
          <w:tcPr>
            <w:tcW w:w="850" w:type="dxa"/>
            <w:vMerge w:val="restart"/>
          </w:tcPr>
          <w:p w14:paraId="52657CBB" w14:textId="77777777" w:rsidR="00E63209" w:rsidRDefault="00E63209">
            <w:pPr>
              <w:pStyle w:val="ConsPlusNormal"/>
              <w:jc w:val="center"/>
            </w:pPr>
            <w:r>
              <w:t>Примечание</w:t>
            </w:r>
          </w:p>
        </w:tc>
        <w:tc>
          <w:tcPr>
            <w:tcW w:w="794" w:type="dxa"/>
            <w:vMerge w:val="restart"/>
          </w:tcPr>
          <w:p w14:paraId="1A6F064D" w14:textId="77777777" w:rsidR="00E63209" w:rsidRDefault="00E63209">
            <w:pPr>
              <w:pStyle w:val="ConsPlusNormal"/>
              <w:jc w:val="center"/>
            </w:pPr>
            <w:r>
              <w:t>Код валюты корреспондентского счета</w:t>
            </w:r>
          </w:p>
        </w:tc>
      </w:tr>
      <w:tr w:rsidR="00E63209" w14:paraId="2DBA64EA" w14:textId="77777777">
        <w:tc>
          <w:tcPr>
            <w:tcW w:w="542" w:type="dxa"/>
            <w:vMerge/>
          </w:tcPr>
          <w:p w14:paraId="3F1546A1" w14:textId="77777777" w:rsidR="00E63209" w:rsidRDefault="00E63209"/>
        </w:tc>
        <w:tc>
          <w:tcPr>
            <w:tcW w:w="737" w:type="dxa"/>
            <w:vMerge/>
          </w:tcPr>
          <w:p w14:paraId="2E436E3F" w14:textId="77777777" w:rsidR="00E63209" w:rsidRDefault="00E63209"/>
        </w:tc>
        <w:tc>
          <w:tcPr>
            <w:tcW w:w="737" w:type="dxa"/>
            <w:vMerge/>
          </w:tcPr>
          <w:p w14:paraId="6BE945F8" w14:textId="77777777" w:rsidR="00E63209" w:rsidRDefault="00E63209"/>
        </w:tc>
        <w:tc>
          <w:tcPr>
            <w:tcW w:w="624" w:type="dxa"/>
            <w:vMerge/>
          </w:tcPr>
          <w:p w14:paraId="6F2E2830" w14:textId="77777777" w:rsidR="00E63209" w:rsidRDefault="00E63209"/>
        </w:tc>
        <w:tc>
          <w:tcPr>
            <w:tcW w:w="1248" w:type="dxa"/>
            <w:gridSpan w:val="2"/>
          </w:tcPr>
          <w:p w14:paraId="58C8A542" w14:textId="77777777" w:rsidR="00E63209" w:rsidRDefault="00E63209">
            <w:pPr>
              <w:pStyle w:val="ConsPlusNormal"/>
              <w:jc w:val="center"/>
            </w:pPr>
            <w:r>
              <w:t>платежа</w:t>
            </w:r>
          </w:p>
        </w:tc>
        <w:tc>
          <w:tcPr>
            <w:tcW w:w="1304" w:type="dxa"/>
            <w:gridSpan w:val="2"/>
          </w:tcPr>
          <w:p w14:paraId="2478BD81" w14:textId="77777777" w:rsidR="00E63209" w:rsidRDefault="00E63209">
            <w:pPr>
              <w:pStyle w:val="ConsPlusNormal"/>
              <w:jc w:val="center"/>
            </w:pPr>
            <w:r>
              <w:t>кредитного договора</w:t>
            </w:r>
          </w:p>
        </w:tc>
        <w:tc>
          <w:tcPr>
            <w:tcW w:w="1077" w:type="dxa"/>
            <w:vMerge/>
          </w:tcPr>
          <w:p w14:paraId="470AC040" w14:textId="77777777" w:rsidR="00E63209" w:rsidRDefault="00E63209"/>
        </w:tc>
        <w:tc>
          <w:tcPr>
            <w:tcW w:w="850" w:type="dxa"/>
            <w:vMerge/>
          </w:tcPr>
          <w:p w14:paraId="027E2E8C" w14:textId="77777777" w:rsidR="00E63209" w:rsidRDefault="00E63209"/>
        </w:tc>
        <w:tc>
          <w:tcPr>
            <w:tcW w:w="907" w:type="dxa"/>
            <w:vMerge/>
          </w:tcPr>
          <w:p w14:paraId="3DCC556D" w14:textId="77777777" w:rsidR="00E63209" w:rsidRDefault="00E63209"/>
        </w:tc>
        <w:tc>
          <w:tcPr>
            <w:tcW w:w="1417" w:type="dxa"/>
            <w:vMerge/>
          </w:tcPr>
          <w:p w14:paraId="62F602A7" w14:textId="77777777" w:rsidR="00E63209" w:rsidRDefault="00E63209"/>
        </w:tc>
        <w:tc>
          <w:tcPr>
            <w:tcW w:w="850" w:type="dxa"/>
            <w:vMerge/>
          </w:tcPr>
          <w:p w14:paraId="12D09929" w14:textId="77777777" w:rsidR="00E63209" w:rsidRDefault="00E63209"/>
        </w:tc>
        <w:tc>
          <w:tcPr>
            <w:tcW w:w="794" w:type="dxa"/>
            <w:vMerge/>
          </w:tcPr>
          <w:p w14:paraId="67908139" w14:textId="77777777" w:rsidR="00E63209" w:rsidRDefault="00E63209"/>
        </w:tc>
      </w:tr>
      <w:tr w:rsidR="00E63209" w14:paraId="2E6A84CA" w14:textId="77777777">
        <w:tc>
          <w:tcPr>
            <w:tcW w:w="542" w:type="dxa"/>
            <w:vMerge/>
          </w:tcPr>
          <w:p w14:paraId="62BE2C7D" w14:textId="77777777" w:rsidR="00E63209" w:rsidRDefault="00E63209"/>
        </w:tc>
        <w:tc>
          <w:tcPr>
            <w:tcW w:w="737" w:type="dxa"/>
            <w:vMerge/>
          </w:tcPr>
          <w:p w14:paraId="34BD9C31" w14:textId="77777777" w:rsidR="00E63209" w:rsidRDefault="00E63209"/>
        </w:tc>
        <w:tc>
          <w:tcPr>
            <w:tcW w:w="737" w:type="dxa"/>
            <w:vMerge/>
          </w:tcPr>
          <w:p w14:paraId="691DC30A" w14:textId="77777777" w:rsidR="00E63209" w:rsidRDefault="00E63209"/>
        </w:tc>
        <w:tc>
          <w:tcPr>
            <w:tcW w:w="624" w:type="dxa"/>
            <w:vMerge/>
          </w:tcPr>
          <w:p w14:paraId="35D03C29" w14:textId="77777777" w:rsidR="00E63209" w:rsidRDefault="00E63209"/>
        </w:tc>
        <w:tc>
          <w:tcPr>
            <w:tcW w:w="624" w:type="dxa"/>
          </w:tcPr>
          <w:p w14:paraId="10A0CF75" w14:textId="77777777" w:rsidR="00E63209" w:rsidRDefault="00E63209">
            <w:pPr>
              <w:pStyle w:val="ConsPlusNormal"/>
              <w:jc w:val="center"/>
            </w:pPr>
            <w:r>
              <w:t>код валюты</w:t>
            </w:r>
          </w:p>
        </w:tc>
        <w:tc>
          <w:tcPr>
            <w:tcW w:w="624" w:type="dxa"/>
          </w:tcPr>
          <w:p w14:paraId="044377D3" w14:textId="77777777" w:rsidR="00E63209" w:rsidRDefault="00E63209">
            <w:pPr>
              <w:pStyle w:val="ConsPlusNormal"/>
              <w:jc w:val="center"/>
            </w:pPr>
            <w:r>
              <w:t>сумма</w:t>
            </w:r>
          </w:p>
        </w:tc>
        <w:tc>
          <w:tcPr>
            <w:tcW w:w="680" w:type="dxa"/>
          </w:tcPr>
          <w:p w14:paraId="2B589599" w14:textId="77777777" w:rsidR="00E63209" w:rsidRDefault="00E63209">
            <w:pPr>
              <w:pStyle w:val="ConsPlusNormal"/>
              <w:jc w:val="center"/>
            </w:pPr>
            <w:r>
              <w:t>код валюты</w:t>
            </w:r>
          </w:p>
        </w:tc>
        <w:tc>
          <w:tcPr>
            <w:tcW w:w="624" w:type="dxa"/>
          </w:tcPr>
          <w:p w14:paraId="006FCE0D" w14:textId="77777777" w:rsidR="00E63209" w:rsidRDefault="00E63209">
            <w:pPr>
              <w:pStyle w:val="ConsPlusNormal"/>
              <w:jc w:val="center"/>
            </w:pPr>
            <w:r>
              <w:t>сумма</w:t>
            </w:r>
          </w:p>
        </w:tc>
        <w:tc>
          <w:tcPr>
            <w:tcW w:w="1077" w:type="dxa"/>
            <w:vMerge/>
          </w:tcPr>
          <w:p w14:paraId="5C40766D" w14:textId="77777777" w:rsidR="00E63209" w:rsidRDefault="00E63209"/>
        </w:tc>
        <w:tc>
          <w:tcPr>
            <w:tcW w:w="850" w:type="dxa"/>
            <w:vMerge/>
          </w:tcPr>
          <w:p w14:paraId="300C2C29" w14:textId="77777777" w:rsidR="00E63209" w:rsidRDefault="00E63209"/>
        </w:tc>
        <w:tc>
          <w:tcPr>
            <w:tcW w:w="907" w:type="dxa"/>
            <w:vMerge/>
          </w:tcPr>
          <w:p w14:paraId="5E06E9CC" w14:textId="77777777" w:rsidR="00E63209" w:rsidRDefault="00E63209"/>
        </w:tc>
        <w:tc>
          <w:tcPr>
            <w:tcW w:w="1417" w:type="dxa"/>
            <w:vMerge/>
          </w:tcPr>
          <w:p w14:paraId="4A442D32" w14:textId="77777777" w:rsidR="00E63209" w:rsidRDefault="00E63209"/>
        </w:tc>
        <w:tc>
          <w:tcPr>
            <w:tcW w:w="850" w:type="dxa"/>
            <w:vMerge/>
          </w:tcPr>
          <w:p w14:paraId="3486BB32" w14:textId="77777777" w:rsidR="00E63209" w:rsidRDefault="00E63209"/>
        </w:tc>
        <w:tc>
          <w:tcPr>
            <w:tcW w:w="794" w:type="dxa"/>
            <w:vMerge/>
          </w:tcPr>
          <w:p w14:paraId="2FC83373" w14:textId="77777777" w:rsidR="00E63209" w:rsidRDefault="00E63209"/>
        </w:tc>
      </w:tr>
      <w:tr w:rsidR="00E63209" w14:paraId="21C897E4" w14:textId="77777777">
        <w:tc>
          <w:tcPr>
            <w:tcW w:w="542" w:type="dxa"/>
          </w:tcPr>
          <w:p w14:paraId="47751432" w14:textId="77777777" w:rsidR="00E63209" w:rsidRDefault="00E63209">
            <w:pPr>
              <w:pStyle w:val="ConsPlusNormal"/>
              <w:jc w:val="center"/>
            </w:pPr>
            <w:r>
              <w:t>1</w:t>
            </w:r>
          </w:p>
        </w:tc>
        <w:tc>
          <w:tcPr>
            <w:tcW w:w="737" w:type="dxa"/>
          </w:tcPr>
          <w:p w14:paraId="7194A1B2" w14:textId="77777777" w:rsidR="00E63209" w:rsidRDefault="00E63209">
            <w:pPr>
              <w:pStyle w:val="ConsPlusNormal"/>
              <w:jc w:val="center"/>
            </w:pPr>
            <w:r>
              <w:t>2</w:t>
            </w:r>
          </w:p>
        </w:tc>
        <w:tc>
          <w:tcPr>
            <w:tcW w:w="737" w:type="dxa"/>
          </w:tcPr>
          <w:p w14:paraId="6E0C1A34" w14:textId="77777777" w:rsidR="00E63209" w:rsidRDefault="00E63209">
            <w:pPr>
              <w:pStyle w:val="ConsPlusNormal"/>
              <w:jc w:val="center"/>
            </w:pPr>
            <w:r>
              <w:t>3</w:t>
            </w:r>
          </w:p>
        </w:tc>
        <w:tc>
          <w:tcPr>
            <w:tcW w:w="624" w:type="dxa"/>
          </w:tcPr>
          <w:p w14:paraId="6156367F" w14:textId="77777777" w:rsidR="00E63209" w:rsidRDefault="00E63209">
            <w:pPr>
              <w:pStyle w:val="ConsPlusNormal"/>
              <w:jc w:val="center"/>
            </w:pPr>
            <w:r>
              <w:t>4</w:t>
            </w:r>
          </w:p>
        </w:tc>
        <w:tc>
          <w:tcPr>
            <w:tcW w:w="624" w:type="dxa"/>
          </w:tcPr>
          <w:p w14:paraId="43759ED9" w14:textId="77777777" w:rsidR="00E63209" w:rsidRDefault="00E63209">
            <w:pPr>
              <w:pStyle w:val="ConsPlusNormal"/>
              <w:jc w:val="center"/>
            </w:pPr>
            <w:r>
              <w:t>5</w:t>
            </w:r>
          </w:p>
        </w:tc>
        <w:tc>
          <w:tcPr>
            <w:tcW w:w="624" w:type="dxa"/>
          </w:tcPr>
          <w:p w14:paraId="125BB637" w14:textId="77777777" w:rsidR="00E63209" w:rsidRDefault="00E63209">
            <w:pPr>
              <w:pStyle w:val="ConsPlusNormal"/>
              <w:jc w:val="center"/>
            </w:pPr>
            <w:r>
              <w:t>6</w:t>
            </w:r>
          </w:p>
        </w:tc>
        <w:tc>
          <w:tcPr>
            <w:tcW w:w="680" w:type="dxa"/>
          </w:tcPr>
          <w:p w14:paraId="636A051D" w14:textId="77777777" w:rsidR="00E63209" w:rsidRDefault="00E63209">
            <w:pPr>
              <w:pStyle w:val="ConsPlusNormal"/>
              <w:jc w:val="center"/>
            </w:pPr>
            <w:r>
              <w:t>7</w:t>
            </w:r>
          </w:p>
        </w:tc>
        <w:tc>
          <w:tcPr>
            <w:tcW w:w="624" w:type="dxa"/>
          </w:tcPr>
          <w:p w14:paraId="75531F05" w14:textId="77777777" w:rsidR="00E63209" w:rsidRDefault="00E63209">
            <w:pPr>
              <w:pStyle w:val="ConsPlusNormal"/>
              <w:jc w:val="center"/>
            </w:pPr>
            <w:r>
              <w:t>8</w:t>
            </w:r>
          </w:p>
        </w:tc>
        <w:tc>
          <w:tcPr>
            <w:tcW w:w="1077" w:type="dxa"/>
          </w:tcPr>
          <w:p w14:paraId="10D9FBD4" w14:textId="77777777" w:rsidR="00E63209" w:rsidRDefault="00E63209">
            <w:pPr>
              <w:pStyle w:val="ConsPlusNormal"/>
              <w:jc w:val="center"/>
            </w:pPr>
            <w:r>
              <w:t>9</w:t>
            </w:r>
          </w:p>
        </w:tc>
        <w:tc>
          <w:tcPr>
            <w:tcW w:w="850" w:type="dxa"/>
          </w:tcPr>
          <w:p w14:paraId="159EB4FB" w14:textId="77777777" w:rsidR="00E63209" w:rsidRDefault="00E63209">
            <w:pPr>
              <w:pStyle w:val="ConsPlusNormal"/>
              <w:jc w:val="center"/>
            </w:pPr>
            <w:r>
              <w:t>10</w:t>
            </w:r>
          </w:p>
        </w:tc>
        <w:tc>
          <w:tcPr>
            <w:tcW w:w="907" w:type="dxa"/>
          </w:tcPr>
          <w:p w14:paraId="0491C72C" w14:textId="77777777" w:rsidR="00E63209" w:rsidRDefault="00E63209">
            <w:pPr>
              <w:pStyle w:val="ConsPlusNormal"/>
              <w:jc w:val="center"/>
            </w:pPr>
            <w:r>
              <w:t>11</w:t>
            </w:r>
          </w:p>
        </w:tc>
        <w:tc>
          <w:tcPr>
            <w:tcW w:w="1417" w:type="dxa"/>
          </w:tcPr>
          <w:p w14:paraId="6792891F" w14:textId="77777777" w:rsidR="00E63209" w:rsidRDefault="00E63209">
            <w:pPr>
              <w:pStyle w:val="ConsPlusNormal"/>
              <w:jc w:val="center"/>
            </w:pPr>
            <w:r>
              <w:t>12</w:t>
            </w:r>
          </w:p>
        </w:tc>
        <w:tc>
          <w:tcPr>
            <w:tcW w:w="850" w:type="dxa"/>
          </w:tcPr>
          <w:p w14:paraId="7BA3558E" w14:textId="77777777" w:rsidR="00E63209" w:rsidRDefault="00E63209">
            <w:pPr>
              <w:pStyle w:val="ConsPlusNormal"/>
              <w:jc w:val="center"/>
            </w:pPr>
            <w:r>
              <w:t>13</w:t>
            </w:r>
          </w:p>
        </w:tc>
        <w:tc>
          <w:tcPr>
            <w:tcW w:w="794" w:type="dxa"/>
          </w:tcPr>
          <w:p w14:paraId="44162CFC" w14:textId="77777777" w:rsidR="00E63209" w:rsidRDefault="00E63209">
            <w:pPr>
              <w:pStyle w:val="ConsPlusNormal"/>
              <w:jc w:val="center"/>
            </w:pPr>
            <w:r>
              <w:t>14</w:t>
            </w:r>
          </w:p>
        </w:tc>
      </w:tr>
      <w:tr w:rsidR="00E63209" w14:paraId="10A9E86D" w14:textId="77777777">
        <w:tc>
          <w:tcPr>
            <w:tcW w:w="542" w:type="dxa"/>
          </w:tcPr>
          <w:p w14:paraId="2777BF3A" w14:textId="77777777" w:rsidR="00E63209" w:rsidRDefault="00E63209">
            <w:pPr>
              <w:pStyle w:val="ConsPlusNormal"/>
            </w:pPr>
          </w:p>
        </w:tc>
        <w:tc>
          <w:tcPr>
            <w:tcW w:w="737" w:type="dxa"/>
          </w:tcPr>
          <w:p w14:paraId="37EFCCCB" w14:textId="77777777" w:rsidR="00E63209" w:rsidRDefault="00E63209">
            <w:pPr>
              <w:pStyle w:val="ConsPlusNormal"/>
            </w:pPr>
          </w:p>
        </w:tc>
        <w:tc>
          <w:tcPr>
            <w:tcW w:w="737" w:type="dxa"/>
          </w:tcPr>
          <w:p w14:paraId="05904E7B" w14:textId="77777777" w:rsidR="00E63209" w:rsidRDefault="00E63209">
            <w:pPr>
              <w:pStyle w:val="ConsPlusNormal"/>
            </w:pPr>
          </w:p>
        </w:tc>
        <w:tc>
          <w:tcPr>
            <w:tcW w:w="624" w:type="dxa"/>
          </w:tcPr>
          <w:p w14:paraId="0C1F8A25" w14:textId="77777777" w:rsidR="00E63209" w:rsidRDefault="00E63209">
            <w:pPr>
              <w:pStyle w:val="ConsPlusNormal"/>
            </w:pPr>
          </w:p>
        </w:tc>
        <w:tc>
          <w:tcPr>
            <w:tcW w:w="624" w:type="dxa"/>
          </w:tcPr>
          <w:p w14:paraId="31036F88" w14:textId="77777777" w:rsidR="00E63209" w:rsidRDefault="00E63209">
            <w:pPr>
              <w:pStyle w:val="ConsPlusNormal"/>
            </w:pPr>
          </w:p>
        </w:tc>
        <w:tc>
          <w:tcPr>
            <w:tcW w:w="624" w:type="dxa"/>
          </w:tcPr>
          <w:p w14:paraId="6BDA6FD2" w14:textId="77777777" w:rsidR="00E63209" w:rsidRDefault="00E63209">
            <w:pPr>
              <w:pStyle w:val="ConsPlusNormal"/>
            </w:pPr>
          </w:p>
        </w:tc>
        <w:tc>
          <w:tcPr>
            <w:tcW w:w="680" w:type="dxa"/>
          </w:tcPr>
          <w:p w14:paraId="3600CD11" w14:textId="77777777" w:rsidR="00E63209" w:rsidRDefault="00E63209">
            <w:pPr>
              <w:pStyle w:val="ConsPlusNormal"/>
            </w:pPr>
          </w:p>
        </w:tc>
        <w:tc>
          <w:tcPr>
            <w:tcW w:w="624" w:type="dxa"/>
          </w:tcPr>
          <w:p w14:paraId="57C7CFBA" w14:textId="77777777" w:rsidR="00E63209" w:rsidRDefault="00E63209">
            <w:pPr>
              <w:pStyle w:val="ConsPlusNormal"/>
            </w:pPr>
          </w:p>
        </w:tc>
        <w:tc>
          <w:tcPr>
            <w:tcW w:w="1077" w:type="dxa"/>
          </w:tcPr>
          <w:p w14:paraId="27790882" w14:textId="77777777" w:rsidR="00E63209" w:rsidRDefault="00E63209">
            <w:pPr>
              <w:pStyle w:val="ConsPlusNormal"/>
            </w:pPr>
          </w:p>
        </w:tc>
        <w:tc>
          <w:tcPr>
            <w:tcW w:w="850" w:type="dxa"/>
          </w:tcPr>
          <w:p w14:paraId="69483951" w14:textId="77777777" w:rsidR="00E63209" w:rsidRDefault="00E63209">
            <w:pPr>
              <w:pStyle w:val="ConsPlusNormal"/>
            </w:pPr>
          </w:p>
        </w:tc>
        <w:tc>
          <w:tcPr>
            <w:tcW w:w="907" w:type="dxa"/>
          </w:tcPr>
          <w:p w14:paraId="12CBCD51" w14:textId="77777777" w:rsidR="00E63209" w:rsidRDefault="00E63209">
            <w:pPr>
              <w:pStyle w:val="ConsPlusNormal"/>
            </w:pPr>
          </w:p>
        </w:tc>
        <w:tc>
          <w:tcPr>
            <w:tcW w:w="1417" w:type="dxa"/>
          </w:tcPr>
          <w:p w14:paraId="2F905DB1" w14:textId="77777777" w:rsidR="00E63209" w:rsidRDefault="00E63209">
            <w:pPr>
              <w:pStyle w:val="ConsPlusNormal"/>
            </w:pPr>
          </w:p>
        </w:tc>
        <w:tc>
          <w:tcPr>
            <w:tcW w:w="850" w:type="dxa"/>
          </w:tcPr>
          <w:p w14:paraId="50670ACB" w14:textId="77777777" w:rsidR="00E63209" w:rsidRDefault="00E63209">
            <w:pPr>
              <w:pStyle w:val="ConsPlusNormal"/>
            </w:pPr>
          </w:p>
        </w:tc>
        <w:tc>
          <w:tcPr>
            <w:tcW w:w="794" w:type="dxa"/>
          </w:tcPr>
          <w:p w14:paraId="1C15F021" w14:textId="77777777" w:rsidR="00E63209" w:rsidRDefault="00E63209">
            <w:pPr>
              <w:pStyle w:val="ConsPlusNormal"/>
            </w:pPr>
          </w:p>
        </w:tc>
      </w:tr>
      <w:tr w:rsidR="00E63209" w14:paraId="089BCD45" w14:textId="77777777">
        <w:tc>
          <w:tcPr>
            <w:tcW w:w="542" w:type="dxa"/>
          </w:tcPr>
          <w:p w14:paraId="6146472E" w14:textId="77777777" w:rsidR="00E63209" w:rsidRDefault="00E63209">
            <w:pPr>
              <w:pStyle w:val="ConsPlusNormal"/>
              <w:jc w:val="center"/>
            </w:pPr>
            <w:r>
              <w:t>...</w:t>
            </w:r>
          </w:p>
        </w:tc>
        <w:tc>
          <w:tcPr>
            <w:tcW w:w="737" w:type="dxa"/>
          </w:tcPr>
          <w:p w14:paraId="6025A8A5" w14:textId="77777777" w:rsidR="00E63209" w:rsidRDefault="00E63209">
            <w:pPr>
              <w:pStyle w:val="ConsPlusNormal"/>
            </w:pPr>
          </w:p>
        </w:tc>
        <w:tc>
          <w:tcPr>
            <w:tcW w:w="737" w:type="dxa"/>
          </w:tcPr>
          <w:p w14:paraId="1FC3A23A" w14:textId="77777777" w:rsidR="00E63209" w:rsidRDefault="00E63209">
            <w:pPr>
              <w:pStyle w:val="ConsPlusNormal"/>
            </w:pPr>
          </w:p>
        </w:tc>
        <w:tc>
          <w:tcPr>
            <w:tcW w:w="624" w:type="dxa"/>
          </w:tcPr>
          <w:p w14:paraId="2F334E35" w14:textId="77777777" w:rsidR="00E63209" w:rsidRDefault="00E63209">
            <w:pPr>
              <w:pStyle w:val="ConsPlusNormal"/>
            </w:pPr>
          </w:p>
        </w:tc>
        <w:tc>
          <w:tcPr>
            <w:tcW w:w="624" w:type="dxa"/>
          </w:tcPr>
          <w:p w14:paraId="5E4C1780" w14:textId="77777777" w:rsidR="00E63209" w:rsidRDefault="00E63209">
            <w:pPr>
              <w:pStyle w:val="ConsPlusNormal"/>
            </w:pPr>
          </w:p>
        </w:tc>
        <w:tc>
          <w:tcPr>
            <w:tcW w:w="624" w:type="dxa"/>
          </w:tcPr>
          <w:p w14:paraId="282E77F2" w14:textId="77777777" w:rsidR="00E63209" w:rsidRDefault="00E63209">
            <w:pPr>
              <w:pStyle w:val="ConsPlusNormal"/>
            </w:pPr>
          </w:p>
        </w:tc>
        <w:tc>
          <w:tcPr>
            <w:tcW w:w="680" w:type="dxa"/>
          </w:tcPr>
          <w:p w14:paraId="19BC4EB7" w14:textId="77777777" w:rsidR="00E63209" w:rsidRDefault="00E63209">
            <w:pPr>
              <w:pStyle w:val="ConsPlusNormal"/>
            </w:pPr>
          </w:p>
        </w:tc>
        <w:tc>
          <w:tcPr>
            <w:tcW w:w="624" w:type="dxa"/>
          </w:tcPr>
          <w:p w14:paraId="6824871D" w14:textId="77777777" w:rsidR="00E63209" w:rsidRDefault="00E63209">
            <w:pPr>
              <w:pStyle w:val="ConsPlusNormal"/>
            </w:pPr>
          </w:p>
        </w:tc>
        <w:tc>
          <w:tcPr>
            <w:tcW w:w="1077" w:type="dxa"/>
          </w:tcPr>
          <w:p w14:paraId="5C604C0F" w14:textId="77777777" w:rsidR="00E63209" w:rsidRDefault="00E63209">
            <w:pPr>
              <w:pStyle w:val="ConsPlusNormal"/>
            </w:pPr>
          </w:p>
        </w:tc>
        <w:tc>
          <w:tcPr>
            <w:tcW w:w="850" w:type="dxa"/>
          </w:tcPr>
          <w:p w14:paraId="7552C432" w14:textId="77777777" w:rsidR="00E63209" w:rsidRDefault="00E63209">
            <w:pPr>
              <w:pStyle w:val="ConsPlusNormal"/>
            </w:pPr>
          </w:p>
        </w:tc>
        <w:tc>
          <w:tcPr>
            <w:tcW w:w="907" w:type="dxa"/>
          </w:tcPr>
          <w:p w14:paraId="033DAFD3" w14:textId="77777777" w:rsidR="00E63209" w:rsidRDefault="00E63209">
            <w:pPr>
              <w:pStyle w:val="ConsPlusNormal"/>
            </w:pPr>
          </w:p>
        </w:tc>
        <w:tc>
          <w:tcPr>
            <w:tcW w:w="1417" w:type="dxa"/>
          </w:tcPr>
          <w:p w14:paraId="708ED64A" w14:textId="77777777" w:rsidR="00E63209" w:rsidRDefault="00E63209">
            <w:pPr>
              <w:pStyle w:val="ConsPlusNormal"/>
            </w:pPr>
          </w:p>
        </w:tc>
        <w:tc>
          <w:tcPr>
            <w:tcW w:w="850" w:type="dxa"/>
          </w:tcPr>
          <w:p w14:paraId="32BFCE45" w14:textId="77777777" w:rsidR="00E63209" w:rsidRDefault="00E63209">
            <w:pPr>
              <w:pStyle w:val="ConsPlusNormal"/>
            </w:pPr>
          </w:p>
        </w:tc>
        <w:tc>
          <w:tcPr>
            <w:tcW w:w="794" w:type="dxa"/>
          </w:tcPr>
          <w:p w14:paraId="03590184" w14:textId="77777777" w:rsidR="00E63209" w:rsidRDefault="00E63209">
            <w:pPr>
              <w:pStyle w:val="ConsPlusNormal"/>
            </w:pPr>
          </w:p>
        </w:tc>
      </w:tr>
    </w:tbl>
    <w:p w14:paraId="5C1E78E7" w14:textId="77777777" w:rsidR="00E63209" w:rsidRDefault="00E63209">
      <w:pPr>
        <w:sectPr w:rsidR="00E63209">
          <w:pgSz w:w="16838" w:h="11905" w:orient="landscape"/>
          <w:pgMar w:top="1701" w:right="1134" w:bottom="850" w:left="1134" w:header="0" w:footer="0" w:gutter="0"/>
          <w:cols w:space="720"/>
        </w:sectPr>
      </w:pPr>
    </w:p>
    <w:p w14:paraId="18110F89" w14:textId="77777777" w:rsidR="00E63209" w:rsidRDefault="00E63209">
      <w:pPr>
        <w:pStyle w:val="ConsPlusNormal"/>
      </w:pPr>
    </w:p>
    <w:p w14:paraId="618DB789" w14:textId="77777777" w:rsidR="00E63209" w:rsidRDefault="00E63209">
      <w:pPr>
        <w:pStyle w:val="ConsPlusNormal"/>
        <w:jc w:val="center"/>
        <w:outlineLvl w:val="1"/>
      </w:pPr>
      <w:r>
        <w:t>Раздел III. Сведения об исполнении обязательств</w:t>
      </w:r>
    </w:p>
    <w:p w14:paraId="14C6E886" w14:textId="77777777" w:rsidR="00E63209" w:rsidRDefault="00E63209">
      <w:pPr>
        <w:pStyle w:val="ConsPlusNormal"/>
        <w:jc w:val="center"/>
      </w:pPr>
      <w:r>
        <w:t>по основному долгу по иным основаниям, отличным</w:t>
      </w:r>
    </w:p>
    <w:p w14:paraId="2DD329C8" w14:textId="77777777" w:rsidR="00E63209" w:rsidRDefault="00E63209">
      <w:pPr>
        <w:pStyle w:val="ConsPlusNormal"/>
        <w:jc w:val="center"/>
      </w:pPr>
      <w:r>
        <w:t>от проведения расчетов в денежной форме</w:t>
      </w:r>
    </w:p>
    <w:p w14:paraId="18F6B3FA"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020"/>
        <w:gridCol w:w="1191"/>
        <w:gridCol w:w="1020"/>
        <w:gridCol w:w="907"/>
        <w:gridCol w:w="964"/>
        <w:gridCol w:w="850"/>
        <w:gridCol w:w="907"/>
        <w:gridCol w:w="850"/>
      </w:tblGrid>
      <w:tr w:rsidR="00E63209" w14:paraId="576CAC70" w14:textId="77777777">
        <w:tc>
          <w:tcPr>
            <w:tcW w:w="510" w:type="dxa"/>
            <w:vMerge w:val="restart"/>
          </w:tcPr>
          <w:p w14:paraId="4B633AE3" w14:textId="77777777" w:rsidR="00E63209" w:rsidRDefault="00E63209">
            <w:pPr>
              <w:pStyle w:val="ConsPlusNormal"/>
              <w:jc w:val="center"/>
            </w:pPr>
            <w:r>
              <w:t>N п/п</w:t>
            </w:r>
          </w:p>
        </w:tc>
        <w:tc>
          <w:tcPr>
            <w:tcW w:w="1927" w:type="dxa"/>
            <w:gridSpan w:val="2"/>
          </w:tcPr>
          <w:p w14:paraId="38D6F1BA" w14:textId="77777777" w:rsidR="00E63209" w:rsidRDefault="00E63209">
            <w:pPr>
              <w:pStyle w:val="ConsPlusNormal"/>
              <w:jc w:val="center"/>
            </w:pPr>
            <w:r>
              <w:t>Подтверждающий документ</w:t>
            </w:r>
          </w:p>
        </w:tc>
        <w:tc>
          <w:tcPr>
            <w:tcW w:w="1191" w:type="dxa"/>
            <w:vMerge w:val="restart"/>
          </w:tcPr>
          <w:p w14:paraId="29044F8D" w14:textId="77777777" w:rsidR="00E63209" w:rsidRDefault="00E63209">
            <w:pPr>
              <w:pStyle w:val="ConsPlusNormal"/>
              <w:jc w:val="center"/>
            </w:pPr>
            <w:r>
              <w:t>Код вида подтверждающего документа</w:t>
            </w:r>
          </w:p>
        </w:tc>
        <w:tc>
          <w:tcPr>
            <w:tcW w:w="3741" w:type="dxa"/>
            <w:gridSpan w:val="4"/>
          </w:tcPr>
          <w:p w14:paraId="256CAC0A" w14:textId="77777777" w:rsidR="00E63209" w:rsidRDefault="00E63209">
            <w:pPr>
              <w:pStyle w:val="ConsPlusNormal"/>
              <w:jc w:val="center"/>
            </w:pPr>
            <w:r>
              <w:t>Сумма по подтверждающим документам, в единицах валюты</w:t>
            </w:r>
          </w:p>
        </w:tc>
        <w:tc>
          <w:tcPr>
            <w:tcW w:w="907" w:type="dxa"/>
            <w:vMerge w:val="restart"/>
          </w:tcPr>
          <w:p w14:paraId="5510D0FA" w14:textId="77777777" w:rsidR="00E63209" w:rsidRDefault="00E63209">
            <w:pPr>
              <w:pStyle w:val="ConsPlusNormal"/>
              <w:jc w:val="center"/>
            </w:pPr>
            <w:r>
              <w:t>Признак изменения записи</w:t>
            </w:r>
          </w:p>
        </w:tc>
        <w:tc>
          <w:tcPr>
            <w:tcW w:w="850" w:type="dxa"/>
            <w:vMerge w:val="restart"/>
          </w:tcPr>
          <w:p w14:paraId="012DDC65" w14:textId="77777777" w:rsidR="00E63209" w:rsidRDefault="00E63209">
            <w:pPr>
              <w:pStyle w:val="ConsPlusNormal"/>
              <w:jc w:val="center"/>
            </w:pPr>
            <w:r>
              <w:t>Примечание</w:t>
            </w:r>
          </w:p>
        </w:tc>
      </w:tr>
      <w:tr w:rsidR="00E63209" w14:paraId="39FC630A" w14:textId="77777777">
        <w:tc>
          <w:tcPr>
            <w:tcW w:w="510" w:type="dxa"/>
            <w:vMerge/>
          </w:tcPr>
          <w:p w14:paraId="7F2022CC" w14:textId="77777777" w:rsidR="00E63209" w:rsidRDefault="00E63209"/>
        </w:tc>
        <w:tc>
          <w:tcPr>
            <w:tcW w:w="907" w:type="dxa"/>
            <w:vMerge w:val="restart"/>
          </w:tcPr>
          <w:p w14:paraId="0EE3D6D0" w14:textId="77777777" w:rsidR="00E63209" w:rsidRDefault="00E63209">
            <w:pPr>
              <w:pStyle w:val="ConsPlusNormal"/>
              <w:jc w:val="center"/>
            </w:pPr>
            <w:r>
              <w:t>N</w:t>
            </w:r>
          </w:p>
        </w:tc>
        <w:tc>
          <w:tcPr>
            <w:tcW w:w="1020" w:type="dxa"/>
            <w:vMerge w:val="restart"/>
          </w:tcPr>
          <w:p w14:paraId="55B48FDA" w14:textId="77777777" w:rsidR="00E63209" w:rsidRDefault="00E63209">
            <w:pPr>
              <w:pStyle w:val="ConsPlusNormal"/>
              <w:jc w:val="center"/>
            </w:pPr>
            <w:r>
              <w:t>дата</w:t>
            </w:r>
          </w:p>
        </w:tc>
        <w:tc>
          <w:tcPr>
            <w:tcW w:w="1191" w:type="dxa"/>
            <w:vMerge/>
          </w:tcPr>
          <w:p w14:paraId="0AFF7112" w14:textId="77777777" w:rsidR="00E63209" w:rsidRDefault="00E63209"/>
        </w:tc>
        <w:tc>
          <w:tcPr>
            <w:tcW w:w="1927" w:type="dxa"/>
            <w:gridSpan w:val="2"/>
          </w:tcPr>
          <w:p w14:paraId="04A16EF9" w14:textId="77777777" w:rsidR="00E63209" w:rsidRDefault="00E63209">
            <w:pPr>
              <w:pStyle w:val="ConsPlusNormal"/>
              <w:jc w:val="center"/>
            </w:pPr>
            <w:r>
              <w:t>документа</w:t>
            </w:r>
          </w:p>
        </w:tc>
        <w:tc>
          <w:tcPr>
            <w:tcW w:w="1814" w:type="dxa"/>
            <w:gridSpan w:val="2"/>
          </w:tcPr>
          <w:p w14:paraId="402AF91C" w14:textId="77777777" w:rsidR="00E63209" w:rsidRDefault="00E63209">
            <w:pPr>
              <w:pStyle w:val="ConsPlusNormal"/>
              <w:jc w:val="center"/>
            </w:pPr>
            <w:r>
              <w:t>кредитного договора</w:t>
            </w:r>
          </w:p>
        </w:tc>
        <w:tc>
          <w:tcPr>
            <w:tcW w:w="907" w:type="dxa"/>
            <w:vMerge/>
          </w:tcPr>
          <w:p w14:paraId="4BA378EB" w14:textId="77777777" w:rsidR="00E63209" w:rsidRDefault="00E63209"/>
        </w:tc>
        <w:tc>
          <w:tcPr>
            <w:tcW w:w="850" w:type="dxa"/>
            <w:vMerge/>
          </w:tcPr>
          <w:p w14:paraId="5962AFBA" w14:textId="77777777" w:rsidR="00E63209" w:rsidRDefault="00E63209"/>
        </w:tc>
      </w:tr>
      <w:tr w:rsidR="00E63209" w14:paraId="5A3A8757" w14:textId="77777777">
        <w:tc>
          <w:tcPr>
            <w:tcW w:w="510" w:type="dxa"/>
            <w:vMerge/>
          </w:tcPr>
          <w:p w14:paraId="227042C3" w14:textId="77777777" w:rsidR="00E63209" w:rsidRDefault="00E63209"/>
        </w:tc>
        <w:tc>
          <w:tcPr>
            <w:tcW w:w="907" w:type="dxa"/>
            <w:vMerge/>
          </w:tcPr>
          <w:p w14:paraId="47BDFB4C" w14:textId="77777777" w:rsidR="00E63209" w:rsidRDefault="00E63209"/>
        </w:tc>
        <w:tc>
          <w:tcPr>
            <w:tcW w:w="1020" w:type="dxa"/>
            <w:vMerge/>
          </w:tcPr>
          <w:p w14:paraId="5E5E5EE3" w14:textId="77777777" w:rsidR="00E63209" w:rsidRDefault="00E63209"/>
        </w:tc>
        <w:tc>
          <w:tcPr>
            <w:tcW w:w="1191" w:type="dxa"/>
            <w:vMerge/>
          </w:tcPr>
          <w:p w14:paraId="656B00DB" w14:textId="77777777" w:rsidR="00E63209" w:rsidRDefault="00E63209"/>
        </w:tc>
        <w:tc>
          <w:tcPr>
            <w:tcW w:w="1020" w:type="dxa"/>
          </w:tcPr>
          <w:p w14:paraId="550CBBF5" w14:textId="77777777" w:rsidR="00E63209" w:rsidRDefault="00E63209">
            <w:pPr>
              <w:pStyle w:val="ConsPlusNormal"/>
              <w:jc w:val="center"/>
            </w:pPr>
            <w:r>
              <w:t>код валюты</w:t>
            </w:r>
          </w:p>
        </w:tc>
        <w:tc>
          <w:tcPr>
            <w:tcW w:w="907" w:type="dxa"/>
          </w:tcPr>
          <w:p w14:paraId="64937D25" w14:textId="77777777" w:rsidR="00E63209" w:rsidRDefault="00E63209">
            <w:pPr>
              <w:pStyle w:val="ConsPlusNormal"/>
              <w:jc w:val="center"/>
            </w:pPr>
            <w:r>
              <w:t>сумма</w:t>
            </w:r>
          </w:p>
        </w:tc>
        <w:tc>
          <w:tcPr>
            <w:tcW w:w="964" w:type="dxa"/>
          </w:tcPr>
          <w:p w14:paraId="0934D7CD" w14:textId="77777777" w:rsidR="00E63209" w:rsidRDefault="00E63209">
            <w:pPr>
              <w:pStyle w:val="ConsPlusNormal"/>
              <w:jc w:val="center"/>
            </w:pPr>
            <w:r>
              <w:t>код валюты</w:t>
            </w:r>
          </w:p>
        </w:tc>
        <w:tc>
          <w:tcPr>
            <w:tcW w:w="850" w:type="dxa"/>
          </w:tcPr>
          <w:p w14:paraId="4B478167" w14:textId="77777777" w:rsidR="00E63209" w:rsidRDefault="00E63209">
            <w:pPr>
              <w:pStyle w:val="ConsPlusNormal"/>
              <w:jc w:val="center"/>
            </w:pPr>
            <w:r>
              <w:t>сумма</w:t>
            </w:r>
          </w:p>
        </w:tc>
        <w:tc>
          <w:tcPr>
            <w:tcW w:w="907" w:type="dxa"/>
            <w:vMerge/>
          </w:tcPr>
          <w:p w14:paraId="113C3386" w14:textId="77777777" w:rsidR="00E63209" w:rsidRDefault="00E63209"/>
        </w:tc>
        <w:tc>
          <w:tcPr>
            <w:tcW w:w="850" w:type="dxa"/>
            <w:vMerge/>
          </w:tcPr>
          <w:p w14:paraId="4D914CC2" w14:textId="77777777" w:rsidR="00E63209" w:rsidRDefault="00E63209"/>
        </w:tc>
      </w:tr>
      <w:tr w:rsidR="00E63209" w14:paraId="109B18F0" w14:textId="77777777">
        <w:tc>
          <w:tcPr>
            <w:tcW w:w="510" w:type="dxa"/>
          </w:tcPr>
          <w:p w14:paraId="1266FEC8" w14:textId="77777777" w:rsidR="00E63209" w:rsidRDefault="00E63209">
            <w:pPr>
              <w:pStyle w:val="ConsPlusNormal"/>
              <w:jc w:val="center"/>
            </w:pPr>
            <w:r>
              <w:t>1</w:t>
            </w:r>
          </w:p>
        </w:tc>
        <w:tc>
          <w:tcPr>
            <w:tcW w:w="907" w:type="dxa"/>
          </w:tcPr>
          <w:p w14:paraId="144900E5" w14:textId="77777777" w:rsidR="00E63209" w:rsidRDefault="00E63209">
            <w:pPr>
              <w:pStyle w:val="ConsPlusNormal"/>
              <w:jc w:val="center"/>
            </w:pPr>
            <w:r>
              <w:t>2</w:t>
            </w:r>
          </w:p>
        </w:tc>
        <w:tc>
          <w:tcPr>
            <w:tcW w:w="1020" w:type="dxa"/>
          </w:tcPr>
          <w:p w14:paraId="4FB41A8C" w14:textId="77777777" w:rsidR="00E63209" w:rsidRDefault="00E63209">
            <w:pPr>
              <w:pStyle w:val="ConsPlusNormal"/>
              <w:jc w:val="center"/>
            </w:pPr>
            <w:r>
              <w:t>3</w:t>
            </w:r>
          </w:p>
        </w:tc>
        <w:tc>
          <w:tcPr>
            <w:tcW w:w="1191" w:type="dxa"/>
          </w:tcPr>
          <w:p w14:paraId="4B6B4008" w14:textId="77777777" w:rsidR="00E63209" w:rsidRDefault="00E63209">
            <w:pPr>
              <w:pStyle w:val="ConsPlusNormal"/>
              <w:jc w:val="center"/>
            </w:pPr>
            <w:r>
              <w:t>4</w:t>
            </w:r>
          </w:p>
        </w:tc>
        <w:tc>
          <w:tcPr>
            <w:tcW w:w="1020" w:type="dxa"/>
          </w:tcPr>
          <w:p w14:paraId="6C843E35" w14:textId="77777777" w:rsidR="00E63209" w:rsidRDefault="00E63209">
            <w:pPr>
              <w:pStyle w:val="ConsPlusNormal"/>
              <w:jc w:val="center"/>
            </w:pPr>
            <w:r>
              <w:t>5</w:t>
            </w:r>
          </w:p>
        </w:tc>
        <w:tc>
          <w:tcPr>
            <w:tcW w:w="907" w:type="dxa"/>
          </w:tcPr>
          <w:p w14:paraId="28536626" w14:textId="77777777" w:rsidR="00E63209" w:rsidRDefault="00E63209">
            <w:pPr>
              <w:pStyle w:val="ConsPlusNormal"/>
              <w:jc w:val="center"/>
            </w:pPr>
            <w:r>
              <w:t>6</w:t>
            </w:r>
          </w:p>
        </w:tc>
        <w:tc>
          <w:tcPr>
            <w:tcW w:w="964" w:type="dxa"/>
          </w:tcPr>
          <w:p w14:paraId="2282930D" w14:textId="77777777" w:rsidR="00E63209" w:rsidRDefault="00E63209">
            <w:pPr>
              <w:pStyle w:val="ConsPlusNormal"/>
              <w:jc w:val="center"/>
            </w:pPr>
            <w:r>
              <w:t>7</w:t>
            </w:r>
          </w:p>
        </w:tc>
        <w:tc>
          <w:tcPr>
            <w:tcW w:w="850" w:type="dxa"/>
          </w:tcPr>
          <w:p w14:paraId="06502BFF" w14:textId="77777777" w:rsidR="00E63209" w:rsidRDefault="00E63209">
            <w:pPr>
              <w:pStyle w:val="ConsPlusNormal"/>
              <w:jc w:val="center"/>
            </w:pPr>
            <w:r>
              <w:t>8</w:t>
            </w:r>
          </w:p>
        </w:tc>
        <w:tc>
          <w:tcPr>
            <w:tcW w:w="907" w:type="dxa"/>
          </w:tcPr>
          <w:p w14:paraId="4CB49A0C" w14:textId="77777777" w:rsidR="00E63209" w:rsidRDefault="00E63209">
            <w:pPr>
              <w:pStyle w:val="ConsPlusNormal"/>
              <w:jc w:val="center"/>
            </w:pPr>
            <w:r>
              <w:t>9</w:t>
            </w:r>
          </w:p>
        </w:tc>
        <w:tc>
          <w:tcPr>
            <w:tcW w:w="850" w:type="dxa"/>
          </w:tcPr>
          <w:p w14:paraId="478691FB" w14:textId="77777777" w:rsidR="00E63209" w:rsidRDefault="00E63209">
            <w:pPr>
              <w:pStyle w:val="ConsPlusNormal"/>
              <w:jc w:val="center"/>
            </w:pPr>
            <w:r>
              <w:t>10</w:t>
            </w:r>
          </w:p>
        </w:tc>
      </w:tr>
      <w:tr w:rsidR="00E63209" w14:paraId="727EB749" w14:textId="77777777">
        <w:tc>
          <w:tcPr>
            <w:tcW w:w="510" w:type="dxa"/>
          </w:tcPr>
          <w:p w14:paraId="29185EFE" w14:textId="77777777" w:rsidR="00E63209" w:rsidRDefault="00E63209">
            <w:pPr>
              <w:pStyle w:val="ConsPlusNormal"/>
            </w:pPr>
          </w:p>
        </w:tc>
        <w:tc>
          <w:tcPr>
            <w:tcW w:w="907" w:type="dxa"/>
          </w:tcPr>
          <w:p w14:paraId="27010BC5" w14:textId="77777777" w:rsidR="00E63209" w:rsidRDefault="00E63209">
            <w:pPr>
              <w:pStyle w:val="ConsPlusNormal"/>
            </w:pPr>
          </w:p>
        </w:tc>
        <w:tc>
          <w:tcPr>
            <w:tcW w:w="1020" w:type="dxa"/>
          </w:tcPr>
          <w:p w14:paraId="6E2D41B5" w14:textId="77777777" w:rsidR="00E63209" w:rsidRDefault="00E63209">
            <w:pPr>
              <w:pStyle w:val="ConsPlusNormal"/>
            </w:pPr>
          </w:p>
        </w:tc>
        <w:tc>
          <w:tcPr>
            <w:tcW w:w="1191" w:type="dxa"/>
          </w:tcPr>
          <w:p w14:paraId="593E9EFC" w14:textId="77777777" w:rsidR="00E63209" w:rsidRDefault="00E63209">
            <w:pPr>
              <w:pStyle w:val="ConsPlusNormal"/>
            </w:pPr>
          </w:p>
        </w:tc>
        <w:tc>
          <w:tcPr>
            <w:tcW w:w="1020" w:type="dxa"/>
          </w:tcPr>
          <w:p w14:paraId="5266087B" w14:textId="77777777" w:rsidR="00E63209" w:rsidRDefault="00E63209">
            <w:pPr>
              <w:pStyle w:val="ConsPlusNormal"/>
            </w:pPr>
          </w:p>
        </w:tc>
        <w:tc>
          <w:tcPr>
            <w:tcW w:w="907" w:type="dxa"/>
          </w:tcPr>
          <w:p w14:paraId="2F6035D8" w14:textId="77777777" w:rsidR="00E63209" w:rsidRDefault="00E63209">
            <w:pPr>
              <w:pStyle w:val="ConsPlusNormal"/>
            </w:pPr>
          </w:p>
        </w:tc>
        <w:tc>
          <w:tcPr>
            <w:tcW w:w="964" w:type="dxa"/>
          </w:tcPr>
          <w:p w14:paraId="18FE6D2C" w14:textId="77777777" w:rsidR="00E63209" w:rsidRDefault="00E63209">
            <w:pPr>
              <w:pStyle w:val="ConsPlusNormal"/>
            </w:pPr>
          </w:p>
        </w:tc>
        <w:tc>
          <w:tcPr>
            <w:tcW w:w="850" w:type="dxa"/>
          </w:tcPr>
          <w:p w14:paraId="73AEF252" w14:textId="77777777" w:rsidR="00E63209" w:rsidRDefault="00E63209">
            <w:pPr>
              <w:pStyle w:val="ConsPlusNormal"/>
            </w:pPr>
          </w:p>
        </w:tc>
        <w:tc>
          <w:tcPr>
            <w:tcW w:w="907" w:type="dxa"/>
          </w:tcPr>
          <w:p w14:paraId="19931C9E" w14:textId="77777777" w:rsidR="00E63209" w:rsidRDefault="00E63209">
            <w:pPr>
              <w:pStyle w:val="ConsPlusNormal"/>
            </w:pPr>
          </w:p>
        </w:tc>
        <w:tc>
          <w:tcPr>
            <w:tcW w:w="850" w:type="dxa"/>
          </w:tcPr>
          <w:p w14:paraId="3BBD915F" w14:textId="77777777" w:rsidR="00E63209" w:rsidRDefault="00E63209">
            <w:pPr>
              <w:pStyle w:val="ConsPlusNormal"/>
            </w:pPr>
          </w:p>
        </w:tc>
      </w:tr>
      <w:tr w:rsidR="00E63209" w14:paraId="3250FBF6" w14:textId="77777777">
        <w:tc>
          <w:tcPr>
            <w:tcW w:w="510" w:type="dxa"/>
          </w:tcPr>
          <w:p w14:paraId="024A5A31" w14:textId="77777777" w:rsidR="00E63209" w:rsidRDefault="00E63209">
            <w:pPr>
              <w:pStyle w:val="ConsPlusNormal"/>
              <w:jc w:val="center"/>
            </w:pPr>
            <w:r>
              <w:t>...</w:t>
            </w:r>
          </w:p>
        </w:tc>
        <w:tc>
          <w:tcPr>
            <w:tcW w:w="907" w:type="dxa"/>
          </w:tcPr>
          <w:p w14:paraId="7972C836" w14:textId="77777777" w:rsidR="00E63209" w:rsidRDefault="00E63209">
            <w:pPr>
              <w:pStyle w:val="ConsPlusNormal"/>
            </w:pPr>
          </w:p>
        </w:tc>
        <w:tc>
          <w:tcPr>
            <w:tcW w:w="1020" w:type="dxa"/>
          </w:tcPr>
          <w:p w14:paraId="4377CB96" w14:textId="77777777" w:rsidR="00E63209" w:rsidRDefault="00E63209">
            <w:pPr>
              <w:pStyle w:val="ConsPlusNormal"/>
            </w:pPr>
          </w:p>
        </w:tc>
        <w:tc>
          <w:tcPr>
            <w:tcW w:w="1191" w:type="dxa"/>
          </w:tcPr>
          <w:p w14:paraId="65CA0FBC" w14:textId="77777777" w:rsidR="00E63209" w:rsidRDefault="00E63209">
            <w:pPr>
              <w:pStyle w:val="ConsPlusNormal"/>
            </w:pPr>
          </w:p>
        </w:tc>
        <w:tc>
          <w:tcPr>
            <w:tcW w:w="1020" w:type="dxa"/>
          </w:tcPr>
          <w:p w14:paraId="13CA7BC3" w14:textId="77777777" w:rsidR="00E63209" w:rsidRDefault="00E63209">
            <w:pPr>
              <w:pStyle w:val="ConsPlusNormal"/>
            </w:pPr>
          </w:p>
        </w:tc>
        <w:tc>
          <w:tcPr>
            <w:tcW w:w="907" w:type="dxa"/>
          </w:tcPr>
          <w:p w14:paraId="59FAA0DC" w14:textId="77777777" w:rsidR="00E63209" w:rsidRDefault="00E63209">
            <w:pPr>
              <w:pStyle w:val="ConsPlusNormal"/>
            </w:pPr>
          </w:p>
        </w:tc>
        <w:tc>
          <w:tcPr>
            <w:tcW w:w="964" w:type="dxa"/>
          </w:tcPr>
          <w:p w14:paraId="7EF9FA86" w14:textId="77777777" w:rsidR="00E63209" w:rsidRDefault="00E63209">
            <w:pPr>
              <w:pStyle w:val="ConsPlusNormal"/>
            </w:pPr>
          </w:p>
        </w:tc>
        <w:tc>
          <w:tcPr>
            <w:tcW w:w="850" w:type="dxa"/>
          </w:tcPr>
          <w:p w14:paraId="570CE861" w14:textId="77777777" w:rsidR="00E63209" w:rsidRDefault="00E63209">
            <w:pPr>
              <w:pStyle w:val="ConsPlusNormal"/>
            </w:pPr>
          </w:p>
        </w:tc>
        <w:tc>
          <w:tcPr>
            <w:tcW w:w="907" w:type="dxa"/>
          </w:tcPr>
          <w:p w14:paraId="253BBB44" w14:textId="77777777" w:rsidR="00E63209" w:rsidRDefault="00E63209">
            <w:pPr>
              <w:pStyle w:val="ConsPlusNormal"/>
            </w:pPr>
          </w:p>
        </w:tc>
        <w:tc>
          <w:tcPr>
            <w:tcW w:w="850" w:type="dxa"/>
          </w:tcPr>
          <w:p w14:paraId="7F8BD400" w14:textId="77777777" w:rsidR="00E63209" w:rsidRDefault="00E63209">
            <w:pPr>
              <w:pStyle w:val="ConsPlusNormal"/>
            </w:pPr>
          </w:p>
        </w:tc>
      </w:tr>
    </w:tbl>
    <w:p w14:paraId="67DEDEDC" w14:textId="77777777" w:rsidR="00E63209" w:rsidRDefault="00E63209">
      <w:pPr>
        <w:pStyle w:val="ConsPlusNormal"/>
      </w:pPr>
    </w:p>
    <w:p w14:paraId="6C189D99" w14:textId="77777777" w:rsidR="00E63209" w:rsidRDefault="00E63209">
      <w:pPr>
        <w:pStyle w:val="ConsPlusNormal"/>
        <w:jc w:val="center"/>
        <w:outlineLvl w:val="1"/>
      </w:pPr>
      <w:r>
        <w:t>Раздел IV. Расчет задолженности по основному долгу</w:t>
      </w:r>
    </w:p>
    <w:p w14:paraId="0762E435"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361"/>
        <w:gridCol w:w="1757"/>
        <w:gridCol w:w="1359"/>
        <w:gridCol w:w="1360"/>
        <w:gridCol w:w="1644"/>
      </w:tblGrid>
      <w:tr w:rsidR="00E63209" w14:paraId="5BECCD47" w14:textId="77777777">
        <w:tc>
          <w:tcPr>
            <w:tcW w:w="964" w:type="dxa"/>
            <w:vMerge w:val="restart"/>
          </w:tcPr>
          <w:p w14:paraId="77D96ED6" w14:textId="77777777" w:rsidR="00E63209" w:rsidRDefault="00E63209">
            <w:pPr>
              <w:pStyle w:val="ConsPlusNormal"/>
              <w:jc w:val="center"/>
            </w:pPr>
            <w:r>
              <w:t>Дата расчета задолженности по основному долгу</w:t>
            </w:r>
          </w:p>
        </w:tc>
        <w:tc>
          <w:tcPr>
            <w:tcW w:w="8105" w:type="dxa"/>
            <w:gridSpan w:val="6"/>
          </w:tcPr>
          <w:p w14:paraId="6B7E00AD" w14:textId="77777777" w:rsidR="00E63209" w:rsidRDefault="00E63209">
            <w:pPr>
              <w:pStyle w:val="ConsPlusNormal"/>
              <w:jc w:val="center"/>
            </w:pPr>
            <w:r>
              <w:t>В валюте кредитного договора</w:t>
            </w:r>
          </w:p>
        </w:tc>
      </w:tr>
      <w:tr w:rsidR="00E63209" w14:paraId="13CCA3FD" w14:textId="77777777">
        <w:tc>
          <w:tcPr>
            <w:tcW w:w="964" w:type="dxa"/>
            <w:vMerge/>
          </w:tcPr>
          <w:p w14:paraId="268C144E" w14:textId="77777777" w:rsidR="00E63209" w:rsidRDefault="00E63209"/>
        </w:tc>
        <w:tc>
          <w:tcPr>
            <w:tcW w:w="624" w:type="dxa"/>
          </w:tcPr>
          <w:p w14:paraId="66F3C34F" w14:textId="77777777" w:rsidR="00E63209" w:rsidRDefault="00E63209">
            <w:pPr>
              <w:pStyle w:val="ConsPlusNormal"/>
              <w:jc w:val="center"/>
            </w:pPr>
            <w:r>
              <w:t>код валюты</w:t>
            </w:r>
          </w:p>
        </w:tc>
        <w:tc>
          <w:tcPr>
            <w:tcW w:w="1361" w:type="dxa"/>
          </w:tcPr>
          <w:p w14:paraId="309898C6" w14:textId="77777777" w:rsidR="00E63209" w:rsidRDefault="00E63209">
            <w:pPr>
              <w:pStyle w:val="ConsPlusNormal"/>
              <w:jc w:val="center"/>
            </w:pPr>
            <w:r>
              <w:t>сумма денежных средств, полученных (предоставленных) по кредиту (займу)</w:t>
            </w:r>
          </w:p>
        </w:tc>
        <w:tc>
          <w:tcPr>
            <w:tcW w:w="1757" w:type="dxa"/>
          </w:tcPr>
          <w:p w14:paraId="6929AD0F" w14:textId="77777777" w:rsidR="00E63209" w:rsidRDefault="00E63209">
            <w:pPr>
              <w:pStyle w:val="ConsPlusNormal"/>
              <w:jc w:val="center"/>
            </w:pPr>
            <w:r>
              <w:t>сумма денежных средств, переведенных (зачисленных) в счет погашения основного долга</w:t>
            </w:r>
          </w:p>
        </w:tc>
        <w:tc>
          <w:tcPr>
            <w:tcW w:w="1359" w:type="dxa"/>
          </w:tcPr>
          <w:p w14:paraId="7EE0FD13" w14:textId="77777777" w:rsidR="00E63209" w:rsidRDefault="00E63209">
            <w:pPr>
              <w:pStyle w:val="ConsPlusNormal"/>
              <w:jc w:val="center"/>
            </w:pPr>
            <w:r>
              <w:t>сумма уменьшения задолженности по основному долгу по иным основаниям</w:t>
            </w:r>
          </w:p>
        </w:tc>
        <w:tc>
          <w:tcPr>
            <w:tcW w:w="1360" w:type="dxa"/>
          </w:tcPr>
          <w:p w14:paraId="1859BFEF" w14:textId="77777777" w:rsidR="00E63209" w:rsidRDefault="00E63209">
            <w:pPr>
              <w:pStyle w:val="ConsPlusNormal"/>
              <w:jc w:val="center"/>
            </w:pPr>
            <w:r>
              <w:t>сумма увеличения задолженности по основному долгу по иным основаниям</w:t>
            </w:r>
          </w:p>
        </w:tc>
        <w:tc>
          <w:tcPr>
            <w:tcW w:w="1644" w:type="dxa"/>
          </w:tcPr>
          <w:p w14:paraId="4624FB61" w14:textId="77777777" w:rsidR="00E63209" w:rsidRDefault="00E63209">
            <w:pPr>
              <w:pStyle w:val="ConsPlusNormal"/>
              <w:jc w:val="center"/>
            </w:pPr>
            <w:r>
              <w:t>задолженность по основному долгу на дату расчета (на дату снятия с учета кредитного договора)</w:t>
            </w:r>
          </w:p>
        </w:tc>
      </w:tr>
      <w:tr w:rsidR="00E63209" w14:paraId="658116FA" w14:textId="77777777">
        <w:tc>
          <w:tcPr>
            <w:tcW w:w="964" w:type="dxa"/>
          </w:tcPr>
          <w:p w14:paraId="2CBBDC08" w14:textId="77777777" w:rsidR="00E63209" w:rsidRDefault="00E63209">
            <w:pPr>
              <w:pStyle w:val="ConsPlusNormal"/>
              <w:jc w:val="center"/>
            </w:pPr>
            <w:r>
              <w:t>1</w:t>
            </w:r>
          </w:p>
        </w:tc>
        <w:tc>
          <w:tcPr>
            <w:tcW w:w="624" w:type="dxa"/>
          </w:tcPr>
          <w:p w14:paraId="3DF4DE72" w14:textId="77777777" w:rsidR="00E63209" w:rsidRDefault="00E63209">
            <w:pPr>
              <w:pStyle w:val="ConsPlusNormal"/>
              <w:jc w:val="center"/>
            </w:pPr>
            <w:r>
              <w:t>2</w:t>
            </w:r>
          </w:p>
        </w:tc>
        <w:tc>
          <w:tcPr>
            <w:tcW w:w="1361" w:type="dxa"/>
          </w:tcPr>
          <w:p w14:paraId="76069673" w14:textId="77777777" w:rsidR="00E63209" w:rsidRDefault="00E63209">
            <w:pPr>
              <w:pStyle w:val="ConsPlusNormal"/>
              <w:jc w:val="center"/>
            </w:pPr>
            <w:r>
              <w:t>3</w:t>
            </w:r>
          </w:p>
        </w:tc>
        <w:tc>
          <w:tcPr>
            <w:tcW w:w="1757" w:type="dxa"/>
          </w:tcPr>
          <w:p w14:paraId="75C6AE37" w14:textId="77777777" w:rsidR="00E63209" w:rsidRDefault="00E63209">
            <w:pPr>
              <w:pStyle w:val="ConsPlusNormal"/>
              <w:jc w:val="center"/>
            </w:pPr>
            <w:r>
              <w:t>4</w:t>
            </w:r>
          </w:p>
        </w:tc>
        <w:tc>
          <w:tcPr>
            <w:tcW w:w="1359" w:type="dxa"/>
          </w:tcPr>
          <w:p w14:paraId="6216584F" w14:textId="77777777" w:rsidR="00E63209" w:rsidRDefault="00E63209">
            <w:pPr>
              <w:pStyle w:val="ConsPlusNormal"/>
              <w:jc w:val="center"/>
            </w:pPr>
            <w:r>
              <w:t>5</w:t>
            </w:r>
          </w:p>
        </w:tc>
        <w:tc>
          <w:tcPr>
            <w:tcW w:w="1360" w:type="dxa"/>
          </w:tcPr>
          <w:p w14:paraId="0E46B0EF" w14:textId="77777777" w:rsidR="00E63209" w:rsidRDefault="00E63209">
            <w:pPr>
              <w:pStyle w:val="ConsPlusNormal"/>
              <w:jc w:val="center"/>
            </w:pPr>
            <w:r>
              <w:t>6</w:t>
            </w:r>
          </w:p>
        </w:tc>
        <w:tc>
          <w:tcPr>
            <w:tcW w:w="1644" w:type="dxa"/>
          </w:tcPr>
          <w:p w14:paraId="48FE7952" w14:textId="77777777" w:rsidR="00E63209" w:rsidRDefault="00E63209">
            <w:pPr>
              <w:pStyle w:val="ConsPlusNormal"/>
              <w:jc w:val="center"/>
            </w:pPr>
            <w:r>
              <w:t>7</w:t>
            </w:r>
          </w:p>
        </w:tc>
      </w:tr>
      <w:tr w:rsidR="00E63209" w14:paraId="28005A47" w14:textId="77777777">
        <w:tc>
          <w:tcPr>
            <w:tcW w:w="964" w:type="dxa"/>
          </w:tcPr>
          <w:p w14:paraId="245B6D02" w14:textId="77777777" w:rsidR="00E63209" w:rsidRDefault="00E63209">
            <w:pPr>
              <w:pStyle w:val="ConsPlusNormal"/>
            </w:pPr>
          </w:p>
        </w:tc>
        <w:tc>
          <w:tcPr>
            <w:tcW w:w="624" w:type="dxa"/>
          </w:tcPr>
          <w:p w14:paraId="6271A6B0" w14:textId="77777777" w:rsidR="00E63209" w:rsidRDefault="00E63209">
            <w:pPr>
              <w:pStyle w:val="ConsPlusNormal"/>
            </w:pPr>
          </w:p>
        </w:tc>
        <w:tc>
          <w:tcPr>
            <w:tcW w:w="1361" w:type="dxa"/>
          </w:tcPr>
          <w:p w14:paraId="3D149A49" w14:textId="77777777" w:rsidR="00E63209" w:rsidRDefault="00E63209">
            <w:pPr>
              <w:pStyle w:val="ConsPlusNormal"/>
            </w:pPr>
          </w:p>
        </w:tc>
        <w:tc>
          <w:tcPr>
            <w:tcW w:w="1757" w:type="dxa"/>
          </w:tcPr>
          <w:p w14:paraId="5A6FAF05" w14:textId="77777777" w:rsidR="00E63209" w:rsidRDefault="00E63209">
            <w:pPr>
              <w:pStyle w:val="ConsPlusNormal"/>
            </w:pPr>
          </w:p>
        </w:tc>
        <w:tc>
          <w:tcPr>
            <w:tcW w:w="1359" w:type="dxa"/>
          </w:tcPr>
          <w:p w14:paraId="099A3E1E" w14:textId="77777777" w:rsidR="00E63209" w:rsidRDefault="00E63209">
            <w:pPr>
              <w:pStyle w:val="ConsPlusNormal"/>
            </w:pPr>
          </w:p>
        </w:tc>
        <w:tc>
          <w:tcPr>
            <w:tcW w:w="1360" w:type="dxa"/>
          </w:tcPr>
          <w:p w14:paraId="7D4DBC91" w14:textId="77777777" w:rsidR="00E63209" w:rsidRDefault="00E63209">
            <w:pPr>
              <w:pStyle w:val="ConsPlusNormal"/>
            </w:pPr>
          </w:p>
        </w:tc>
        <w:tc>
          <w:tcPr>
            <w:tcW w:w="1644" w:type="dxa"/>
          </w:tcPr>
          <w:p w14:paraId="2A48054E" w14:textId="77777777" w:rsidR="00E63209" w:rsidRDefault="00E63209">
            <w:pPr>
              <w:pStyle w:val="ConsPlusNormal"/>
            </w:pPr>
          </w:p>
        </w:tc>
      </w:tr>
      <w:tr w:rsidR="00E63209" w14:paraId="67C89E5A" w14:textId="77777777">
        <w:tc>
          <w:tcPr>
            <w:tcW w:w="964" w:type="dxa"/>
          </w:tcPr>
          <w:p w14:paraId="30942093" w14:textId="77777777" w:rsidR="00E63209" w:rsidRDefault="00E63209">
            <w:pPr>
              <w:pStyle w:val="ConsPlusNormal"/>
              <w:jc w:val="center"/>
            </w:pPr>
            <w:r>
              <w:t>...</w:t>
            </w:r>
          </w:p>
        </w:tc>
        <w:tc>
          <w:tcPr>
            <w:tcW w:w="624" w:type="dxa"/>
          </w:tcPr>
          <w:p w14:paraId="3DB26585" w14:textId="77777777" w:rsidR="00E63209" w:rsidRDefault="00E63209">
            <w:pPr>
              <w:pStyle w:val="ConsPlusNormal"/>
            </w:pPr>
          </w:p>
        </w:tc>
        <w:tc>
          <w:tcPr>
            <w:tcW w:w="1361" w:type="dxa"/>
          </w:tcPr>
          <w:p w14:paraId="7FED690B" w14:textId="77777777" w:rsidR="00E63209" w:rsidRDefault="00E63209">
            <w:pPr>
              <w:pStyle w:val="ConsPlusNormal"/>
            </w:pPr>
          </w:p>
        </w:tc>
        <w:tc>
          <w:tcPr>
            <w:tcW w:w="1757" w:type="dxa"/>
          </w:tcPr>
          <w:p w14:paraId="51E3C102" w14:textId="77777777" w:rsidR="00E63209" w:rsidRDefault="00E63209">
            <w:pPr>
              <w:pStyle w:val="ConsPlusNormal"/>
            </w:pPr>
          </w:p>
        </w:tc>
        <w:tc>
          <w:tcPr>
            <w:tcW w:w="1359" w:type="dxa"/>
          </w:tcPr>
          <w:p w14:paraId="297046DD" w14:textId="77777777" w:rsidR="00E63209" w:rsidRDefault="00E63209">
            <w:pPr>
              <w:pStyle w:val="ConsPlusNormal"/>
            </w:pPr>
          </w:p>
        </w:tc>
        <w:tc>
          <w:tcPr>
            <w:tcW w:w="1360" w:type="dxa"/>
          </w:tcPr>
          <w:p w14:paraId="535B5DA8" w14:textId="77777777" w:rsidR="00E63209" w:rsidRDefault="00E63209">
            <w:pPr>
              <w:pStyle w:val="ConsPlusNormal"/>
            </w:pPr>
          </w:p>
        </w:tc>
        <w:tc>
          <w:tcPr>
            <w:tcW w:w="1644" w:type="dxa"/>
          </w:tcPr>
          <w:p w14:paraId="7324D9E8" w14:textId="77777777" w:rsidR="00E63209" w:rsidRDefault="00E63209">
            <w:pPr>
              <w:pStyle w:val="ConsPlusNormal"/>
            </w:pPr>
          </w:p>
        </w:tc>
      </w:tr>
    </w:tbl>
    <w:p w14:paraId="166FD351" w14:textId="77777777" w:rsidR="00E63209" w:rsidRDefault="00E63209">
      <w:pPr>
        <w:pStyle w:val="ConsPlusNormal"/>
      </w:pPr>
    </w:p>
    <w:p w14:paraId="5B0A7E20" w14:textId="77777777" w:rsidR="00E63209" w:rsidRDefault="00E63209">
      <w:pPr>
        <w:pStyle w:val="ConsPlusNormal"/>
        <w:jc w:val="center"/>
        <w:outlineLvl w:val="1"/>
      </w:pPr>
      <w:r>
        <w:t>Примечания</w:t>
      </w:r>
    </w:p>
    <w:p w14:paraId="3C957834" w14:textId="77777777" w:rsidR="00E63209" w:rsidRDefault="00E63209">
      <w:pPr>
        <w:pStyle w:val="ConsPlusNormal"/>
        <w:jc w:val="center"/>
      </w:pPr>
      <w:r>
        <w:t>к ведомости банковского контроля по кредитному договору</w:t>
      </w:r>
    </w:p>
    <w:p w14:paraId="4D312FEB" w14:textId="77777777" w:rsidR="00E63209" w:rsidRDefault="00E63209">
      <w:pPr>
        <w:pStyle w:val="ConsPlusNormal"/>
      </w:pPr>
    </w:p>
    <w:p w14:paraId="730819B8" w14:textId="77777777" w:rsidR="00E63209" w:rsidRDefault="00E63209">
      <w:pPr>
        <w:pStyle w:val="ConsPlusNormal"/>
        <w:ind w:firstLine="540"/>
        <w:jc w:val="both"/>
      </w:pPr>
      <w:r>
        <w:t>1. В заголовочной части ведомости банковского контроля по кредитному договору указываются:</w:t>
      </w:r>
    </w:p>
    <w:p w14:paraId="18CF8F66" w14:textId="77777777" w:rsidR="00E63209" w:rsidRDefault="00E63209">
      <w:pPr>
        <w:pStyle w:val="ConsPlusNormal"/>
        <w:spacing w:before="240"/>
        <w:ind w:firstLine="540"/>
        <w:jc w:val="both"/>
      </w:pPr>
      <w:r>
        <w:t>полное или сокращенное фирменное наименование банка УК, принявшего на учет кредитный договор и присвоившего ему уникальный номер;</w:t>
      </w:r>
    </w:p>
    <w:p w14:paraId="6DBCF0BA" w14:textId="77777777" w:rsidR="00E63209" w:rsidRDefault="00E63209">
      <w:pPr>
        <w:pStyle w:val="ConsPlusNormal"/>
        <w:spacing w:before="240"/>
        <w:ind w:firstLine="540"/>
        <w:jc w:val="both"/>
      </w:pPr>
      <w:r>
        <w:t>уникальный номер кредитного договора и дата постановки его на учет (в формате ДД.ММ.ГГГГ).</w:t>
      </w:r>
    </w:p>
    <w:p w14:paraId="046C0403" w14:textId="77777777" w:rsidR="00E63209" w:rsidRDefault="00E63209">
      <w:pPr>
        <w:pStyle w:val="ConsPlusNormal"/>
        <w:spacing w:before="240"/>
        <w:ind w:firstLine="540"/>
        <w:jc w:val="both"/>
      </w:pPr>
      <w:r>
        <w:t xml:space="preserve">1.1. Уникальный номер кредитного договора состоит из пяти частей, разделенных </w:t>
      </w:r>
      <w:r>
        <w:lastRenderedPageBreak/>
        <w:t>наклонной чертой.</w:t>
      </w:r>
    </w:p>
    <w:p w14:paraId="3EE2A50E" w14:textId="77777777" w:rsidR="00E63209" w:rsidRDefault="00E63209">
      <w:pPr>
        <w:pStyle w:val="ConsPlusNormal"/>
        <w:spacing w:before="240"/>
        <w:ind w:firstLine="540"/>
        <w:jc w:val="both"/>
      </w:pPr>
      <w:r>
        <w:t>1.1.1. В первой слева части уникального номера кредитного договора, состоящей из восьми разрядов, проставляются слева направо:</w:t>
      </w:r>
    </w:p>
    <w:p w14:paraId="17E2EC3F" w14:textId="77777777" w:rsidR="00E63209" w:rsidRDefault="00E63209">
      <w:pPr>
        <w:pStyle w:val="ConsPlusNormal"/>
        <w:spacing w:before="240"/>
        <w:ind w:firstLine="540"/>
        <w:jc w:val="both"/>
      </w:pPr>
      <w:r>
        <w:t>в первом и втором разрядах две последние цифры года, в котором кредитному договору присвоен уникальный номер;</w:t>
      </w:r>
    </w:p>
    <w:p w14:paraId="778DDE69" w14:textId="77777777" w:rsidR="00E63209" w:rsidRDefault="00E63209">
      <w:pPr>
        <w:pStyle w:val="ConsPlusNormal"/>
        <w:spacing w:before="240"/>
        <w:ind w:firstLine="540"/>
        <w:jc w:val="both"/>
      </w:pPr>
      <w:r>
        <w:t>в третьем и четвертом разрядах месяц, в котором кредитному договору присвоен уникальный номер (числа от 01 до 12);</w:t>
      </w:r>
    </w:p>
    <w:p w14:paraId="189A64D2" w14:textId="77777777" w:rsidR="00E63209" w:rsidRDefault="00E63209">
      <w:pPr>
        <w:pStyle w:val="ConsPlusNormal"/>
        <w:spacing w:before="240"/>
        <w:ind w:firstLine="540"/>
        <w:jc w:val="both"/>
      </w:pPr>
      <w:r>
        <w:t>в пятом - восьмом разрядах порядковый номер (от 0001 до 9999) кредитного договора, принятого на учет с присвоением уникального номера банком УК в течение календарного месяца, по виду кредитного договора, код которого указан в четвертой части уникального номера кредитного договора.</w:t>
      </w:r>
    </w:p>
    <w:p w14:paraId="761A9DBC" w14:textId="77777777" w:rsidR="00E63209" w:rsidRDefault="00E63209">
      <w:pPr>
        <w:pStyle w:val="ConsPlusNormal"/>
        <w:spacing w:before="240"/>
        <w:ind w:firstLine="540"/>
        <w:jc w:val="both"/>
      </w:pPr>
      <w:r>
        <w:t>1.1.2. Во второй и третьей частях уникального номера кредитного договора, состоящих из восьми разрядов, указывается регистрационный номер банка УК, принявшего на учет кредитный договор и присвоившего ему уникальный номер, в соответствии с КГРКО с учетом следующего.</w:t>
      </w:r>
    </w:p>
    <w:p w14:paraId="76222024" w14:textId="77777777" w:rsidR="00E63209" w:rsidRDefault="00E63209">
      <w:pPr>
        <w:pStyle w:val="ConsPlusNormal"/>
        <w:spacing w:before="24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14:paraId="1638062F" w14:textId="77777777" w:rsidR="00E63209" w:rsidRDefault="00E63209">
      <w:pPr>
        <w:pStyle w:val="ConsPlusNormal"/>
        <w:spacing w:before="24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14:paraId="7E51EB59" w14:textId="77777777" w:rsidR="00E63209" w:rsidRDefault="00E63209">
      <w:pPr>
        <w:pStyle w:val="ConsPlusNormal"/>
        <w:spacing w:before="240"/>
        <w:ind w:firstLine="540"/>
        <w:jc w:val="both"/>
      </w:pPr>
      <w:r>
        <w:t>1.1.3. В четвертой части уникального номера кредитного договора, состоящей из одного разряда, указывается код вида кредитного договора в соответствии с приведенной ниже таблицей.</w:t>
      </w:r>
    </w:p>
    <w:p w14:paraId="27BEB0F7"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63209" w14:paraId="3A0286B0" w14:textId="77777777">
        <w:tc>
          <w:tcPr>
            <w:tcW w:w="2438" w:type="dxa"/>
          </w:tcPr>
          <w:p w14:paraId="5997C27B" w14:textId="77777777" w:rsidR="00E63209" w:rsidRDefault="00E63209">
            <w:pPr>
              <w:pStyle w:val="ConsPlusNormal"/>
              <w:jc w:val="center"/>
            </w:pPr>
            <w:r>
              <w:t>Код вида кредитного договора</w:t>
            </w:r>
          </w:p>
        </w:tc>
        <w:tc>
          <w:tcPr>
            <w:tcW w:w="6633" w:type="dxa"/>
          </w:tcPr>
          <w:p w14:paraId="2E0CBEDA" w14:textId="77777777" w:rsidR="00E63209" w:rsidRDefault="00E63209">
            <w:pPr>
              <w:pStyle w:val="ConsPlusNormal"/>
              <w:jc w:val="center"/>
            </w:pPr>
            <w:r>
              <w:t>Содержание кредитного договора</w:t>
            </w:r>
          </w:p>
        </w:tc>
      </w:tr>
      <w:tr w:rsidR="00E63209" w14:paraId="39F9CF04" w14:textId="77777777">
        <w:tc>
          <w:tcPr>
            <w:tcW w:w="2438" w:type="dxa"/>
          </w:tcPr>
          <w:p w14:paraId="0DF5F172" w14:textId="77777777" w:rsidR="00E63209" w:rsidRDefault="00E63209">
            <w:pPr>
              <w:pStyle w:val="ConsPlusNormal"/>
              <w:jc w:val="center"/>
            </w:pPr>
            <w:r>
              <w:t>5</w:t>
            </w:r>
          </w:p>
        </w:tc>
        <w:tc>
          <w:tcPr>
            <w:tcW w:w="6633" w:type="dxa"/>
          </w:tcPr>
          <w:p w14:paraId="2F3C5E48" w14:textId="77777777" w:rsidR="00E63209" w:rsidRDefault="00E63209">
            <w:pPr>
              <w:pStyle w:val="ConsPlusNormal"/>
              <w:jc w:val="both"/>
            </w:pPr>
            <w:r>
              <w:t>Договор, условиями которого предусмотрено предоставление резидентом займа</w:t>
            </w:r>
          </w:p>
        </w:tc>
      </w:tr>
      <w:tr w:rsidR="00E63209" w14:paraId="6C03632A" w14:textId="77777777">
        <w:tc>
          <w:tcPr>
            <w:tcW w:w="2438" w:type="dxa"/>
          </w:tcPr>
          <w:p w14:paraId="3F87A4A5" w14:textId="77777777" w:rsidR="00E63209" w:rsidRDefault="00E63209">
            <w:pPr>
              <w:pStyle w:val="ConsPlusNormal"/>
              <w:jc w:val="center"/>
            </w:pPr>
            <w:r>
              <w:t>6</w:t>
            </w:r>
          </w:p>
        </w:tc>
        <w:tc>
          <w:tcPr>
            <w:tcW w:w="6633" w:type="dxa"/>
          </w:tcPr>
          <w:p w14:paraId="51C41FC3" w14:textId="77777777" w:rsidR="00E63209" w:rsidRDefault="00E63209">
            <w:pPr>
              <w:pStyle w:val="ConsPlusNormal"/>
              <w:jc w:val="both"/>
            </w:pPr>
            <w:r>
              <w:t>Договор, условиями которого предусмотрено привлечение резидентом кредита (займа)</w:t>
            </w:r>
          </w:p>
        </w:tc>
      </w:tr>
    </w:tbl>
    <w:p w14:paraId="59002E9A" w14:textId="77777777" w:rsidR="00E63209" w:rsidRDefault="00E63209">
      <w:pPr>
        <w:pStyle w:val="ConsPlusNormal"/>
      </w:pPr>
    </w:p>
    <w:p w14:paraId="7708BCF5" w14:textId="77777777" w:rsidR="00E63209" w:rsidRDefault="00E63209">
      <w:pPr>
        <w:pStyle w:val="ConsPlusNormal"/>
        <w:ind w:firstLine="540"/>
        <w:jc w:val="both"/>
      </w:pPr>
      <w:r>
        <w:t>1.1.4. В пятой части уникального номера кредитного договора, состоящей из одного разряда, указывается один из следующих признаков резидента, являющегося стороной по кредитному договору:</w:t>
      </w:r>
    </w:p>
    <w:p w14:paraId="2545FC3D" w14:textId="77777777" w:rsidR="00E63209" w:rsidRDefault="00E63209">
      <w:pPr>
        <w:pStyle w:val="ConsPlusNormal"/>
        <w:spacing w:before="240"/>
        <w:ind w:firstLine="540"/>
        <w:jc w:val="both"/>
      </w:pPr>
      <w:r>
        <w:t>1 - юридическое лицо или его филиал;</w:t>
      </w:r>
    </w:p>
    <w:p w14:paraId="08EA861B" w14:textId="77777777" w:rsidR="00E63209" w:rsidRDefault="00E63209">
      <w:pPr>
        <w:pStyle w:val="ConsPlusNormal"/>
        <w:spacing w:before="240"/>
        <w:ind w:firstLine="540"/>
        <w:jc w:val="both"/>
      </w:pPr>
      <w:r>
        <w:t>2 - физическое лицо - индивидуальный предприниматель;</w:t>
      </w:r>
    </w:p>
    <w:p w14:paraId="28277A66" w14:textId="77777777" w:rsidR="00E63209" w:rsidRDefault="00E63209">
      <w:pPr>
        <w:pStyle w:val="ConsPlusNormal"/>
        <w:spacing w:before="240"/>
        <w:ind w:firstLine="540"/>
        <w:jc w:val="both"/>
      </w:pPr>
      <w:r>
        <w:t xml:space="preserve">3 - физическое лицо, занимающееся в установленном законодательством Российской </w:t>
      </w:r>
      <w:r>
        <w:lastRenderedPageBreak/>
        <w:t>Федерации порядке частной практикой.</w:t>
      </w:r>
    </w:p>
    <w:p w14:paraId="0D8F6490" w14:textId="77777777" w:rsidR="00E63209" w:rsidRDefault="00E63209">
      <w:pPr>
        <w:pStyle w:val="ConsPlusNormal"/>
        <w:spacing w:before="240"/>
        <w:ind w:firstLine="540"/>
        <w:jc w:val="both"/>
      </w:pPr>
      <w:r>
        <w:t>2. В раздел I "Учетная информация" формируется следующим образом.</w:t>
      </w:r>
    </w:p>
    <w:p w14:paraId="5111A30E" w14:textId="77777777" w:rsidR="00E63209" w:rsidRDefault="00E63209">
      <w:pPr>
        <w:pStyle w:val="ConsPlusNormal"/>
        <w:spacing w:before="240"/>
        <w:ind w:firstLine="540"/>
        <w:jc w:val="both"/>
      </w:pPr>
      <w:r>
        <w:t>2.1. Пункт 1 "Сведения о резиденте" заполняется следующим образом.</w:t>
      </w:r>
    </w:p>
    <w:p w14:paraId="2CA93983" w14:textId="77777777" w:rsidR="00E63209" w:rsidRDefault="00E63209">
      <w:pPr>
        <w:pStyle w:val="ConsPlusNormal"/>
        <w:spacing w:before="240"/>
        <w:ind w:firstLine="540"/>
        <w:jc w:val="both"/>
      </w:pPr>
      <w:r>
        <w:t>2.1.1. В подпункте 1.1 указывается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73101FDE" w14:textId="77777777" w:rsidR="00E63209" w:rsidRDefault="00E63209">
      <w:pPr>
        <w:pStyle w:val="ConsPlusNormal"/>
        <w:spacing w:before="240"/>
        <w:ind w:firstLine="540"/>
        <w:jc w:val="both"/>
      </w:pPr>
      <w:r>
        <w:t>В случае если операции, связанные с расчетами по кредитному договору, осуществляются филиалом юридического лица, в подпункте 1.1 после наименования юридического лица указывается через запятую наименование этого филиала.</w:t>
      </w:r>
    </w:p>
    <w:p w14:paraId="4CA37A37" w14:textId="77777777" w:rsidR="00E63209" w:rsidRDefault="00E63209">
      <w:pPr>
        <w:pStyle w:val="ConsPlusNormal"/>
        <w:spacing w:before="240"/>
        <w:ind w:firstLine="540"/>
        <w:jc w:val="both"/>
      </w:pPr>
      <w:r>
        <w:t>2.1.2. В подпункте 1.2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14:paraId="36945F7B" w14:textId="77777777" w:rsidR="00E63209" w:rsidRDefault="00E63209">
      <w:pPr>
        <w:pStyle w:val="ConsPlusNormal"/>
        <w:spacing w:before="240"/>
        <w:ind w:firstLine="540"/>
        <w:jc w:val="both"/>
      </w:pPr>
      <w:r>
        <w:t>В случае если адрес резидента не содержит части реквизитов, указанных в подпункте 1.2, соответствующие графы не заполняются.</w:t>
      </w:r>
    </w:p>
    <w:p w14:paraId="751FC0CE" w14:textId="77777777" w:rsidR="00E63209" w:rsidRDefault="00E63209">
      <w:pPr>
        <w:pStyle w:val="ConsPlusNormal"/>
        <w:spacing w:before="240"/>
        <w:ind w:firstLine="540"/>
        <w:jc w:val="both"/>
      </w:pPr>
      <w:r>
        <w:t>2.1.3. В подпункте 1.3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1.3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14:paraId="5E3497D8" w14:textId="77777777" w:rsidR="00E63209" w:rsidRDefault="00E63209">
      <w:pPr>
        <w:pStyle w:val="ConsPlusNormal"/>
        <w:spacing w:before="240"/>
        <w:ind w:firstLine="540"/>
        <w:jc w:val="both"/>
      </w:pPr>
      <w:r>
        <w:t>2.1.4. В подпункте 1.4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14:paraId="22B220CC" w14:textId="77777777" w:rsidR="00E63209" w:rsidRDefault="00E63209">
      <w:pPr>
        <w:pStyle w:val="ConsPlusNormal"/>
        <w:spacing w:before="240"/>
        <w:ind w:firstLine="540"/>
        <w:jc w:val="both"/>
      </w:pPr>
      <w:r>
        <w:t>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подпункте 1.4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графе 4 реестра адвокатов субъекта Российской Федерации.</w:t>
      </w:r>
    </w:p>
    <w:p w14:paraId="26A0F818" w14:textId="77777777" w:rsidR="00E63209" w:rsidRDefault="00E63209">
      <w:pPr>
        <w:pStyle w:val="ConsPlusNormal"/>
        <w:spacing w:before="240"/>
        <w:ind w:firstLine="540"/>
        <w:jc w:val="both"/>
      </w:pPr>
      <w:r>
        <w:t xml:space="preserve">2.1.5. В подпункте 1.5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приказе Минфина России от 11 июля 2005 года N 85н, при наличии у резидента - крупнейшего налогоплательщика </w:t>
      </w:r>
      <w:r>
        <w:lastRenderedPageBreak/>
        <w:t>нескольких КПП указывается КПП в соответствии со свидетельством о постановке на учет в налоговом органе.</w:t>
      </w:r>
    </w:p>
    <w:p w14:paraId="085A7D39" w14:textId="77777777" w:rsidR="00E63209" w:rsidRDefault="00E63209">
      <w:pPr>
        <w:pStyle w:val="ConsPlusNormal"/>
        <w:spacing w:before="240"/>
        <w:ind w:firstLine="540"/>
        <w:jc w:val="both"/>
      </w:pPr>
      <w:r>
        <w:t>2.2. Пункт 2 "Реквизиты нерезидента (нерезидентов)" заполняется следующим образом.</w:t>
      </w:r>
    </w:p>
    <w:p w14:paraId="1282B8A5" w14:textId="77777777" w:rsidR="00E63209" w:rsidRDefault="00E63209">
      <w:pPr>
        <w:pStyle w:val="ConsPlusNormal"/>
        <w:spacing w:before="240"/>
        <w:ind w:firstLine="540"/>
        <w:jc w:val="both"/>
      </w:pPr>
      <w:r>
        <w:t>В графе 1 указывается наименование нерезидента, являющегося стороной по кредитному договору.</w:t>
      </w:r>
    </w:p>
    <w:p w14:paraId="3BF2499D" w14:textId="77777777" w:rsidR="00E63209" w:rsidRDefault="00E63209">
      <w:pPr>
        <w:pStyle w:val="ConsPlusNormal"/>
        <w:spacing w:before="240"/>
        <w:ind w:firstLine="540"/>
        <w:jc w:val="both"/>
      </w:pPr>
      <w:r>
        <w:t>В графах 2 и 3 в соответствии с ОКСМ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14:paraId="58FEE44D" w14:textId="77777777" w:rsidR="00E63209" w:rsidRDefault="00E63209">
      <w:pPr>
        <w:pStyle w:val="ConsPlusNormal"/>
        <w:spacing w:before="240"/>
        <w:ind w:firstLine="540"/>
        <w:jc w:val="both"/>
      </w:pPr>
      <w:r>
        <w:t>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в соответствии с ОКСМ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графе 3 указывается код 997.</w:t>
      </w:r>
    </w:p>
    <w:p w14:paraId="458936C3" w14:textId="77777777" w:rsidR="00E63209" w:rsidRDefault="00E63209">
      <w:pPr>
        <w:pStyle w:val="ConsPlusNormal"/>
        <w:spacing w:before="240"/>
        <w:ind w:firstLine="540"/>
        <w:jc w:val="both"/>
      </w:pPr>
      <w:r>
        <w:t>Для международных и межправительственных организаций, их филиалов и постоянных представительств в Российской Федерации в графе 3 указывается код 998.</w:t>
      </w:r>
    </w:p>
    <w:p w14:paraId="3C06BA0C" w14:textId="77777777" w:rsidR="00E63209" w:rsidRDefault="00E63209">
      <w:pPr>
        <w:pStyle w:val="ConsPlusNormal"/>
        <w:spacing w:before="240"/>
        <w:ind w:firstLine="540"/>
        <w:jc w:val="both"/>
      </w:pPr>
      <w:r>
        <w:t>В случае если страна места нахождения нерезидента не указана в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на основании предоставленной резидентом информации.</w:t>
      </w:r>
    </w:p>
    <w:p w14:paraId="691C24B7" w14:textId="77777777" w:rsidR="00E63209" w:rsidRDefault="00E63209">
      <w:pPr>
        <w:pStyle w:val="ConsPlusNormal"/>
        <w:spacing w:before="240"/>
        <w:ind w:firstLine="540"/>
        <w:jc w:val="both"/>
      </w:pPr>
      <w:r>
        <w:t>В случаях указания в графе 3 кодов 997, 998 или 999 графа 2 не заполняется.</w:t>
      </w:r>
    </w:p>
    <w:p w14:paraId="77B96FD2" w14:textId="77777777" w:rsidR="00E63209" w:rsidRDefault="00E63209">
      <w:pPr>
        <w:pStyle w:val="ConsPlusNormal"/>
        <w:spacing w:before="240"/>
        <w:ind w:firstLine="540"/>
        <w:jc w:val="both"/>
      </w:pPr>
      <w:r>
        <w:t>В случае если стороной по кредитному договору является несколько нерезидентов, в подразделе 2 указываются данные о каждом из них.</w:t>
      </w:r>
    </w:p>
    <w:p w14:paraId="2003C859" w14:textId="77777777" w:rsidR="00E63209" w:rsidRDefault="00E63209">
      <w:pPr>
        <w:pStyle w:val="ConsPlusNormal"/>
        <w:spacing w:before="240"/>
        <w:ind w:firstLine="540"/>
        <w:jc w:val="both"/>
      </w:pPr>
      <w:r>
        <w:t>2.3. Пункт 3 "Сведения о кредитном договоре" заполняется следующим образом.</w:t>
      </w:r>
    </w:p>
    <w:p w14:paraId="4C29B7F4" w14:textId="77777777" w:rsidR="00E63209" w:rsidRDefault="00E63209">
      <w:pPr>
        <w:pStyle w:val="ConsPlusNormal"/>
        <w:spacing w:before="240"/>
        <w:ind w:firstLine="540"/>
        <w:jc w:val="both"/>
      </w:pPr>
      <w:r>
        <w:t>2.3.1. В подпункте 3.1 "Общие сведения о кредитном договоре" указываются следующие сведения.</w:t>
      </w:r>
    </w:p>
    <w:p w14:paraId="7782D943" w14:textId="77777777" w:rsidR="00E63209" w:rsidRDefault="00E63209">
      <w:pPr>
        <w:pStyle w:val="ConsPlusNormal"/>
        <w:spacing w:before="240"/>
        <w:ind w:firstLine="540"/>
        <w:jc w:val="both"/>
      </w:pPr>
      <w:r>
        <w:t>В графе 1 указывается номер кредитного договора. При отсутствии номера кредитного договора в графе 1 проставляется символ "БН".</w:t>
      </w:r>
    </w:p>
    <w:p w14:paraId="71D5E66F" w14:textId="77777777" w:rsidR="00E63209" w:rsidRDefault="00E63209">
      <w:pPr>
        <w:pStyle w:val="ConsPlusNormal"/>
        <w:spacing w:before="240"/>
        <w:ind w:firstLine="540"/>
        <w:jc w:val="both"/>
      </w:pPr>
      <w:r>
        <w:t>В графе 2 в формате ДД.ММ.ГГГГ указывается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w:t>
      </w:r>
    </w:p>
    <w:p w14:paraId="35F61D59" w14:textId="77777777" w:rsidR="00E63209" w:rsidRDefault="00E63209">
      <w:pPr>
        <w:pStyle w:val="ConsPlusNormal"/>
        <w:spacing w:before="240"/>
        <w:ind w:firstLine="540"/>
        <w:jc w:val="both"/>
      </w:pPr>
      <w:r>
        <w:t>В графах 3 и 4 указываются соответственно наименование и цифровой код валюты кредитного договора в соответствии с ОКВ или Классификатором клиринговых валют.</w:t>
      </w:r>
    </w:p>
    <w:p w14:paraId="3DD09DE6" w14:textId="77777777" w:rsidR="00E63209" w:rsidRDefault="00E63209">
      <w:pPr>
        <w:pStyle w:val="ConsPlusNormal"/>
        <w:spacing w:before="240"/>
        <w:ind w:firstLine="540"/>
        <w:jc w:val="both"/>
      </w:pPr>
      <w:r>
        <w:t xml:space="preserve">В графе 5 в единицах валюты кредитного договора, приведенной в графе 4, </w:t>
      </w:r>
      <w:r>
        <w:lastRenderedPageBreak/>
        <w:t>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В случае если кредитным договором сумма обязательств установлена в нескольких валютах и не определена сумма обязательств в одной из валют, то в графах 3 и 4 указываются сведения о любой из валют, предусмотренных кредитным договором, а в графе 5 - сумма обязательства по кредитному договору, пересчитанная в такую валюту по курсу иностранных валют по отношению к рублю на дату, приведенную в графе 2.</w:t>
      </w:r>
    </w:p>
    <w:p w14:paraId="07464DBC" w14:textId="77777777" w:rsidR="00E63209" w:rsidRDefault="00E63209">
      <w:pPr>
        <w:pStyle w:val="ConsPlusNormal"/>
        <w:spacing w:before="240"/>
        <w:ind w:firstLine="540"/>
        <w:jc w:val="both"/>
      </w:pPr>
      <w:r>
        <w:t>В случае отсутствия в кредитном договоре информации для заполнения графы 5 в графе 5 указывается символ "БС".</w:t>
      </w:r>
    </w:p>
    <w:p w14:paraId="2F20DC38" w14:textId="77777777" w:rsidR="00E63209" w:rsidRDefault="00E63209">
      <w:pPr>
        <w:pStyle w:val="ConsPlusNormal"/>
        <w:spacing w:before="240"/>
        <w:ind w:firstLine="540"/>
        <w:jc w:val="both"/>
      </w:pPr>
      <w:r>
        <w:t>В графе 6 в формате ДД.ММ.ГГГГ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и (или) в соответствии с обычаями делового оборота.</w:t>
      </w:r>
    </w:p>
    <w:p w14:paraId="1AAD2FA8" w14:textId="77777777" w:rsidR="00E63209" w:rsidRDefault="00E63209">
      <w:pPr>
        <w:pStyle w:val="ConsPlusNormal"/>
        <w:spacing w:before="240"/>
        <w:ind w:firstLine="540"/>
        <w:jc w:val="both"/>
      </w:pPr>
      <w:r>
        <w:t>В графе 7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не заполняется.</w:t>
      </w:r>
    </w:p>
    <w:p w14:paraId="0109F54F" w14:textId="77777777" w:rsidR="00E63209" w:rsidRDefault="00E63209">
      <w:pPr>
        <w:pStyle w:val="ConsPlusNormal"/>
        <w:spacing w:before="240"/>
        <w:ind w:firstLine="540"/>
        <w:jc w:val="both"/>
      </w:pPr>
      <w:r>
        <w:t>В графе 8 в единицах валюты кредитного договора указывается сумма валютной выручки, подлежащая в соответствии с пунктом 1 части 2 статьи 19 Федерального закона "О валютном регулировании и валютном контроле" зачислению на счета в банках-нерезидентах. В иных случаях графа 8 не заполняется.</w:t>
      </w:r>
    </w:p>
    <w:p w14:paraId="761490CB" w14:textId="77777777" w:rsidR="00E63209" w:rsidRDefault="00E63209">
      <w:pPr>
        <w:pStyle w:val="ConsPlusNormal"/>
        <w:spacing w:before="240"/>
        <w:ind w:firstLine="540"/>
        <w:jc w:val="both"/>
      </w:pPr>
      <w:r>
        <w:t>В графе 9 указывается один из кодов срока привлечения (предоставления) денежных средств в виде кредита (займа) исходя из условий договора в соответствии с приведенной ниже таблицей:</w:t>
      </w:r>
    </w:p>
    <w:p w14:paraId="0E03A553"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63209" w14:paraId="34FA3F2A" w14:textId="77777777">
        <w:tc>
          <w:tcPr>
            <w:tcW w:w="2268" w:type="dxa"/>
          </w:tcPr>
          <w:p w14:paraId="3CEA1D9F" w14:textId="77777777" w:rsidR="00E63209" w:rsidRDefault="00E63209">
            <w:pPr>
              <w:pStyle w:val="ConsPlusNormal"/>
              <w:jc w:val="center"/>
            </w:pPr>
            <w:r>
              <w:t>Код срока</w:t>
            </w:r>
          </w:p>
        </w:tc>
        <w:tc>
          <w:tcPr>
            <w:tcW w:w="6803" w:type="dxa"/>
          </w:tcPr>
          <w:p w14:paraId="7C7F26A3" w14:textId="77777777" w:rsidR="00E63209" w:rsidRDefault="00E63209">
            <w:pPr>
              <w:pStyle w:val="ConsPlusNormal"/>
              <w:jc w:val="center"/>
            </w:pPr>
            <w:r>
              <w:t>Срок привлечения (предоставления)</w:t>
            </w:r>
          </w:p>
        </w:tc>
      </w:tr>
      <w:tr w:rsidR="00E63209" w14:paraId="6DDB10B7" w14:textId="77777777">
        <w:tc>
          <w:tcPr>
            <w:tcW w:w="2268" w:type="dxa"/>
          </w:tcPr>
          <w:p w14:paraId="7F560326" w14:textId="77777777" w:rsidR="00E63209" w:rsidRDefault="00E63209">
            <w:pPr>
              <w:pStyle w:val="ConsPlusNormal"/>
              <w:jc w:val="center"/>
            </w:pPr>
            <w:r>
              <w:t>0</w:t>
            </w:r>
          </w:p>
        </w:tc>
        <w:tc>
          <w:tcPr>
            <w:tcW w:w="6803" w:type="dxa"/>
          </w:tcPr>
          <w:p w14:paraId="21C3C14B" w14:textId="77777777" w:rsidR="00E63209" w:rsidRDefault="00E63209">
            <w:pPr>
              <w:pStyle w:val="ConsPlusNormal"/>
              <w:jc w:val="center"/>
            </w:pPr>
            <w:r>
              <w:t>до 30 дней</w:t>
            </w:r>
          </w:p>
        </w:tc>
      </w:tr>
      <w:tr w:rsidR="00E63209" w14:paraId="1D9A5011" w14:textId="77777777">
        <w:tc>
          <w:tcPr>
            <w:tcW w:w="2268" w:type="dxa"/>
          </w:tcPr>
          <w:p w14:paraId="081D3EB6" w14:textId="77777777" w:rsidR="00E63209" w:rsidRDefault="00E63209">
            <w:pPr>
              <w:pStyle w:val="ConsPlusNormal"/>
              <w:jc w:val="center"/>
            </w:pPr>
            <w:r>
              <w:t>1</w:t>
            </w:r>
          </w:p>
        </w:tc>
        <w:tc>
          <w:tcPr>
            <w:tcW w:w="6803" w:type="dxa"/>
          </w:tcPr>
          <w:p w14:paraId="64FB73E7" w14:textId="77777777" w:rsidR="00E63209" w:rsidRDefault="00E63209">
            <w:pPr>
              <w:pStyle w:val="ConsPlusNormal"/>
              <w:jc w:val="center"/>
            </w:pPr>
            <w:r>
              <w:t>от 31 дня до 90 дней</w:t>
            </w:r>
          </w:p>
        </w:tc>
      </w:tr>
      <w:tr w:rsidR="00E63209" w14:paraId="36FA643B" w14:textId="77777777">
        <w:tc>
          <w:tcPr>
            <w:tcW w:w="2268" w:type="dxa"/>
          </w:tcPr>
          <w:p w14:paraId="43FE6C46" w14:textId="77777777" w:rsidR="00E63209" w:rsidRDefault="00E63209">
            <w:pPr>
              <w:pStyle w:val="ConsPlusNormal"/>
              <w:jc w:val="center"/>
            </w:pPr>
            <w:r>
              <w:t>2</w:t>
            </w:r>
          </w:p>
        </w:tc>
        <w:tc>
          <w:tcPr>
            <w:tcW w:w="6803" w:type="dxa"/>
          </w:tcPr>
          <w:p w14:paraId="128C99F1" w14:textId="77777777" w:rsidR="00E63209" w:rsidRDefault="00E63209">
            <w:pPr>
              <w:pStyle w:val="ConsPlusNormal"/>
              <w:jc w:val="center"/>
            </w:pPr>
            <w:r>
              <w:t>от 91 дня до 180 дней</w:t>
            </w:r>
          </w:p>
        </w:tc>
      </w:tr>
      <w:tr w:rsidR="00E63209" w14:paraId="25642CDF" w14:textId="77777777">
        <w:tc>
          <w:tcPr>
            <w:tcW w:w="2268" w:type="dxa"/>
          </w:tcPr>
          <w:p w14:paraId="3EE3EF52" w14:textId="77777777" w:rsidR="00E63209" w:rsidRDefault="00E63209">
            <w:pPr>
              <w:pStyle w:val="ConsPlusNormal"/>
              <w:jc w:val="center"/>
            </w:pPr>
            <w:r>
              <w:t>3</w:t>
            </w:r>
          </w:p>
        </w:tc>
        <w:tc>
          <w:tcPr>
            <w:tcW w:w="6803" w:type="dxa"/>
          </w:tcPr>
          <w:p w14:paraId="4960E5FE" w14:textId="77777777" w:rsidR="00E63209" w:rsidRDefault="00E63209">
            <w:pPr>
              <w:pStyle w:val="ConsPlusNormal"/>
              <w:jc w:val="center"/>
            </w:pPr>
            <w:r>
              <w:t>от 181 дня до 1 года</w:t>
            </w:r>
          </w:p>
        </w:tc>
      </w:tr>
      <w:tr w:rsidR="00E63209" w14:paraId="08DDAB3A" w14:textId="77777777">
        <w:tc>
          <w:tcPr>
            <w:tcW w:w="2268" w:type="dxa"/>
          </w:tcPr>
          <w:p w14:paraId="0F1A3A8F" w14:textId="77777777" w:rsidR="00E63209" w:rsidRDefault="00E63209">
            <w:pPr>
              <w:pStyle w:val="ConsPlusNormal"/>
              <w:jc w:val="center"/>
            </w:pPr>
            <w:r>
              <w:t>4</w:t>
            </w:r>
          </w:p>
        </w:tc>
        <w:tc>
          <w:tcPr>
            <w:tcW w:w="6803" w:type="dxa"/>
          </w:tcPr>
          <w:p w14:paraId="7C4547BA" w14:textId="77777777" w:rsidR="00E63209" w:rsidRDefault="00E63209">
            <w:pPr>
              <w:pStyle w:val="ConsPlusNormal"/>
              <w:jc w:val="center"/>
            </w:pPr>
            <w:r>
              <w:t>от 1 года до 3 лет</w:t>
            </w:r>
          </w:p>
        </w:tc>
      </w:tr>
      <w:tr w:rsidR="00E63209" w14:paraId="3B2E8C93" w14:textId="77777777">
        <w:tc>
          <w:tcPr>
            <w:tcW w:w="2268" w:type="dxa"/>
          </w:tcPr>
          <w:p w14:paraId="3AFE7EE7" w14:textId="77777777" w:rsidR="00E63209" w:rsidRDefault="00E63209">
            <w:pPr>
              <w:pStyle w:val="ConsPlusNormal"/>
              <w:jc w:val="center"/>
            </w:pPr>
            <w:r>
              <w:t>6</w:t>
            </w:r>
          </w:p>
        </w:tc>
        <w:tc>
          <w:tcPr>
            <w:tcW w:w="6803" w:type="dxa"/>
          </w:tcPr>
          <w:p w14:paraId="50572B8C" w14:textId="77777777" w:rsidR="00E63209" w:rsidRDefault="00E63209">
            <w:pPr>
              <w:pStyle w:val="ConsPlusNormal"/>
              <w:jc w:val="center"/>
            </w:pPr>
            <w:r>
              <w:t>до востребования</w:t>
            </w:r>
          </w:p>
        </w:tc>
      </w:tr>
      <w:tr w:rsidR="00E63209" w14:paraId="4FFA596A" w14:textId="77777777">
        <w:tc>
          <w:tcPr>
            <w:tcW w:w="2268" w:type="dxa"/>
          </w:tcPr>
          <w:p w14:paraId="03D3C0C4" w14:textId="77777777" w:rsidR="00E63209" w:rsidRDefault="00E63209">
            <w:pPr>
              <w:pStyle w:val="ConsPlusNormal"/>
              <w:jc w:val="center"/>
            </w:pPr>
            <w:r>
              <w:t>7</w:t>
            </w:r>
          </w:p>
        </w:tc>
        <w:tc>
          <w:tcPr>
            <w:tcW w:w="6803" w:type="dxa"/>
          </w:tcPr>
          <w:p w14:paraId="6D96DF1D" w14:textId="77777777" w:rsidR="00E63209" w:rsidRDefault="00E63209">
            <w:pPr>
              <w:pStyle w:val="ConsPlusNormal"/>
              <w:jc w:val="center"/>
            </w:pPr>
            <w:r>
              <w:t>от 3 лет до 5 лет</w:t>
            </w:r>
          </w:p>
        </w:tc>
      </w:tr>
      <w:tr w:rsidR="00E63209" w14:paraId="1045F802" w14:textId="77777777">
        <w:tc>
          <w:tcPr>
            <w:tcW w:w="2268" w:type="dxa"/>
          </w:tcPr>
          <w:p w14:paraId="52451757" w14:textId="77777777" w:rsidR="00E63209" w:rsidRDefault="00E63209">
            <w:pPr>
              <w:pStyle w:val="ConsPlusNormal"/>
              <w:jc w:val="center"/>
            </w:pPr>
            <w:r>
              <w:t>8</w:t>
            </w:r>
          </w:p>
        </w:tc>
        <w:tc>
          <w:tcPr>
            <w:tcW w:w="6803" w:type="dxa"/>
          </w:tcPr>
          <w:p w14:paraId="3F9D4AA8" w14:textId="77777777" w:rsidR="00E63209" w:rsidRDefault="00E63209">
            <w:pPr>
              <w:pStyle w:val="ConsPlusNormal"/>
              <w:jc w:val="center"/>
            </w:pPr>
            <w:r>
              <w:t>от 5 лет до 10 лет</w:t>
            </w:r>
          </w:p>
        </w:tc>
      </w:tr>
      <w:tr w:rsidR="00E63209" w14:paraId="437D48EA" w14:textId="77777777">
        <w:tc>
          <w:tcPr>
            <w:tcW w:w="2268" w:type="dxa"/>
          </w:tcPr>
          <w:p w14:paraId="67482A8F" w14:textId="77777777" w:rsidR="00E63209" w:rsidRDefault="00E63209">
            <w:pPr>
              <w:pStyle w:val="ConsPlusNormal"/>
              <w:jc w:val="center"/>
            </w:pPr>
            <w:r>
              <w:t>9</w:t>
            </w:r>
          </w:p>
        </w:tc>
        <w:tc>
          <w:tcPr>
            <w:tcW w:w="6803" w:type="dxa"/>
          </w:tcPr>
          <w:p w14:paraId="569594E0" w14:textId="77777777" w:rsidR="00E63209" w:rsidRDefault="00E63209">
            <w:pPr>
              <w:pStyle w:val="ConsPlusNormal"/>
              <w:jc w:val="center"/>
            </w:pPr>
            <w:r>
              <w:t>свыше 10 лет</w:t>
            </w:r>
          </w:p>
        </w:tc>
      </w:tr>
    </w:tbl>
    <w:p w14:paraId="3863164B" w14:textId="77777777" w:rsidR="00E63209" w:rsidRDefault="00E63209">
      <w:pPr>
        <w:pStyle w:val="ConsPlusNormal"/>
      </w:pPr>
    </w:p>
    <w:p w14:paraId="4C5B1A8E" w14:textId="77777777" w:rsidR="00E63209" w:rsidRDefault="00E63209">
      <w:pPr>
        <w:pStyle w:val="ConsPlusNormal"/>
        <w:ind w:firstLine="540"/>
        <w:jc w:val="both"/>
      </w:pPr>
      <w:r>
        <w:t>2.3.2. Подпункт 3.2 "Сведения о сумме и сроках привлечения (предоставления) траншей по кредитному договору" заполняется в случае, если в соответствии с условиями кредитного договора денежные средства привлекаются (предоставляются) траншами.</w:t>
      </w:r>
    </w:p>
    <w:p w14:paraId="5E169539" w14:textId="77777777" w:rsidR="00E63209" w:rsidRDefault="00E63209">
      <w:pPr>
        <w:pStyle w:val="ConsPlusNormal"/>
        <w:spacing w:before="240"/>
        <w:ind w:firstLine="540"/>
        <w:jc w:val="both"/>
      </w:pPr>
      <w:r>
        <w:lastRenderedPageBreak/>
        <w:t>В графах 1 и 2 указывается наименование и цифровой код валюты кредитного договора в соответствии с ОКВ.</w:t>
      </w:r>
    </w:p>
    <w:p w14:paraId="23678B2B" w14:textId="77777777" w:rsidR="00E63209" w:rsidRDefault="00E63209">
      <w:pPr>
        <w:pStyle w:val="ConsPlusNormal"/>
        <w:spacing w:before="240"/>
        <w:ind w:firstLine="540"/>
        <w:jc w:val="both"/>
      </w:pPr>
      <w:r>
        <w:t>В графе 3 в валюте кредитного договора указывается сумма транша.</w:t>
      </w:r>
    </w:p>
    <w:p w14:paraId="5652B3D5" w14:textId="77777777" w:rsidR="00E63209" w:rsidRDefault="00E63209">
      <w:pPr>
        <w:pStyle w:val="ConsPlusNormal"/>
        <w:spacing w:before="240"/>
        <w:ind w:firstLine="540"/>
        <w:jc w:val="both"/>
      </w:pPr>
      <w:r>
        <w:t>В графе 4 указывается код срока привлечения (предоставления) транша в соответствии с таблицей, используемой при заполнении графы 9 подпункта 3.1 пункта 3 раздела I ведомости банковского контроля.</w:t>
      </w:r>
    </w:p>
    <w:p w14:paraId="3DC9C999" w14:textId="77777777" w:rsidR="00E63209" w:rsidRDefault="00E63209">
      <w:pPr>
        <w:pStyle w:val="ConsPlusNormal"/>
        <w:spacing w:before="240"/>
        <w:ind w:firstLine="540"/>
        <w:jc w:val="both"/>
      </w:pPr>
      <w:r>
        <w:t>В графе 5 в формате ДД.ММ.ГГГГ указывается ожидаемая дата поступления транша.</w:t>
      </w:r>
    </w:p>
    <w:p w14:paraId="0147B68C" w14:textId="77777777" w:rsidR="00E63209" w:rsidRDefault="00E63209">
      <w:pPr>
        <w:pStyle w:val="ConsPlusNormal"/>
        <w:spacing w:before="240"/>
        <w:ind w:firstLine="540"/>
        <w:jc w:val="both"/>
      </w:pPr>
      <w:r>
        <w:t>В иных случаях подпункт 3.2 не заполняется.</w:t>
      </w:r>
    </w:p>
    <w:p w14:paraId="3732C2AC" w14:textId="77777777" w:rsidR="00E63209" w:rsidRDefault="00E63209">
      <w:pPr>
        <w:pStyle w:val="ConsPlusNormal"/>
        <w:spacing w:before="240"/>
        <w:ind w:firstLine="540"/>
        <w:jc w:val="both"/>
      </w:pPr>
      <w:r>
        <w:t>2.4. Подпункт 4 "Сведения о постановке на учет, переводе и снятии с учета кредитного договора" заполняется следующим образом.</w:t>
      </w:r>
    </w:p>
    <w:p w14:paraId="31630199" w14:textId="77777777" w:rsidR="00E63209" w:rsidRDefault="00E63209">
      <w:pPr>
        <w:pStyle w:val="ConsPlusNormal"/>
        <w:spacing w:before="240"/>
        <w:ind w:firstLine="540"/>
        <w:jc w:val="both"/>
      </w:pPr>
      <w:r>
        <w:t>2.4.1. В графе 2 с использованием в виде разделителя символа "/" по аналогии с подпунктом 1.1 настоящего Порядка при постановке кредитного договора на учет указываются сведения об уполномоченном банке, территориальном учреждении Банка России, принявшем кредитный договор на учет (присвоившем уникальный номер); при переводе кредитного договора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кредитный договор на обслуживание.</w:t>
      </w:r>
    </w:p>
    <w:p w14:paraId="3E4129F7" w14:textId="77777777" w:rsidR="00E63209" w:rsidRDefault="00E63209">
      <w:pPr>
        <w:pStyle w:val="ConsPlusNormal"/>
        <w:spacing w:before="240"/>
        <w:ind w:firstLine="540"/>
        <w:jc w:val="both"/>
      </w:pPr>
      <w:r>
        <w:t>2.4.2. В графе 3 в формате ДД.ММ.ГГГГ при переводе кредитного договора на обслуживание в другой уполномоченный банк (филиал уполномоченного банка) указывается дата принятия кредитного договора на обслуживание другим уполномоченным банком. В случае если после снятия кредитного договора с учета продолжится исполнение обязательств по кредитному договору и их учет в ранее оформленной по такому кредитному договору ведомости банковского контроля (в случае, указанном в пункте 6.9 настоящей Инструкции), в графах 2 и 3 соответственно указываются сведения об уполномоченном банке, который вносит изменения в раздел I "Учетная информация", и дата внесения этих изменений.</w:t>
      </w:r>
    </w:p>
    <w:p w14:paraId="64F3CB56" w14:textId="77777777" w:rsidR="00E63209" w:rsidRDefault="00E63209">
      <w:pPr>
        <w:pStyle w:val="ConsPlusNormal"/>
        <w:spacing w:before="240"/>
        <w:ind w:firstLine="540"/>
        <w:jc w:val="both"/>
      </w:pPr>
      <w:r>
        <w:t>2.4.3. В графах 4 и 5 соответственно указываются в формате ДД.ММ.ГГГГ дата и основание снятия с учета кредитного договора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кредитного договора, или самостоятельно банком УК в случаях, установленных настоящей Инструкцией.</w:t>
      </w:r>
    </w:p>
    <w:p w14:paraId="77CC7D94" w14:textId="77777777" w:rsidR="00E63209" w:rsidRDefault="00E63209">
      <w:pPr>
        <w:pStyle w:val="ConsPlusNormal"/>
        <w:spacing w:before="240"/>
        <w:ind w:firstLine="540"/>
        <w:jc w:val="both"/>
      </w:pPr>
      <w:r>
        <w:t>В случае, предусмотренном в пункте 13.2 настоящей Инструкции, в графе 4 указывается в формате ДД.ММ.ГГГГ дата передачи ведомости банковского контроля реорганизуемым банком УК или закрываемым филиалом уполномоченного банка, являющимся банком УК, а в графе 5 в качестве основания снятия с учета кредитного договора - номер пункта настоящей Инструкции 13.1.</w:t>
      </w:r>
    </w:p>
    <w:p w14:paraId="7AFA80B6" w14:textId="77777777" w:rsidR="00E63209" w:rsidRDefault="00E63209">
      <w:pPr>
        <w:pStyle w:val="ConsPlusNormal"/>
        <w:spacing w:before="240"/>
        <w:ind w:firstLine="540"/>
        <w:jc w:val="both"/>
      </w:pPr>
      <w:r>
        <w:t>При принятии новым банком УК в соответствии с главой 11 настоящей Инструкции кредитного договора на обслуживание в графах 4 и 5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кредитного договора - номер пункта настоящей Инструкции 11.1.</w:t>
      </w:r>
    </w:p>
    <w:p w14:paraId="7728C052" w14:textId="77777777" w:rsidR="00E63209" w:rsidRDefault="00E63209">
      <w:pPr>
        <w:pStyle w:val="ConsPlusNormal"/>
        <w:spacing w:before="240"/>
        <w:ind w:firstLine="540"/>
        <w:jc w:val="both"/>
      </w:pPr>
      <w:r>
        <w:lastRenderedPageBreak/>
        <w:t>2.5. В пункте 5 "Сведения о внесении изменений раздела I "Учетная информация" указываются порядковые номера и даты в формате ДД.ММ.ГГГГ всех изменений, внесенных в принятый на учет кредитный договор в случаях, предусмотренных в пункте 6.9 и главе 7 настоящей Инструкции, а также номер (при его наличии) и дата документа, на основании которого внесены изменения в раздел I "Учетная информация".</w:t>
      </w:r>
    </w:p>
    <w:p w14:paraId="716713E1" w14:textId="77777777" w:rsidR="00E63209" w:rsidRDefault="00E63209">
      <w:pPr>
        <w:pStyle w:val="ConsPlusNormal"/>
        <w:spacing w:before="240"/>
        <w:ind w:firstLine="540"/>
        <w:jc w:val="both"/>
      </w:pPr>
      <w:r>
        <w:t>При отсутствии номера документа, на основании которого внесены изменения в раздел I "Учетная информация", указывается символ "БН".</w:t>
      </w:r>
    </w:p>
    <w:p w14:paraId="1A7295F4" w14:textId="77777777" w:rsidR="00E63209" w:rsidRDefault="00E63209">
      <w:pPr>
        <w:pStyle w:val="ConsPlusNormal"/>
        <w:spacing w:before="240"/>
        <w:ind w:firstLine="540"/>
        <w:jc w:val="both"/>
      </w:pPr>
      <w:r>
        <w:t>При отсутствии документов, являющихся основанием для внесения изменений в раздел I "Учетная информация", либо при внесении изменений на основании нескольких документов указывается дата заявления резидента о внесении изменений в раздел I "Учетная информация" и номер (при его наличии) заявления или символ "БН" (при его отсутствии).</w:t>
      </w:r>
    </w:p>
    <w:p w14:paraId="38EF64D1" w14:textId="77777777" w:rsidR="00E63209" w:rsidRDefault="00E63209">
      <w:pPr>
        <w:pStyle w:val="ConsPlusNormal"/>
        <w:spacing w:before="240"/>
        <w:ind w:firstLine="540"/>
        <w:jc w:val="both"/>
      </w:pPr>
      <w:r>
        <w:t>При внесении изменений в раздел I "Учетная информация" в случае, предусмотренном пунктами 7.8 и 7.9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раздел I "Учетная информация" и номер (при его наличии) заявления или символ "БН" (при его отсутствии).</w:t>
      </w:r>
    </w:p>
    <w:p w14:paraId="52FB8216" w14:textId="77777777" w:rsidR="00E63209" w:rsidRDefault="00E63209">
      <w:pPr>
        <w:pStyle w:val="ConsPlusNormal"/>
        <w:spacing w:before="240"/>
        <w:ind w:firstLine="540"/>
        <w:jc w:val="both"/>
      </w:pPr>
      <w:r>
        <w:t>В случае, указанном в пункте 7.10 настоящей Инструкции, графы, содержащие информацию о документе, на основании которого внесены изменения в раздел I "Учетная информация", не заполняются.</w:t>
      </w:r>
    </w:p>
    <w:p w14:paraId="15BA6FDE" w14:textId="77777777" w:rsidR="00E63209" w:rsidRDefault="00E63209">
      <w:pPr>
        <w:pStyle w:val="ConsPlusNormal"/>
        <w:spacing w:before="240"/>
        <w:ind w:firstLine="540"/>
        <w:jc w:val="both"/>
      </w:pPr>
      <w:r>
        <w:t>2.6. В пункте 6 "Сведения о ранее присвоенном кредитному договору уникальном номере" в случае постановки на учет кредитного договора в соответствии с пунктом 10.2 настоящей Инструкции указывается уникальный номер кредитного договора, ранее присвоенный кредитному договору.</w:t>
      </w:r>
    </w:p>
    <w:p w14:paraId="2C626460" w14:textId="77777777" w:rsidR="00E63209" w:rsidRDefault="00E63209">
      <w:pPr>
        <w:pStyle w:val="ConsPlusNormal"/>
        <w:spacing w:before="240"/>
        <w:ind w:firstLine="540"/>
        <w:jc w:val="both"/>
      </w:pPr>
      <w:r>
        <w:t>2.7. Пункт 7 "Специальные сведения о кредитном договоре" заполняется следующим образом.</w:t>
      </w:r>
    </w:p>
    <w:p w14:paraId="55B190B7" w14:textId="77777777" w:rsidR="00E63209" w:rsidRDefault="00E63209">
      <w:pPr>
        <w:pStyle w:val="ConsPlusNormal"/>
        <w:spacing w:before="240"/>
        <w:ind w:firstLine="540"/>
        <w:jc w:val="both"/>
      </w:pPr>
      <w:r>
        <w:t>В подпункте 7.1 указывается информация о предусмотренных кредитным договором процентных платежах.</w:t>
      </w:r>
    </w:p>
    <w:p w14:paraId="18098E28" w14:textId="77777777" w:rsidR="00E63209" w:rsidRDefault="00E63209">
      <w:pPr>
        <w:pStyle w:val="ConsPlusNormal"/>
        <w:spacing w:before="240"/>
        <w:ind w:firstLine="540"/>
        <w:jc w:val="both"/>
      </w:pPr>
      <w:r>
        <w:t>В графе 1 в процентах годовых указывается фиксированная процентная ставка, размер которой установлен кредитным договором.</w:t>
      </w:r>
    </w:p>
    <w:p w14:paraId="419F478F" w14:textId="77777777" w:rsidR="00E63209" w:rsidRDefault="00E63209">
      <w:pPr>
        <w:pStyle w:val="ConsPlusNormal"/>
        <w:spacing w:before="240"/>
        <w:ind w:firstLine="540"/>
        <w:jc w:val="both"/>
      </w:pPr>
      <w:r>
        <w:t>В графе 2,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14:paraId="1689072D" w14:textId="77777777" w:rsidR="00E63209" w:rsidRDefault="00E63209">
      <w:pPr>
        <w:pStyle w:val="ConsPlusNormal"/>
        <w:spacing w:before="240"/>
        <w:ind w:firstLine="540"/>
        <w:jc w:val="both"/>
      </w:pPr>
      <w:r>
        <w:t>Л01XXX - месячная ставка ЛИБОР;</w:t>
      </w:r>
    </w:p>
    <w:p w14:paraId="21E5151A" w14:textId="77777777" w:rsidR="00E63209" w:rsidRDefault="00E63209">
      <w:pPr>
        <w:pStyle w:val="ConsPlusNormal"/>
        <w:spacing w:before="240"/>
        <w:ind w:firstLine="540"/>
        <w:jc w:val="both"/>
      </w:pPr>
      <w:r>
        <w:t>Л03XXX - 3-месячная ставка ЛИБОР;</w:t>
      </w:r>
    </w:p>
    <w:p w14:paraId="6C67526C" w14:textId="77777777" w:rsidR="00E63209" w:rsidRDefault="00E63209">
      <w:pPr>
        <w:pStyle w:val="ConsPlusNormal"/>
        <w:spacing w:before="240"/>
        <w:ind w:firstLine="540"/>
        <w:jc w:val="both"/>
      </w:pPr>
      <w:r>
        <w:t>Л06XXX - 6-месячная ставка ЛИБОР;</w:t>
      </w:r>
    </w:p>
    <w:p w14:paraId="52D1DA1E" w14:textId="77777777" w:rsidR="00E63209" w:rsidRDefault="00E63209">
      <w:pPr>
        <w:pStyle w:val="ConsPlusNormal"/>
        <w:spacing w:before="240"/>
        <w:ind w:firstLine="540"/>
        <w:jc w:val="both"/>
      </w:pPr>
      <w:r>
        <w:t>Л12XXX - 12-месячная ставка ЛИБОР,</w:t>
      </w:r>
    </w:p>
    <w:p w14:paraId="57A9857E" w14:textId="77777777" w:rsidR="00E63209" w:rsidRDefault="00E63209">
      <w:pPr>
        <w:pStyle w:val="ConsPlusNormal"/>
        <w:spacing w:before="240"/>
        <w:ind w:firstLine="540"/>
        <w:jc w:val="both"/>
      </w:pPr>
      <w:r>
        <w:t>где "XXX" - буквенный код иностранной валюты, указанной в графах 3 и 4 подпункта 3.1 пункта 3 раздела I, в соответствии с ОКВ.</w:t>
      </w:r>
    </w:p>
    <w:p w14:paraId="1D730F63" w14:textId="77777777" w:rsidR="00E63209" w:rsidRDefault="00E63209">
      <w:pPr>
        <w:pStyle w:val="ConsPlusNormal"/>
        <w:spacing w:before="240"/>
        <w:ind w:firstLine="540"/>
        <w:jc w:val="both"/>
      </w:pPr>
      <w:r>
        <w:lastRenderedPageBreak/>
        <w:t>В графе 3,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14:paraId="62220FEC" w14:textId="77777777" w:rsidR="00E63209" w:rsidRDefault="00E63209">
      <w:pPr>
        <w:pStyle w:val="ConsPlusNormal"/>
        <w:spacing w:before="240"/>
        <w:ind w:firstLine="540"/>
        <w:jc w:val="both"/>
      </w:pPr>
      <w:r>
        <w:t>В графе 4 отражается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14:paraId="4FC9AB19" w14:textId="77777777" w:rsidR="00E63209" w:rsidRDefault="00E63209">
      <w:pPr>
        <w:pStyle w:val="ConsPlusNormal"/>
        <w:spacing w:before="240"/>
        <w:ind w:firstLine="540"/>
        <w:jc w:val="both"/>
      </w:pPr>
      <w:r>
        <w:t>В подпункте 7.2 указывается информация об иных платежах в случае, если они предусмотрены кредитным договором, например, о платежах, связанных с уплатой комиссий, штрафов, сборов и расходов по кредитному договору.</w:t>
      </w:r>
    </w:p>
    <w:p w14:paraId="06B5BA2C" w14:textId="77777777" w:rsidR="00E63209" w:rsidRDefault="00E63209">
      <w:pPr>
        <w:pStyle w:val="ConsPlusNormal"/>
        <w:spacing w:before="240"/>
        <w:ind w:firstLine="540"/>
        <w:jc w:val="both"/>
      </w:pPr>
      <w:r>
        <w:t>В подпункте 7.3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(далее - сумма начальной задолженности), за исключением случая получения денежных средств по кредитному договору на счет резидента в банке УК и (или) счет резидента, открытый в банке-нерезиденте, до даты принятия на учет кредитного договора.</w:t>
      </w:r>
    </w:p>
    <w:p w14:paraId="04B3E688" w14:textId="77777777" w:rsidR="00E63209" w:rsidRDefault="00E63209">
      <w:pPr>
        <w:pStyle w:val="ConsPlusNormal"/>
        <w:spacing w:before="240"/>
        <w:ind w:firstLine="540"/>
        <w:jc w:val="both"/>
      </w:pPr>
      <w:r>
        <w:t>При внесении изменений в раздел I "Учетная информация" по кредитному договору, в том числе в связи с изменением валюты кредитного договора, код валюты кредитного договора, ранее указанный в графе 1 подпункта 7.3, не меняется, сумма начальной задолженности остается неизменной и в новую валюту кредитного договора не пересчитывается.</w:t>
      </w:r>
    </w:p>
    <w:p w14:paraId="049F99E5" w14:textId="77777777" w:rsidR="00E63209" w:rsidRDefault="00E63209">
      <w:pPr>
        <w:pStyle w:val="ConsPlusNormal"/>
        <w:spacing w:before="240"/>
        <w:ind w:firstLine="540"/>
        <w:jc w:val="both"/>
      </w:pPr>
      <w:r>
        <w:t>2.8. Пункт 8 "Справочная информация о кредитном договоре" заполняется следующим образом.</w:t>
      </w:r>
    </w:p>
    <w:p w14:paraId="79DF994A" w14:textId="77777777" w:rsidR="00E63209" w:rsidRDefault="00E63209">
      <w:pPr>
        <w:pStyle w:val="ConsPlusNormal"/>
        <w:spacing w:before="240"/>
        <w:ind w:firstLine="540"/>
        <w:jc w:val="both"/>
      </w:pPr>
      <w:r>
        <w:t>2.8.1. В подпунктах 8.1.1 и (или) 8.1.2 проставляется символ "*" в зависимости от того, на основании каких данных заполняется подпункт 8.2.</w:t>
      </w:r>
    </w:p>
    <w:p w14:paraId="1208A771" w14:textId="77777777" w:rsidR="00E63209" w:rsidRDefault="00E63209">
      <w:pPr>
        <w:pStyle w:val="ConsPlusNormal"/>
        <w:spacing w:before="240"/>
        <w:ind w:firstLine="540"/>
        <w:jc w:val="both"/>
      </w:pPr>
      <w:r>
        <w:t>2.8.2. В подпункте 8.2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14:paraId="710C61C1" w14:textId="77777777" w:rsidR="00E63209" w:rsidRDefault="00E63209">
      <w:pPr>
        <w:pStyle w:val="ConsPlusNormal"/>
        <w:spacing w:before="240"/>
        <w:ind w:firstLine="540"/>
        <w:jc w:val="both"/>
      </w:pPr>
      <w:r>
        <w:t>В случае если кредитный договор не содержит указанного графика платежей, а также необходимой информации для расчета этого графика, соответствующие графы подпункта 8.2 заполняются на основании собственной оценки резидентом ожидаемых платежей, в том числе осуществляемых в виде единовременных выплат не позднее даты завершения исполнения обязательств, указанной в графе 6 подпункта 3.1 пункта 3 раздела I.</w:t>
      </w:r>
    </w:p>
    <w:p w14:paraId="030F22CD" w14:textId="77777777" w:rsidR="00E63209" w:rsidRDefault="00E63209">
      <w:pPr>
        <w:pStyle w:val="ConsPlusNormal"/>
        <w:spacing w:before="240"/>
        <w:ind w:firstLine="540"/>
        <w:jc w:val="both"/>
      </w:pPr>
      <w:r>
        <w:t>В графе 2 подпункта 8.2 указывается код валюты кредитного договора, указанный в графе 4 подпункта 3.1 пункта 3 раздела I.</w:t>
      </w:r>
    </w:p>
    <w:p w14:paraId="76B6C559" w14:textId="77777777" w:rsidR="00E63209" w:rsidRDefault="00E63209">
      <w:pPr>
        <w:pStyle w:val="ConsPlusNormal"/>
        <w:spacing w:before="240"/>
        <w:ind w:firstLine="540"/>
        <w:jc w:val="both"/>
      </w:pPr>
      <w:r>
        <w:t>В графах 3 и 5 пункта 8.2 в формате ДД.ММ.ГГГГ указываются даты предстоящих платежей соответственно по возврату основного долга и выплате процентных платежей.</w:t>
      </w:r>
    </w:p>
    <w:p w14:paraId="5CBDCDFC" w14:textId="77777777" w:rsidR="00E63209" w:rsidRDefault="00E63209">
      <w:pPr>
        <w:pStyle w:val="ConsPlusNormal"/>
        <w:spacing w:before="240"/>
        <w:ind w:firstLine="540"/>
        <w:jc w:val="both"/>
      </w:pPr>
      <w:r>
        <w:t>В графах 4 и 6 подпункта 8.2 указываются суммы предстоящих платежей соответственно по возврату основного долга и выплате процентных платежей.</w:t>
      </w:r>
    </w:p>
    <w:p w14:paraId="7894279E" w14:textId="77777777" w:rsidR="00E63209" w:rsidRDefault="00E63209">
      <w:pPr>
        <w:pStyle w:val="ConsPlusNormal"/>
        <w:spacing w:before="240"/>
        <w:ind w:firstLine="540"/>
        <w:jc w:val="both"/>
      </w:pPr>
      <w:r>
        <w:t xml:space="preserve">В графе 7 подпункта 8.2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подпункта </w:t>
      </w:r>
      <w:r>
        <w:lastRenderedPageBreak/>
        <w:t>8.2 не заполняется.</w:t>
      </w:r>
    </w:p>
    <w:p w14:paraId="66C0C7E4" w14:textId="77777777" w:rsidR="00E63209" w:rsidRDefault="00E63209">
      <w:pPr>
        <w:pStyle w:val="ConsPlusNormal"/>
        <w:spacing w:before="240"/>
        <w:ind w:firstLine="540"/>
        <w:jc w:val="both"/>
      </w:pPr>
      <w:r>
        <w:t>2.8.3. В подпункте 8.3 проставляется символ "X", в случае если кредитор (заимодавец) (один из кредиторов (заимодавцев) на день присвоения кредитному договору уникального номера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присвоения кредитному договору уникального номера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подпункт 8.3 не заполняется.</w:t>
      </w:r>
    </w:p>
    <w:p w14:paraId="0CC15A76" w14:textId="77777777" w:rsidR="00E63209" w:rsidRDefault="00E63209">
      <w:pPr>
        <w:pStyle w:val="ConsPlusNormal"/>
        <w:spacing w:before="240"/>
        <w:ind w:firstLine="540"/>
        <w:jc w:val="both"/>
      </w:pPr>
      <w:r>
        <w:t>2.8.4. В подпункте 8.4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подпункта 3.1 пункта 3 раздела I. В иных случаях подпункт 8.4 не заполняется.</w:t>
      </w:r>
    </w:p>
    <w:p w14:paraId="70B8122B" w14:textId="77777777" w:rsidR="00E63209" w:rsidRDefault="00E63209">
      <w:pPr>
        <w:pStyle w:val="ConsPlusNormal"/>
        <w:spacing w:before="240"/>
        <w:ind w:firstLine="540"/>
        <w:jc w:val="both"/>
      </w:pPr>
      <w:r>
        <w:t xml:space="preserve">2.8.5. Подпункт 8.5 заполняется только по кредитному договору, предусматривающему привлечение кредита (займа) резидентом от нерезидентов на синдицированной или </w:t>
      </w:r>
      <w:proofErr w:type="spellStart"/>
      <w:r>
        <w:t>консорциональной</w:t>
      </w:r>
      <w:proofErr w:type="spellEnd"/>
      <w:r>
        <w:t xml:space="preserve"> основе. Количество строк подпункта 8.5 должно соответствовать количеству кредиторов. В иных случаях подпункт 8.5 не заполняется.</w:t>
      </w:r>
    </w:p>
    <w:p w14:paraId="609DE964" w14:textId="77777777" w:rsidR="00E63209" w:rsidRDefault="00E63209">
      <w:pPr>
        <w:pStyle w:val="ConsPlusNormal"/>
        <w:spacing w:before="240"/>
        <w:ind w:firstLine="540"/>
        <w:jc w:val="both"/>
      </w:pPr>
      <w:r>
        <w:t>В графах 2 и 3 указываются соответственно наименование и цифровой код страны места нахождения нерезидента-кредитора (заимодавца) в соответствии с ОКСМ.</w:t>
      </w:r>
    </w:p>
    <w:p w14:paraId="250F7F37" w14:textId="77777777" w:rsidR="00E63209" w:rsidRDefault="00E63209">
      <w:pPr>
        <w:pStyle w:val="ConsPlusNormal"/>
        <w:spacing w:before="240"/>
        <w:ind w:firstLine="540"/>
        <w:jc w:val="both"/>
      </w:pPr>
      <w:r>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14:paraId="5E902B4F" w14:textId="77777777" w:rsidR="00E63209" w:rsidRDefault="00E63209">
      <w:pPr>
        <w:pStyle w:val="ConsPlusNormal"/>
        <w:spacing w:before="240"/>
        <w:ind w:firstLine="540"/>
        <w:jc w:val="both"/>
      </w:pPr>
      <w:r>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14:paraId="5BDA56BB" w14:textId="77777777" w:rsidR="00E63209" w:rsidRDefault="00E63209">
      <w:pPr>
        <w:pStyle w:val="ConsPlusNormal"/>
        <w:spacing w:before="240"/>
        <w:ind w:firstLine="540"/>
        <w:jc w:val="both"/>
      </w:pPr>
      <w:r>
        <w:t>2.9. В пункте 9 "Сведения о резиденте, которому уступаются требования (на которого переводится долг) по кредитному договору" указываются при снятии контракта с учета по основанию, предусмотренному подпунктом 6.1.3 пункта 6.1 настоящей Инструкции, данные о резиденте, которому резидент, являющийся стороной по кредитному договору и получивший уникальный номер по кредитному договору, уступает свои требования (на которого переводит свой долг) по этому кредитному договору. Пункт 9 заполняется по аналогии с заполнением пункта 1 ведомости банковского контроля банком УК.</w:t>
      </w:r>
    </w:p>
    <w:p w14:paraId="623E2663" w14:textId="77777777" w:rsidR="00E63209" w:rsidRDefault="00E63209">
      <w:pPr>
        <w:pStyle w:val="ConsPlusNormal"/>
        <w:spacing w:before="240"/>
        <w:ind w:firstLine="540"/>
        <w:jc w:val="both"/>
      </w:pPr>
      <w:r>
        <w:t>3. Раздел II "Сведения о платежах" формируется из данных по операциям, подлежащих формированию и ведению уполномоченными банками в соответствии с главой 3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кредитному договору, с учетом следующего.</w:t>
      </w:r>
    </w:p>
    <w:p w14:paraId="055397BC" w14:textId="77777777" w:rsidR="00E63209" w:rsidRDefault="00E63209">
      <w:pPr>
        <w:pStyle w:val="ConsPlusNormal"/>
        <w:spacing w:before="240"/>
        <w:ind w:firstLine="540"/>
        <w:jc w:val="both"/>
      </w:pPr>
      <w:r>
        <w:t>3.1. В графе 2 указывается в формате ДД.ММ.ГГГГ одна из следующих дат:</w:t>
      </w:r>
    </w:p>
    <w:p w14:paraId="72F0ACC2" w14:textId="77777777" w:rsidR="00E63209" w:rsidRDefault="00E63209">
      <w:pPr>
        <w:pStyle w:val="ConsPlusNormal"/>
        <w:spacing w:before="240"/>
        <w:ind w:firstLine="540"/>
        <w:jc w:val="both"/>
      </w:pPr>
      <w:r>
        <w:t>дата зачисления иностранной валюты на транзитный валютный счет резидента;</w:t>
      </w:r>
    </w:p>
    <w:p w14:paraId="162087CA" w14:textId="77777777" w:rsidR="00E63209" w:rsidRDefault="00E63209">
      <w:pPr>
        <w:pStyle w:val="ConsPlusNormal"/>
        <w:spacing w:before="240"/>
        <w:ind w:firstLine="540"/>
        <w:jc w:val="both"/>
      </w:pPr>
      <w:r>
        <w:t>дата списания иностранной валюты с расчетного счета резидента;</w:t>
      </w:r>
    </w:p>
    <w:p w14:paraId="790606DA" w14:textId="77777777" w:rsidR="00E63209" w:rsidRDefault="00E63209">
      <w:pPr>
        <w:pStyle w:val="ConsPlusNormal"/>
        <w:spacing w:before="240"/>
        <w:ind w:firstLine="540"/>
        <w:jc w:val="both"/>
      </w:pPr>
      <w:r>
        <w:lastRenderedPageBreak/>
        <w:t>дата зачисления валюты Российской Федерации на банковский счет резидента от нерезидента;</w:t>
      </w:r>
    </w:p>
    <w:p w14:paraId="7741DB6B" w14:textId="77777777" w:rsidR="00E63209" w:rsidRDefault="00E63209">
      <w:pPr>
        <w:pStyle w:val="ConsPlusNormal"/>
        <w:spacing w:before="240"/>
        <w:ind w:firstLine="540"/>
        <w:jc w:val="both"/>
      </w:pPr>
      <w:r>
        <w:t>дата списания валюты Российской Федерации с банковского счета резидента в пользу нерезидента;</w:t>
      </w:r>
    </w:p>
    <w:p w14:paraId="348B8C63" w14:textId="77777777" w:rsidR="00E63209" w:rsidRDefault="00E63209">
      <w:pPr>
        <w:pStyle w:val="ConsPlusNormal"/>
        <w:spacing w:before="24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14:paraId="689576D2" w14:textId="77777777" w:rsidR="00E63209" w:rsidRDefault="00E63209">
      <w:pPr>
        <w:pStyle w:val="ConsPlusNormal"/>
        <w:spacing w:before="240"/>
        <w:ind w:firstLine="540"/>
        <w:jc w:val="both"/>
      </w:pPr>
      <w:r>
        <w:t>дата списания со счета (зачисления на счет) резидента по операции, совершенной с использованием банковской карты;</w:t>
      </w:r>
    </w:p>
    <w:p w14:paraId="48FC53B8" w14:textId="77777777" w:rsidR="00E63209" w:rsidRDefault="00E63209">
      <w:pPr>
        <w:pStyle w:val="ConsPlusNormal"/>
        <w:spacing w:before="240"/>
        <w:ind w:firstLine="540"/>
        <w:jc w:val="both"/>
      </w:pPr>
      <w:r>
        <w:t>дата списания денежных средств со счета третьего лица - резидента в случае, указанном в пункте 10.4 настоящей Инструкции,</w:t>
      </w:r>
    </w:p>
    <w:p w14:paraId="1324963C" w14:textId="77777777" w:rsidR="00E63209" w:rsidRDefault="00E63209">
      <w:pPr>
        <w:pStyle w:val="ConsPlusNormal"/>
        <w:spacing w:before="240"/>
        <w:ind w:firstLine="540"/>
        <w:jc w:val="both"/>
      </w:pPr>
      <w:r>
        <w:t>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абзаце девятом пункта 10.4, абзаце девятом пункта 10.7 и абзаце девятом пункта 10.8, пунктах 10.9, 10.10 и 10.12 настоящей Инструкции;</w:t>
      </w:r>
    </w:p>
    <w:p w14:paraId="7DA42DD8" w14:textId="77777777" w:rsidR="00E63209" w:rsidRDefault="00E63209">
      <w:pPr>
        <w:pStyle w:val="ConsPlusNormal"/>
        <w:spacing w:before="240"/>
        <w:ind w:firstLine="540"/>
        <w:jc w:val="both"/>
      </w:pPr>
      <w:r>
        <w:t>3.2. В графе 3 указываются следующие коды направления (признака) платежа:</w:t>
      </w:r>
    </w:p>
    <w:p w14:paraId="1E7FC490" w14:textId="77777777" w:rsidR="00E63209" w:rsidRDefault="00E63209">
      <w:pPr>
        <w:pStyle w:val="ConsPlusNormal"/>
        <w:spacing w:before="240"/>
        <w:ind w:firstLine="540"/>
        <w:jc w:val="both"/>
      </w:pPr>
      <w:r>
        <w:t>1 - зачисление денежных средств на счет резидента, в том числе не в банке УК;</w:t>
      </w:r>
    </w:p>
    <w:p w14:paraId="26A47CFD" w14:textId="77777777" w:rsidR="00E63209" w:rsidRDefault="00E63209">
      <w:pPr>
        <w:pStyle w:val="ConsPlusNormal"/>
        <w:spacing w:before="240"/>
        <w:ind w:firstLine="540"/>
        <w:jc w:val="both"/>
      </w:pPr>
      <w:r>
        <w:t>2 - списание денежных средств со счета резидента, в том числе не в банке УК;</w:t>
      </w:r>
    </w:p>
    <w:p w14:paraId="0F5BC3FD" w14:textId="77777777" w:rsidR="00E63209" w:rsidRDefault="00E63209">
      <w:pPr>
        <w:pStyle w:val="ConsPlusNormal"/>
        <w:spacing w:before="240"/>
        <w:ind w:firstLine="540"/>
        <w:jc w:val="both"/>
      </w:pPr>
      <w:r>
        <w:t>8 - зачисление денежных средств на счет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14:paraId="4E7A7EBA" w14:textId="77777777" w:rsidR="00E63209" w:rsidRDefault="00E63209">
      <w:pPr>
        <w:pStyle w:val="ConsPlusNormal"/>
        <w:spacing w:before="240"/>
        <w:ind w:firstLine="540"/>
        <w:jc w:val="both"/>
      </w:pPr>
      <w:r>
        <w:t>9 - списание денежных средств со счета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14:paraId="4C5C79CA" w14:textId="77777777" w:rsidR="00E63209" w:rsidRDefault="00E63209">
      <w:pPr>
        <w:pStyle w:val="ConsPlusNormal"/>
        <w:spacing w:before="240"/>
        <w:ind w:firstLine="540"/>
        <w:jc w:val="both"/>
      </w:pPr>
      <w:r>
        <w:t>3.3. В графе 4 указывается код вида операции, содержащийся в приложении 1 к настоящей Инструкции, который соответствует назначению операции, а также сведениям, содержащимся в представленных резидентом документах, связанных с проведением операций, и дополнительной информации.</w:t>
      </w:r>
    </w:p>
    <w:p w14:paraId="12B91A85" w14:textId="77777777" w:rsidR="00E63209" w:rsidRDefault="00E63209">
      <w:pPr>
        <w:pStyle w:val="ConsPlusNormal"/>
        <w:spacing w:before="240"/>
        <w:ind w:firstLine="540"/>
        <w:jc w:val="both"/>
      </w:pPr>
      <w:r>
        <w:t>3.4. В графе 5 указывается цифровой код валюты, зачисленной на счет, списываемой со счета в валюте счета, в соответствии с ОКВ или Классификатором клиринговых валют.</w:t>
      </w:r>
    </w:p>
    <w:p w14:paraId="623B1584" w14:textId="77777777" w:rsidR="00E63209" w:rsidRDefault="00E63209">
      <w:pPr>
        <w:pStyle w:val="ConsPlusNormal"/>
        <w:spacing w:before="240"/>
        <w:ind w:firstLine="540"/>
        <w:jc w:val="both"/>
      </w:pPr>
      <w:r>
        <w:t>3.5. В графе 6 в единицах валюты, указанной в графе 5, отражается сумма денежных средств, зачисленных на счет резидента (третьего лица - резидента, другого лица - резидента, резидента, не осуществляющего постановку на учет кредитного договора), списываемых со счета резидента (третьего лица - резидента, другого лица - резидента, резидента, не осуществляющего постановку на учет кредитного договора).</w:t>
      </w:r>
    </w:p>
    <w:p w14:paraId="0FB54172" w14:textId="77777777" w:rsidR="00E63209" w:rsidRDefault="00E63209">
      <w:pPr>
        <w:pStyle w:val="ConsPlusNormal"/>
        <w:spacing w:before="240"/>
        <w:ind w:firstLine="540"/>
        <w:jc w:val="both"/>
      </w:pPr>
      <w:r>
        <w:t xml:space="preserve">3.6. В графах 7 и 8 отражается код валюты кредитного договора, указанный в графе 4 подпункта 3.1 пункта 3 раздела I, и сумма денежных средств, зачисленных на счет (списанных со счета), в единицах валюты кредитного договора. Сумма, приведенная в графе 6, пересчитывается в валюту кредитного договора, указанную в графе 7, по курсу иностранных валют по отношению к рублю на дату совершения операции в случае, если </w:t>
      </w:r>
      <w:r>
        <w:lastRenderedPageBreak/>
        <w:t>иной порядок пересчета не установлен условиями кредитного договора.</w:t>
      </w:r>
    </w:p>
    <w:p w14:paraId="379C79BF" w14:textId="77777777" w:rsidR="00E63209" w:rsidRDefault="00E63209">
      <w:pPr>
        <w:pStyle w:val="ConsPlusNormal"/>
        <w:spacing w:before="240"/>
        <w:ind w:firstLine="540"/>
        <w:jc w:val="both"/>
      </w:pPr>
      <w:r>
        <w:t>В случае совпадения валюты платежа и валюты кредитного договора в графах 7 и 8 отражаются данные, которые указаны в графах 5 и 6 соответственно.</w:t>
      </w:r>
    </w:p>
    <w:p w14:paraId="08F76B3B" w14:textId="77777777" w:rsidR="00E63209" w:rsidRDefault="00E63209">
      <w:pPr>
        <w:pStyle w:val="ConsPlusNormal"/>
        <w:spacing w:before="240"/>
        <w:ind w:firstLine="540"/>
        <w:jc w:val="both"/>
      </w:pPr>
      <w:r>
        <w:t>3.7. В графе 9 в соответствии с ОКСМ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14:paraId="16D97DEB" w14:textId="77777777" w:rsidR="00E63209" w:rsidRDefault="00E63209">
      <w:pPr>
        <w:pStyle w:val="ConsPlusNormal"/>
        <w:spacing w:before="240"/>
        <w:ind w:firstLine="540"/>
        <w:jc w:val="both"/>
      </w:pPr>
      <w:r>
        <w:t>3.8. В графе 10 указывается порядковый номер корректировки сведений об операции в случае, если информация в данной строке была изменена (например, 1). В иных случаях графа 10 не заполняется.</w:t>
      </w:r>
    </w:p>
    <w:p w14:paraId="30C05ECA" w14:textId="77777777" w:rsidR="00E63209" w:rsidRDefault="00E63209">
      <w:pPr>
        <w:pStyle w:val="ConsPlusNormal"/>
        <w:spacing w:before="240"/>
        <w:ind w:firstLine="540"/>
        <w:jc w:val="both"/>
      </w:pPr>
      <w:r>
        <w:t>3.9. В графе 11, в случае если зачисление (списание) денежных средств осуществлялось по счету резидента, открытому в банке-нерезиденте, в соответствии с ОКСМ указывается цифровой код страны места нахождения банка-нерезидента, через счет в котором проводились расчеты по кредитному договору. В иных случаях графа 11 не заполняется.</w:t>
      </w:r>
    </w:p>
    <w:p w14:paraId="5F012A9F" w14:textId="77777777" w:rsidR="00E63209" w:rsidRDefault="00E63209">
      <w:pPr>
        <w:pStyle w:val="ConsPlusNormal"/>
        <w:spacing w:before="240"/>
        <w:ind w:firstLine="540"/>
        <w:jc w:val="both"/>
      </w:pPr>
      <w:r>
        <w:t>3.10. В графе 12 указывается признак представления резидентом документов, связанных с проведением операций.</w:t>
      </w:r>
    </w:p>
    <w:p w14:paraId="4ACCFB4A" w14:textId="77777777" w:rsidR="00E63209" w:rsidRDefault="00E63209">
      <w:pPr>
        <w:pStyle w:val="ConsPlusNormal"/>
        <w:spacing w:before="240"/>
        <w:ind w:firstLine="540"/>
        <w:jc w:val="both"/>
      </w:pPr>
      <w:r>
        <w:t>Указываются следующие коды признака представления резидентом документов, связанных с проведением операций:</w:t>
      </w:r>
    </w:p>
    <w:p w14:paraId="34D12471" w14:textId="77777777" w:rsidR="00E63209" w:rsidRDefault="00E63209">
      <w:pPr>
        <w:pStyle w:val="ConsPlusNormal"/>
        <w:spacing w:before="240"/>
        <w:ind w:firstLine="540"/>
        <w:jc w:val="both"/>
      </w:pPr>
      <w:r>
        <w:t>2 - представление документов не предусмотрено в соответствии с пунктами 2.6 и 2.14 настоящей Инструкции;</w:t>
      </w:r>
    </w:p>
    <w:p w14:paraId="566FE5BB" w14:textId="77777777" w:rsidR="00E63209" w:rsidRDefault="00E63209">
      <w:pPr>
        <w:pStyle w:val="ConsPlusNormal"/>
        <w:spacing w:before="240"/>
        <w:ind w:firstLine="540"/>
        <w:jc w:val="both"/>
      </w:pPr>
      <w:r>
        <w:t>3 - документы не представлены в соответствии с пунктом 2.2 настоящей Инструкции;</w:t>
      </w:r>
    </w:p>
    <w:p w14:paraId="1DCD193E" w14:textId="77777777" w:rsidR="00E63209" w:rsidRDefault="00E63209">
      <w:pPr>
        <w:pStyle w:val="ConsPlusNormal"/>
        <w:spacing w:before="240"/>
        <w:ind w:firstLine="540"/>
        <w:jc w:val="both"/>
      </w:pPr>
      <w:r>
        <w:t>4 - документы представлены.</w:t>
      </w:r>
    </w:p>
    <w:p w14:paraId="604E1EFC" w14:textId="77777777" w:rsidR="00E63209" w:rsidRDefault="00E63209">
      <w:pPr>
        <w:pStyle w:val="ConsPlusNormal"/>
        <w:spacing w:before="240"/>
        <w:ind w:firstLine="540"/>
        <w:jc w:val="both"/>
      </w:pPr>
      <w:r>
        <w:t>3.11. В графе 13 по усмотрению банка, принявшего на учет кредитный договор, может указываться дополнительная информация.</w:t>
      </w:r>
    </w:p>
    <w:p w14:paraId="3007A3FB" w14:textId="77777777" w:rsidR="00E63209" w:rsidRDefault="00E63209">
      <w:pPr>
        <w:pStyle w:val="ConsPlusNormal"/>
        <w:spacing w:before="240"/>
        <w:ind w:firstLine="540"/>
        <w:jc w:val="both"/>
      </w:pPr>
      <w:r>
        <w:t>3.12. В графе 14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графа заполняется в том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графа 14 не заполняется.</w:t>
      </w:r>
    </w:p>
    <w:p w14:paraId="302AA662" w14:textId="77777777" w:rsidR="00E63209" w:rsidRDefault="00E63209">
      <w:pPr>
        <w:pStyle w:val="ConsPlusNormal"/>
        <w:spacing w:before="240"/>
        <w:ind w:firstLine="540"/>
        <w:jc w:val="both"/>
      </w:pPr>
      <w:r>
        <w:t>4. Раздел III "Сведения об исполнении обязательств по основному долгу по иным основаниям, отличным от проведения расчетов в денежной форме" формируется на основании данных, содержащихся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(или) информации с учетом следующего.</w:t>
      </w:r>
    </w:p>
    <w:p w14:paraId="6F3DBB0A" w14:textId="77777777" w:rsidR="00E63209" w:rsidRDefault="00E63209">
      <w:pPr>
        <w:pStyle w:val="ConsPlusNormal"/>
        <w:spacing w:before="240"/>
        <w:ind w:firstLine="540"/>
        <w:jc w:val="both"/>
      </w:pPr>
      <w:r>
        <w:t xml:space="preserve">В случае совпадения валюты подтверждающего документа и валюты кредитного договора в графах 7 и 8 отражаются данные, которые указаны в графах 5 и 6 </w:t>
      </w:r>
      <w:r>
        <w:lastRenderedPageBreak/>
        <w:t>соответственно.</w:t>
      </w:r>
    </w:p>
    <w:p w14:paraId="2E3D6CBD" w14:textId="77777777" w:rsidR="00E63209" w:rsidRDefault="00E63209">
      <w:pPr>
        <w:pStyle w:val="ConsPlusNormal"/>
        <w:spacing w:before="240"/>
        <w:ind w:firstLine="540"/>
        <w:jc w:val="both"/>
      </w:pPr>
      <w:r>
        <w:t>В графе 9 указывается порядковый номер корректировки сведений в случае, если информация в данной строке была изменена на основании справки о подтверждающих документах (например, 1). В иных случаях графа 9 не заполняется.</w:t>
      </w:r>
    </w:p>
    <w:p w14:paraId="05815D1D" w14:textId="77777777" w:rsidR="00E63209" w:rsidRDefault="00E63209">
      <w:pPr>
        <w:pStyle w:val="ConsPlusNormal"/>
        <w:spacing w:before="240"/>
        <w:ind w:firstLine="540"/>
        <w:jc w:val="both"/>
      </w:pPr>
      <w:r>
        <w:t>В графе 10 по усмотрению банка УК может указываться дополнительная информация.</w:t>
      </w:r>
    </w:p>
    <w:p w14:paraId="4EDDDBD4" w14:textId="77777777" w:rsidR="00E63209" w:rsidRDefault="00E63209">
      <w:pPr>
        <w:pStyle w:val="ConsPlusNormal"/>
        <w:spacing w:before="240"/>
        <w:ind w:firstLine="540"/>
        <w:jc w:val="both"/>
      </w:pPr>
      <w:r>
        <w:t>В случае, указанном в пункте 8.6 настоящей Инструкции, комиссия, удержанная банком-корреспондентом, отражается самостоятельно банком УК в разделе III ведомости банковского контроля с кодом вида подтверждающего документа:</w:t>
      </w:r>
    </w:p>
    <w:p w14:paraId="304739FF" w14:textId="77777777" w:rsidR="00E63209" w:rsidRDefault="00E63209">
      <w:pPr>
        <w:pStyle w:val="ConsPlusNormal"/>
        <w:spacing w:before="240"/>
        <w:ind w:firstLine="540"/>
        <w:jc w:val="both"/>
      </w:pPr>
      <w:r>
        <w:t>16_3 - по кредитным договорам, содержащим в четвертой части уникального номера кредитного договора код вида кредитного договора 5 (в случае удержания указанной комиссии из переводимой нерезидентом суммы возврата основного долга);</w:t>
      </w:r>
    </w:p>
    <w:p w14:paraId="3788A748" w14:textId="77777777" w:rsidR="00E63209" w:rsidRDefault="00E63209">
      <w:pPr>
        <w:pStyle w:val="ConsPlusNormal"/>
        <w:spacing w:before="240"/>
        <w:ind w:firstLine="540"/>
        <w:jc w:val="both"/>
      </w:pPr>
      <w:r>
        <w:t>12_3 - по кредитным договорам, содержащим в четвертой части уникального номера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14:paraId="10863F1D" w14:textId="77777777" w:rsidR="00E63209" w:rsidRDefault="00E63209">
      <w:pPr>
        <w:pStyle w:val="ConsPlusNormal"/>
        <w:spacing w:before="240"/>
        <w:ind w:firstLine="540"/>
        <w:jc w:val="both"/>
      </w:pPr>
      <w:r>
        <w:t>5. Раздел IV "Расчет задолженности по основному долгу" формируется следующим образом.</w:t>
      </w:r>
    </w:p>
    <w:p w14:paraId="092FF9BB" w14:textId="77777777" w:rsidR="00E63209" w:rsidRDefault="00E63209">
      <w:pPr>
        <w:pStyle w:val="ConsPlusNormal"/>
        <w:spacing w:before="240"/>
        <w:ind w:firstLine="540"/>
        <w:jc w:val="both"/>
      </w:pPr>
      <w:r>
        <w:t>5.1. В графе 1 в формате ДД.ММ.ГГГГ указывается дата расчета задолженности по основному долгу.</w:t>
      </w:r>
    </w:p>
    <w:p w14:paraId="108C2545" w14:textId="77777777" w:rsidR="00E63209" w:rsidRDefault="00E63209">
      <w:pPr>
        <w:pStyle w:val="ConsPlusNormal"/>
        <w:spacing w:before="240"/>
        <w:ind w:firstLine="540"/>
        <w:jc w:val="both"/>
      </w:pPr>
      <w:r>
        <w:t>5.2. В графе 2 в соответствии с ОКВ указывается цифровой код валюты кредитного договора.</w:t>
      </w:r>
    </w:p>
    <w:p w14:paraId="6B7E9398" w14:textId="77777777" w:rsidR="00E63209" w:rsidRDefault="00E63209">
      <w:pPr>
        <w:pStyle w:val="ConsPlusNormal"/>
        <w:spacing w:before="240"/>
        <w:ind w:firstLine="540"/>
        <w:jc w:val="both"/>
      </w:pPr>
      <w:r>
        <w:t>5.3. В графе 3 указывается:</w:t>
      </w:r>
    </w:p>
    <w:p w14:paraId="71F10BA7" w14:textId="77777777" w:rsidR="00E63209" w:rsidRDefault="00E63209">
      <w:pPr>
        <w:pStyle w:val="ConsPlusNormal"/>
        <w:spacing w:before="240"/>
        <w:ind w:firstLine="540"/>
        <w:jc w:val="both"/>
      </w:pPr>
      <w:r>
        <w:t>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графы 8 раздела II для строк, по которым в графе 4 указан код вида операции 40030, и суммарными данными графы 8 раздела II для строк, по которым в графе 4 указаны коды видов операций 40900, 99010:</w:t>
      </w:r>
    </w:p>
    <w:p w14:paraId="4758F2FD" w14:textId="77777777" w:rsidR="00E63209" w:rsidRDefault="00E63209">
      <w:pPr>
        <w:pStyle w:val="ConsPlusNormal"/>
      </w:pPr>
    </w:p>
    <w:p w14:paraId="3A6EAE59" w14:textId="77777777" w:rsidR="00E63209" w:rsidRDefault="00AC0BEA">
      <w:pPr>
        <w:pStyle w:val="ConsPlusNormal"/>
        <w:jc w:val="center"/>
      </w:pPr>
      <w:r>
        <w:rPr>
          <w:position w:val="-30"/>
        </w:rPr>
        <w:pict w14:anchorId="4CB767F0">
          <v:shape id="_x0000_i1025" style="width:432.75pt;height:33pt" coordsize="" o:spt="100" adj="0,,0" path="" filled="f" stroked="f">
            <v:stroke joinstyle="miter"/>
            <v:imagedata r:id="rId51" o:title="base_1_282089_4"/>
            <v:formulas/>
            <v:path o:connecttype="segments"/>
          </v:shape>
        </w:pict>
      </w:r>
      <w:r w:rsidR="00E63209">
        <w:t>;</w:t>
      </w:r>
    </w:p>
    <w:p w14:paraId="43236F63" w14:textId="77777777" w:rsidR="00E63209" w:rsidRDefault="00E63209">
      <w:pPr>
        <w:pStyle w:val="ConsPlusNormal"/>
      </w:pPr>
    </w:p>
    <w:p w14:paraId="417507C0" w14:textId="77777777" w:rsidR="00E63209" w:rsidRDefault="00E63209">
      <w:pPr>
        <w:pStyle w:val="ConsPlusNormal"/>
        <w:ind w:firstLine="540"/>
        <w:jc w:val="both"/>
      </w:pPr>
      <w:r>
        <w:t>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графы 8 раздела II для строк, содержащих в графе 4 код вида операции 41030, и суммарными данными графы 8 раздела II для строк, содержащих в графе 4 код вида операции 41800:</w:t>
      </w:r>
    </w:p>
    <w:p w14:paraId="41B721F9" w14:textId="77777777" w:rsidR="00E63209" w:rsidRDefault="00E63209">
      <w:pPr>
        <w:pStyle w:val="ConsPlusNormal"/>
      </w:pPr>
    </w:p>
    <w:p w14:paraId="299F2367" w14:textId="77777777" w:rsidR="00E63209" w:rsidRDefault="00AC0BEA">
      <w:pPr>
        <w:pStyle w:val="ConsPlusNormal"/>
        <w:jc w:val="center"/>
      </w:pPr>
      <w:r>
        <w:rPr>
          <w:position w:val="-30"/>
        </w:rPr>
        <w:pict w14:anchorId="331B4877">
          <v:shape id="_x0000_i1026" style="width:399pt;height:33pt" coordsize="" o:spt="100" adj="0,,0" path="" filled="f" stroked="f">
            <v:stroke joinstyle="miter"/>
            <v:imagedata r:id="rId52" o:title="base_1_282089_5"/>
            <v:formulas/>
            <v:path o:connecttype="segments"/>
          </v:shape>
        </w:pict>
      </w:r>
      <w:r w:rsidR="00E63209">
        <w:t>.</w:t>
      </w:r>
    </w:p>
    <w:p w14:paraId="591DE701" w14:textId="77777777" w:rsidR="00E63209" w:rsidRDefault="00E63209">
      <w:pPr>
        <w:pStyle w:val="ConsPlusNormal"/>
      </w:pPr>
    </w:p>
    <w:p w14:paraId="6B34013B" w14:textId="77777777" w:rsidR="00E63209" w:rsidRDefault="00E63209">
      <w:pPr>
        <w:pStyle w:val="ConsPlusNormal"/>
        <w:ind w:firstLine="540"/>
        <w:jc w:val="both"/>
      </w:pPr>
      <w:r>
        <w:t>5.4. В графе 4 указывается:</w:t>
      </w:r>
    </w:p>
    <w:p w14:paraId="4520158A" w14:textId="77777777" w:rsidR="00E63209" w:rsidRDefault="00E63209">
      <w:pPr>
        <w:pStyle w:val="ConsPlusNormal"/>
        <w:spacing w:before="240"/>
        <w:ind w:firstLine="540"/>
        <w:jc w:val="both"/>
      </w:pPr>
      <w:r>
        <w:lastRenderedPageBreak/>
        <w:t>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графы 8 раздела II для строк, по которым в графе 4 указаны коды видов операций 43015 и 32010, и суммарными данными графы 8 раздела II для строк, по которым в графе 4 указан код вида операции 43800:</w:t>
      </w:r>
    </w:p>
    <w:p w14:paraId="7AE7388E" w14:textId="77777777" w:rsidR="00E63209" w:rsidRDefault="00E63209">
      <w:pPr>
        <w:pStyle w:val="ConsPlusNormal"/>
      </w:pPr>
    </w:p>
    <w:p w14:paraId="13718F3B" w14:textId="77777777" w:rsidR="00E63209" w:rsidRDefault="00AC0BEA">
      <w:pPr>
        <w:pStyle w:val="ConsPlusNormal"/>
        <w:jc w:val="center"/>
      </w:pPr>
      <w:r>
        <w:rPr>
          <w:position w:val="-30"/>
        </w:rPr>
        <w:pict w14:anchorId="38B7D4BF">
          <v:shape id="_x0000_i1027" style="width:432.75pt;height:33pt" coordsize="" o:spt="100" adj="0,,0" path="" filled="f" stroked="f">
            <v:stroke joinstyle="miter"/>
            <v:imagedata r:id="rId53" o:title="base_1_282089_6"/>
            <v:formulas/>
            <v:path o:connecttype="segments"/>
          </v:shape>
        </w:pict>
      </w:r>
      <w:r w:rsidR="00E63209">
        <w:t>;</w:t>
      </w:r>
    </w:p>
    <w:p w14:paraId="069096CA" w14:textId="77777777" w:rsidR="00E63209" w:rsidRDefault="00E63209">
      <w:pPr>
        <w:pStyle w:val="ConsPlusNormal"/>
      </w:pPr>
    </w:p>
    <w:p w14:paraId="73F57A61" w14:textId="77777777" w:rsidR="00E63209" w:rsidRDefault="00E63209">
      <w:pPr>
        <w:pStyle w:val="ConsPlusNormal"/>
        <w:ind w:firstLine="540"/>
        <w:jc w:val="both"/>
      </w:pPr>
      <w:r>
        <w:t>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графы 8 раздела II для строк, по которым в графе 4 указаны коды видов операций 42015 и 32025, и суммарными данными графы 8 раздела II для строк, по которым в графе 4 указаны коды видов операций 42900 и 99010:</w:t>
      </w:r>
    </w:p>
    <w:p w14:paraId="2B64C184" w14:textId="77777777" w:rsidR="00E63209" w:rsidRDefault="00E63209">
      <w:pPr>
        <w:pStyle w:val="ConsPlusNormal"/>
      </w:pPr>
    </w:p>
    <w:p w14:paraId="5360BC8B" w14:textId="77777777" w:rsidR="00E63209" w:rsidRDefault="00AC0BEA">
      <w:pPr>
        <w:pStyle w:val="ConsPlusNormal"/>
        <w:jc w:val="center"/>
      </w:pPr>
      <w:r>
        <w:rPr>
          <w:position w:val="-30"/>
        </w:rPr>
        <w:pict w14:anchorId="7F698337">
          <v:shape id="_x0000_i1028" style="width:461.25pt;height:33pt" coordsize="" o:spt="100" adj="0,,0" path="" filled="f" stroked="f">
            <v:stroke joinstyle="miter"/>
            <v:imagedata r:id="rId54" o:title="base_1_282089_7"/>
            <v:formulas/>
            <v:path o:connecttype="segments"/>
          </v:shape>
        </w:pict>
      </w:r>
      <w:r w:rsidR="00E63209">
        <w:t>.</w:t>
      </w:r>
    </w:p>
    <w:p w14:paraId="412E074C" w14:textId="77777777" w:rsidR="00E63209" w:rsidRDefault="00E63209">
      <w:pPr>
        <w:pStyle w:val="ConsPlusNormal"/>
      </w:pPr>
    </w:p>
    <w:p w14:paraId="1DDAD08B" w14:textId="77777777" w:rsidR="00E63209" w:rsidRDefault="00E63209">
      <w:pPr>
        <w:pStyle w:val="ConsPlusNormal"/>
        <w:ind w:firstLine="540"/>
        <w:jc w:val="both"/>
      </w:pPr>
      <w:r>
        <w:t>5.5. В графе 5 указывается:</w:t>
      </w:r>
    </w:p>
    <w:p w14:paraId="6E7F277B" w14:textId="77777777" w:rsidR="00E63209" w:rsidRDefault="00E63209">
      <w:pPr>
        <w:pStyle w:val="ConsPlusNormal"/>
        <w:spacing w:before="240"/>
        <w:ind w:firstLine="540"/>
        <w:jc w:val="both"/>
      </w:pPr>
      <w:r>
        <w:t>для кредитных договоров с кодом вида кредитного договора 5 в четвертой части уникального номера кредитного договора - сумма значений графы 8 раздела III для строк, по которым в графе 4 указаны коды видов подтверждающих документов 05_3, 06_3, 07_3, 08_3, 09_3, 10_3, 11_3, 13_3, 16_3;</w:t>
      </w:r>
    </w:p>
    <w:p w14:paraId="1F1A825C" w14:textId="77777777" w:rsidR="00E63209" w:rsidRDefault="00E63209">
      <w:pPr>
        <w:pStyle w:val="ConsPlusNormal"/>
        <w:spacing w:before="240"/>
        <w:ind w:firstLine="540"/>
        <w:jc w:val="both"/>
      </w:pPr>
      <w:r>
        <w:t>для кредитных договоров с кодом вида кредитного договора 6 в четвертой части уникального номера кредитного договора - сумма значений графы 8 раздела III для строк, по которым в графе 4 указаны коды видов подтверждающих документов 05_4, 06_4, 07_4, 08_4, 09_4, 10 4, 11_4, 13_4.</w:t>
      </w:r>
    </w:p>
    <w:p w14:paraId="5707D3D2" w14:textId="77777777" w:rsidR="00E63209" w:rsidRDefault="00E63209">
      <w:pPr>
        <w:pStyle w:val="ConsPlusNormal"/>
        <w:spacing w:before="240"/>
        <w:ind w:firstLine="540"/>
        <w:jc w:val="both"/>
      </w:pPr>
      <w:r>
        <w:t>5.6. В графе 6 указывается:</w:t>
      </w:r>
    </w:p>
    <w:p w14:paraId="6255F54E" w14:textId="77777777" w:rsidR="00E63209" w:rsidRDefault="00E63209">
      <w:pPr>
        <w:pStyle w:val="ConsPlusNormal"/>
        <w:spacing w:before="240"/>
        <w:ind w:firstLine="540"/>
        <w:jc w:val="both"/>
      </w:pPr>
      <w:r>
        <w:t>для кредитных договоров с кодом вида кредитного договора 5 в четвертой части уникального номера кредитного договора - сумма значений графы 8 раздела III для строк, по которым в графе 4 указан код вида подтверждающего документа 12_4;</w:t>
      </w:r>
    </w:p>
    <w:p w14:paraId="16B09F42" w14:textId="77777777" w:rsidR="00E63209" w:rsidRDefault="00E63209">
      <w:pPr>
        <w:pStyle w:val="ConsPlusNormal"/>
        <w:spacing w:before="240"/>
        <w:ind w:firstLine="540"/>
        <w:jc w:val="both"/>
      </w:pPr>
      <w:r>
        <w:t>для кредитных договоров с кодом вида кредитного договора 6 в четвертой части уникального номера кредитного договора - сумма значений графы 8 раздела III для строк, по которым в графе 4 указан код вида подтверждающего документа 12_3.</w:t>
      </w:r>
    </w:p>
    <w:p w14:paraId="10DA6C5D" w14:textId="77777777" w:rsidR="00E63209" w:rsidRDefault="00E63209">
      <w:pPr>
        <w:pStyle w:val="ConsPlusNormal"/>
        <w:spacing w:before="240"/>
        <w:ind w:firstLine="540"/>
        <w:jc w:val="both"/>
      </w:pPr>
      <w:r>
        <w:t>5.7. В графе 7 указывается сумма задолженности по основному долгу по кредитному договору, рассчитанная следующим образом:</w:t>
      </w:r>
    </w:p>
    <w:p w14:paraId="267BE6E8" w14:textId="77777777" w:rsidR="00E63209" w:rsidRDefault="00E63209">
      <w:pPr>
        <w:pStyle w:val="ConsPlusNormal"/>
      </w:pPr>
    </w:p>
    <w:p w14:paraId="7A5611D1" w14:textId="77777777" w:rsidR="00E63209" w:rsidRDefault="00E63209">
      <w:pPr>
        <w:pStyle w:val="ConsPlusNormal"/>
        <w:ind w:firstLine="540"/>
        <w:jc w:val="both"/>
      </w:pPr>
      <w:r>
        <w:t>графа 7 = подпункт 7.3 раздела I + графа 3 - графа 4 - графа 5 + графа 6.</w:t>
      </w:r>
    </w:p>
    <w:p w14:paraId="52F68053" w14:textId="77777777" w:rsidR="00E63209" w:rsidRDefault="00E63209">
      <w:pPr>
        <w:pStyle w:val="ConsPlusNormal"/>
      </w:pPr>
    </w:p>
    <w:p w14:paraId="55A5E4AA" w14:textId="77777777" w:rsidR="00E63209" w:rsidRDefault="00E63209">
      <w:pPr>
        <w:pStyle w:val="ConsPlusNormal"/>
        <w:ind w:firstLine="540"/>
        <w:jc w:val="both"/>
      </w:pPr>
      <w:r>
        <w:t>В случае изменения валюты кредитного договора данные по разделу IV формируются в каждой валюте кредитного договора с учетом начальной задолженности по кредитному договору, указанной в подпункте 7.3 раздела I "Учетная информация" для соответствующей валюты кредитного договора.</w:t>
      </w:r>
    </w:p>
    <w:p w14:paraId="584238E7" w14:textId="77777777" w:rsidR="00E63209" w:rsidRDefault="00E63209">
      <w:pPr>
        <w:pStyle w:val="ConsPlusNormal"/>
        <w:spacing w:before="240"/>
        <w:ind w:firstLine="540"/>
        <w:jc w:val="both"/>
      </w:pPr>
      <w:r>
        <w:lastRenderedPageBreak/>
        <w:t>6. По усмотрению банка УК в ведомость банковского контроля могут быть включены иные сведения.</w:t>
      </w:r>
    </w:p>
    <w:p w14:paraId="7F8DEC60" w14:textId="77777777" w:rsidR="00E63209" w:rsidRDefault="00E63209">
      <w:pPr>
        <w:pStyle w:val="ConsPlusNormal"/>
      </w:pPr>
    </w:p>
    <w:p w14:paraId="02B225C0" w14:textId="77777777" w:rsidR="00E63209" w:rsidRDefault="00E63209">
      <w:pPr>
        <w:pStyle w:val="ConsPlusNormal"/>
      </w:pPr>
    </w:p>
    <w:p w14:paraId="075EE86E" w14:textId="77777777" w:rsidR="00E63209" w:rsidRDefault="00E63209">
      <w:pPr>
        <w:pStyle w:val="ConsPlusNormal"/>
      </w:pPr>
    </w:p>
    <w:p w14:paraId="5F0787D9" w14:textId="77777777" w:rsidR="00E63209" w:rsidRDefault="00E63209">
      <w:pPr>
        <w:pStyle w:val="ConsPlusNormal"/>
      </w:pPr>
    </w:p>
    <w:p w14:paraId="3EF37008" w14:textId="77777777" w:rsidR="00E63209" w:rsidRDefault="00E63209">
      <w:pPr>
        <w:pStyle w:val="ConsPlusNormal"/>
      </w:pPr>
    </w:p>
    <w:p w14:paraId="1C1DB627" w14:textId="77777777" w:rsidR="00E63209" w:rsidRDefault="00E63209">
      <w:pPr>
        <w:pStyle w:val="ConsPlusNormal"/>
        <w:jc w:val="right"/>
        <w:outlineLvl w:val="0"/>
      </w:pPr>
      <w:r>
        <w:t>Приложение 6</w:t>
      </w:r>
    </w:p>
    <w:p w14:paraId="3AE1C871" w14:textId="77777777" w:rsidR="00E63209" w:rsidRDefault="00E63209">
      <w:pPr>
        <w:pStyle w:val="ConsPlusNormal"/>
        <w:jc w:val="right"/>
      </w:pPr>
      <w:r>
        <w:t>к Инструкции Банка России</w:t>
      </w:r>
    </w:p>
    <w:p w14:paraId="02D35B77" w14:textId="77777777" w:rsidR="00E63209" w:rsidRDefault="00E63209">
      <w:pPr>
        <w:pStyle w:val="ConsPlusNormal"/>
        <w:jc w:val="right"/>
      </w:pPr>
      <w:r>
        <w:t>от 16 августа 2017 года N 181-И</w:t>
      </w:r>
    </w:p>
    <w:p w14:paraId="0168917E" w14:textId="77777777" w:rsidR="00E63209" w:rsidRDefault="00E63209">
      <w:pPr>
        <w:pStyle w:val="ConsPlusNormal"/>
        <w:jc w:val="right"/>
      </w:pPr>
      <w:r>
        <w:t>"О порядке представления резидентами</w:t>
      </w:r>
    </w:p>
    <w:p w14:paraId="23A2372A" w14:textId="77777777" w:rsidR="00E63209" w:rsidRDefault="00E63209">
      <w:pPr>
        <w:pStyle w:val="ConsPlusNormal"/>
        <w:jc w:val="right"/>
      </w:pPr>
      <w:r>
        <w:t>и нерезидентами уполномоченным</w:t>
      </w:r>
    </w:p>
    <w:p w14:paraId="212B0D10" w14:textId="77777777" w:rsidR="00E63209" w:rsidRDefault="00E63209">
      <w:pPr>
        <w:pStyle w:val="ConsPlusNormal"/>
        <w:jc w:val="right"/>
      </w:pPr>
      <w:r>
        <w:t>банкам подтверждающих документов</w:t>
      </w:r>
    </w:p>
    <w:p w14:paraId="0BA0D819" w14:textId="77777777" w:rsidR="00E63209" w:rsidRDefault="00E63209">
      <w:pPr>
        <w:pStyle w:val="ConsPlusNormal"/>
        <w:jc w:val="right"/>
      </w:pPr>
      <w:r>
        <w:t>и информации при осуществлении</w:t>
      </w:r>
    </w:p>
    <w:p w14:paraId="348EF888" w14:textId="77777777" w:rsidR="00E63209" w:rsidRDefault="00E63209">
      <w:pPr>
        <w:pStyle w:val="ConsPlusNormal"/>
        <w:jc w:val="right"/>
      </w:pPr>
      <w:r>
        <w:t>валютных операций, о единых</w:t>
      </w:r>
    </w:p>
    <w:p w14:paraId="6BE15980" w14:textId="77777777" w:rsidR="00E63209" w:rsidRDefault="00E63209">
      <w:pPr>
        <w:pStyle w:val="ConsPlusNormal"/>
        <w:jc w:val="right"/>
      </w:pPr>
      <w:r>
        <w:t>формах учета и отчетности</w:t>
      </w:r>
    </w:p>
    <w:p w14:paraId="3F336EC3" w14:textId="77777777" w:rsidR="00E63209" w:rsidRDefault="00E63209">
      <w:pPr>
        <w:pStyle w:val="ConsPlusNormal"/>
        <w:jc w:val="right"/>
      </w:pPr>
      <w:r>
        <w:t>по валютным операциям, порядке</w:t>
      </w:r>
    </w:p>
    <w:p w14:paraId="332CF63F" w14:textId="77777777" w:rsidR="00E63209" w:rsidRDefault="00E63209">
      <w:pPr>
        <w:pStyle w:val="ConsPlusNormal"/>
        <w:jc w:val="right"/>
      </w:pPr>
      <w:r>
        <w:t>и сроках их представления"</w:t>
      </w:r>
    </w:p>
    <w:p w14:paraId="5EEFACB2" w14:textId="77777777" w:rsidR="00E63209" w:rsidRDefault="00E63209">
      <w:pPr>
        <w:pStyle w:val="ConsPlusNormal"/>
      </w:pPr>
    </w:p>
    <w:p w14:paraId="2BC11264" w14:textId="77777777" w:rsidR="00E63209" w:rsidRDefault="00E63209">
      <w:pPr>
        <w:pStyle w:val="ConsPlusNormal"/>
        <w:jc w:val="right"/>
      </w:pPr>
      <w:r>
        <w:t>Код формы по ОКУД 0406010</w:t>
      </w:r>
    </w:p>
    <w:p w14:paraId="28EB451F" w14:textId="77777777" w:rsidR="00E63209" w:rsidRDefault="00E63209">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E63209" w14:paraId="26BB9B3E" w14:textId="77777777">
        <w:tc>
          <w:tcPr>
            <w:tcW w:w="3175" w:type="dxa"/>
            <w:tcBorders>
              <w:top w:val="nil"/>
              <w:left w:val="nil"/>
              <w:bottom w:val="nil"/>
            </w:tcBorders>
          </w:tcPr>
          <w:p w14:paraId="64C771FA" w14:textId="77777777" w:rsidR="00E63209" w:rsidRDefault="00E63209">
            <w:pPr>
              <w:pStyle w:val="ConsPlusNormal"/>
            </w:pPr>
            <w:r>
              <w:t>Наименование банка УК</w:t>
            </w:r>
          </w:p>
        </w:tc>
        <w:tc>
          <w:tcPr>
            <w:tcW w:w="5896" w:type="dxa"/>
            <w:tcBorders>
              <w:top w:val="single" w:sz="4" w:space="0" w:color="auto"/>
              <w:bottom w:val="single" w:sz="4" w:space="0" w:color="auto"/>
            </w:tcBorders>
          </w:tcPr>
          <w:p w14:paraId="526C7B1B" w14:textId="77777777" w:rsidR="00E63209" w:rsidRDefault="00E63209">
            <w:pPr>
              <w:pStyle w:val="ConsPlusNormal"/>
            </w:pPr>
          </w:p>
        </w:tc>
      </w:tr>
      <w:tr w:rsidR="00E63209" w14:paraId="130664B0" w14:textId="77777777">
        <w:tc>
          <w:tcPr>
            <w:tcW w:w="3175" w:type="dxa"/>
            <w:tcBorders>
              <w:top w:val="nil"/>
              <w:left w:val="nil"/>
              <w:bottom w:val="nil"/>
            </w:tcBorders>
          </w:tcPr>
          <w:p w14:paraId="063F6A9A" w14:textId="77777777" w:rsidR="00E63209" w:rsidRDefault="00E63209">
            <w:pPr>
              <w:pStyle w:val="ConsPlusNormal"/>
            </w:pPr>
            <w:r>
              <w:t>Наименование резидента</w:t>
            </w:r>
          </w:p>
        </w:tc>
        <w:tc>
          <w:tcPr>
            <w:tcW w:w="5896" w:type="dxa"/>
            <w:tcBorders>
              <w:top w:val="single" w:sz="4" w:space="0" w:color="auto"/>
              <w:bottom w:val="single" w:sz="4" w:space="0" w:color="auto"/>
            </w:tcBorders>
          </w:tcPr>
          <w:p w14:paraId="49E93796" w14:textId="77777777" w:rsidR="00E63209" w:rsidRDefault="00E63209">
            <w:pPr>
              <w:pStyle w:val="ConsPlusNormal"/>
            </w:pPr>
          </w:p>
        </w:tc>
      </w:tr>
    </w:tbl>
    <w:p w14:paraId="77517CB1" w14:textId="77777777" w:rsidR="00E63209" w:rsidRDefault="00E63209">
      <w:pPr>
        <w:pStyle w:val="ConsPlusNormal"/>
        <w:jc w:val="both"/>
      </w:pPr>
    </w:p>
    <w:p w14:paraId="0C297A74" w14:textId="77777777" w:rsidR="00E63209" w:rsidRDefault="00E63209">
      <w:pPr>
        <w:pStyle w:val="ConsPlusNonformat"/>
        <w:jc w:val="both"/>
      </w:pPr>
      <w:r>
        <w:t xml:space="preserve">                    СПРАВКА О ПОДТВЕРЖДАЮЩИХ ДОКУМЕНТАХ</w:t>
      </w:r>
    </w:p>
    <w:p w14:paraId="2E4B7A33" w14:textId="77777777" w:rsidR="00E63209" w:rsidRDefault="00E63209">
      <w:pPr>
        <w:pStyle w:val="ConsPlusNonformat"/>
        <w:jc w:val="both"/>
      </w:pPr>
      <w:r>
        <w:t xml:space="preserve">                            от _______________</w:t>
      </w:r>
    </w:p>
    <w:p w14:paraId="209BCA00" w14:textId="77777777" w:rsidR="00E63209" w:rsidRDefault="00E63209">
      <w:pPr>
        <w:pStyle w:val="ConsPlusNonformat"/>
        <w:jc w:val="both"/>
      </w:pPr>
    </w:p>
    <w:p w14:paraId="13A122D1" w14:textId="77777777" w:rsidR="00E63209" w:rsidRDefault="00E63209">
      <w:pPr>
        <w:pStyle w:val="ConsPlusNonformat"/>
        <w:jc w:val="both"/>
      </w:pPr>
      <w:r>
        <w:t xml:space="preserve">  Уникальный номер контракта ┌─┬─┬─┬─┬─┬─┬─┬─┬─┬─┬─┬─┬─┬─┬─┬─┬─┬─┬─┬─┬─┬─┐</w:t>
      </w:r>
    </w:p>
    <w:p w14:paraId="27C163F9" w14:textId="77777777" w:rsidR="00E63209" w:rsidRDefault="00E63209">
      <w:pPr>
        <w:pStyle w:val="ConsPlusNonformat"/>
        <w:jc w:val="both"/>
      </w:pPr>
      <w:r>
        <w:t xml:space="preserve">   (кредитного договора)     │ │ │ │ │ │ │ │ │/│ │ │ │ │/│ │ │ │ │/│ │/│ │</w:t>
      </w:r>
    </w:p>
    <w:p w14:paraId="41251C34" w14:textId="77777777" w:rsidR="00E63209" w:rsidRDefault="00E63209">
      <w:pPr>
        <w:pStyle w:val="ConsPlusNonformat"/>
        <w:jc w:val="both"/>
      </w:pPr>
      <w:r>
        <w:t xml:space="preserve">                             └─┴─┴─┴─┴─┴─┴─┴─┴─┴─┴─┴─┴─┴─┴─┴─┴─┴─┴─┴─┴─┴─┘</w:t>
      </w:r>
    </w:p>
    <w:p w14:paraId="47B7BB13" w14:textId="77777777" w:rsidR="00E63209" w:rsidRDefault="00E632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737"/>
        <w:gridCol w:w="850"/>
        <w:gridCol w:w="624"/>
        <w:gridCol w:w="680"/>
        <w:gridCol w:w="624"/>
        <w:gridCol w:w="624"/>
        <w:gridCol w:w="737"/>
        <w:gridCol w:w="1134"/>
        <w:gridCol w:w="850"/>
        <w:gridCol w:w="737"/>
      </w:tblGrid>
      <w:tr w:rsidR="00E63209" w14:paraId="10372155" w14:textId="77777777">
        <w:tc>
          <w:tcPr>
            <w:tcW w:w="510" w:type="dxa"/>
            <w:vMerge w:val="restart"/>
          </w:tcPr>
          <w:p w14:paraId="6E90ACFA" w14:textId="77777777" w:rsidR="00E63209" w:rsidRDefault="00E63209">
            <w:pPr>
              <w:pStyle w:val="ConsPlusNormal"/>
              <w:jc w:val="center"/>
            </w:pPr>
            <w:r>
              <w:t>N п/п</w:t>
            </w:r>
          </w:p>
        </w:tc>
        <w:tc>
          <w:tcPr>
            <w:tcW w:w="1701" w:type="dxa"/>
            <w:gridSpan w:val="2"/>
            <w:vMerge w:val="restart"/>
          </w:tcPr>
          <w:p w14:paraId="3F48F44C" w14:textId="77777777" w:rsidR="00E63209" w:rsidRDefault="00E63209">
            <w:pPr>
              <w:pStyle w:val="ConsPlusNormal"/>
              <w:jc w:val="center"/>
            </w:pPr>
            <w:r>
              <w:t>Подтверждающий документ</w:t>
            </w:r>
          </w:p>
        </w:tc>
        <w:tc>
          <w:tcPr>
            <w:tcW w:w="850" w:type="dxa"/>
            <w:vMerge w:val="restart"/>
          </w:tcPr>
          <w:p w14:paraId="6CD0DCA7" w14:textId="77777777" w:rsidR="00E63209" w:rsidRDefault="00E63209">
            <w:pPr>
              <w:pStyle w:val="ConsPlusNormal"/>
              <w:jc w:val="center"/>
            </w:pPr>
            <w:r>
              <w:t>Код вида подтверждающего документа</w:t>
            </w:r>
          </w:p>
        </w:tc>
        <w:tc>
          <w:tcPr>
            <w:tcW w:w="2552" w:type="dxa"/>
            <w:gridSpan w:val="4"/>
          </w:tcPr>
          <w:p w14:paraId="23ADD2BA" w14:textId="77777777" w:rsidR="00E63209" w:rsidRDefault="00E63209">
            <w:pPr>
              <w:pStyle w:val="ConsPlusNormal"/>
              <w:jc w:val="center"/>
            </w:pPr>
            <w:r>
              <w:t>Сумма по подтверждающему документу</w:t>
            </w:r>
          </w:p>
        </w:tc>
        <w:tc>
          <w:tcPr>
            <w:tcW w:w="737" w:type="dxa"/>
            <w:vMerge w:val="restart"/>
          </w:tcPr>
          <w:p w14:paraId="5E79FE50" w14:textId="77777777" w:rsidR="00E63209" w:rsidRDefault="00E63209">
            <w:pPr>
              <w:pStyle w:val="ConsPlusNormal"/>
              <w:jc w:val="center"/>
            </w:pPr>
            <w:r>
              <w:t>Признак поставки</w:t>
            </w:r>
          </w:p>
        </w:tc>
        <w:tc>
          <w:tcPr>
            <w:tcW w:w="1134" w:type="dxa"/>
            <w:vMerge w:val="restart"/>
          </w:tcPr>
          <w:p w14:paraId="091E2D9D" w14:textId="77777777" w:rsidR="00E63209" w:rsidRDefault="00E63209">
            <w:pPr>
              <w:pStyle w:val="ConsPlusNormal"/>
              <w:jc w:val="center"/>
            </w:pPr>
            <w:r>
              <w:t>Ожидаемый срок репатриации иностранной валюты и (или) валюты Российской Федерации</w:t>
            </w:r>
          </w:p>
        </w:tc>
        <w:tc>
          <w:tcPr>
            <w:tcW w:w="850" w:type="dxa"/>
            <w:vMerge w:val="restart"/>
          </w:tcPr>
          <w:p w14:paraId="65C89EC0" w14:textId="77777777" w:rsidR="00E63209" w:rsidRDefault="00E63209">
            <w:pPr>
              <w:pStyle w:val="ConsPlusNormal"/>
              <w:jc w:val="center"/>
            </w:pPr>
            <w:r>
              <w:t>Код страны грузоотправителя (грузополучателя)</w:t>
            </w:r>
          </w:p>
        </w:tc>
        <w:tc>
          <w:tcPr>
            <w:tcW w:w="737" w:type="dxa"/>
            <w:vMerge w:val="restart"/>
          </w:tcPr>
          <w:p w14:paraId="5C7F06DD" w14:textId="77777777" w:rsidR="00E63209" w:rsidRDefault="00E63209">
            <w:pPr>
              <w:pStyle w:val="ConsPlusNormal"/>
              <w:jc w:val="center"/>
            </w:pPr>
            <w:r>
              <w:t>Признак корректировки</w:t>
            </w:r>
          </w:p>
        </w:tc>
      </w:tr>
      <w:tr w:rsidR="00E63209" w14:paraId="129C0D92" w14:textId="77777777">
        <w:tc>
          <w:tcPr>
            <w:tcW w:w="510" w:type="dxa"/>
            <w:vMerge/>
          </w:tcPr>
          <w:p w14:paraId="2E067393" w14:textId="77777777" w:rsidR="00E63209" w:rsidRDefault="00E63209"/>
        </w:tc>
        <w:tc>
          <w:tcPr>
            <w:tcW w:w="1701" w:type="dxa"/>
            <w:gridSpan w:val="2"/>
            <w:vMerge/>
          </w:tcPr>
          <w:p w14:paraId="488CA2FF" w14:textId="77777777" w:rsidR="00E63209" w:rsidRDefault="00E63209"/>
        </w:tc>
        <w:tc>
          <w:tcPr>
            <w:tcW w:w="850" w:type="dxa"/>
            <w:vMerge/>
          </w:tcPr>
          <w:p w14:paraId="5655ED3F" w14:textId="77777777" w:rsidR="00E63209" w:rsidRDefault="00E63209"/>
        </w:tc>
        <w:tc>
          <w:tcPr>
            <w:tcW w:w="1304" w:type="dxa"/>
            <w:gridSpan w:val="2"/>
          </w:tcPr>
          <w:p w14:paraId="397B7735" w14:textId="77777777" w:rsidR="00E63209" w:rsidRDefault="00E63209">
            <w:pPr>
              <w:pStyle w:val="ConsPlusNormal"/>
              <w:jc w:val="center"/>
            </w:pPr>
            <w:r>
              <w:t>в единицах валюты документа</w:t>
            </w:r>
          </w:p>
        </w:tc>
        <w:tc>
          <w:tcPr>
            <w:tcW w:w="1248" w:type="dxa"/>
            <w:gridSpan w:val="2"/>
          </w:tcPr>
          <w:p w14:paraId="5099069E" w14:textId="77777777" w:rsidR="00E63209" w:rsidRDefault="00E63209">
            <w:pPr>
              <w:pStyle w:val="ConsPlusNormal"/>
              <w:jc w:val="center"/>
            </w:pPr>
            <w:r>
              <w:t>в единицах валюты контракта (кредитного договора)</w:t>
            </w:r>
          </w:p>
        </w:tc>
        <w:tc>
          <w:tcPr>
            <w:tcW w:w="737" w:type="dxa"/>
            <w:vMerge/>
          </w:tcPr>
          <w:p w14:paraId="199FB77D" w14:textId="77777777" w:rsidR="00E63209" w:rsidRDefault="00E63209"/>
        </w:tc>
        <w:tc>
          <w:tcPr>
            <w:tcW w:w="1134" w:type="dxa"/>
            <w:vMerge/>
          </w:tcPr>
          <w:p w14:paraId="1F4EF2F4" w14:textId="77777777" w:rsidR="00E63209" w:rsidRDefault="00E63209"/>
        </w:tc>
        <w:tc>
          <w:tcPr>
            <w:tcW w:w="850" w:type="dxa"/>
            <w:vMerge/>
          </w:tcPr>
          <w:p w14:paraId="32CB4B7D" w14:textId="77777777" w:rsidR="00E63209" w:rsidRDefault="00E63209"/>
        </w:tc>
        <w:tc>
          <w:tcPr>
            <w:tcW w:w="737" w:type="dxa"/>
            <w:vMerge/>
          </w:tcPr>
          <w:p w14:paraId="3C1BD3E0" w14:textId="77777777" w:rsidR="00E63209" w:rsidRDefault="00E63209"/>
        </w:tc>
      </w:tr>
      <w:tr w:rsidR="00E63209" w14:paraId="578A3C21" w14:textId="77777777">
        <w:tc>
          <w:tcPr>
            <w:tcW w:w="510" w:type="dxa"/>
            <w:vMerge/>
          </w:tcPr>
          <w:p w14:paraId="07C161AD" w14:textId="77777777" w:rsidR="00E63209" w:rsidRDefault="00E63209"/>
        </w:tc>
        <w:tc>
          <w:tcPr>
            <w:tcW w:w="964" w:type="dxa"/>
          </w:tcPr>
          <w:p w14:paraId="20CCCFD7" w14:textId="77777777" w:rsidR="00E63209" w:rsidRDefault="00E63209">
            <w:pPr>
              <w:pStyle w:val="ConsPlusNormal"/>
              <w:jc w:val="center"/>
            </w:pPr>
            <w:r>
              <w:t>N</w:t>
            </w:r>
          </w:p>
        </w:tc>
        <w:tc>
          <w:tcPr>
            <w:tcW w:w="737" w:type="dxa"/>
          </w:tcPr>
          <w:p w14:paraId="6C4E221A" w14:textId="77777777" w:rsidR="00E63209" w:rsidRDefault="00E63209">
            <w:pPr>
              <w:pStyle w:val="ConsPlusNormal"/>
              <w:jc w:val="center"/>
            </w:pPr>
            <w:r>
              <w:t>дата</w:t>
            </w:r>
          </w:p>
        </w:tc>
        <w:tc>
          <w:tcPr>
            <w:tcW w:w="850" w:type="dxa"/>
            <w:vMerge/>
          </w:tcPr>
          <w:p w14:paraId="0C7F25BA" w14:textId="77777777" w:rsidR="00E63209" w:rsidRDefault="00E63209"/>
        </w:tc>
        <w:tc>
          <w:tcPr>
            <w:tcW w:w="624" w:type="dxa"/>
          </w:tcPr>
          <w:p w14:paraId="04D701CD" w14:textId="77777777" w:rsidR="00E63209" w:rsidRDefault="00E63209">
            <w:pPr>
              <w:pStyle w:val="ConsPlusNormal"/>
              <w:jc w:val="center"/>
            </w:pPr>
            <w:r>
              <w:t>код валюты</w:t>
            </w:r>
          </w:p>
        </w:tc>
        <w:tc>
          <w:tcPr>
            <w:tcW w:w="680" w:type="dxa"/>
          </w:tcPr>
          <w:p w14:paraId="476CD5E9" w14:textId="77777777" w:rsidR="00E63209" w:rsidRDefault="00E63209">
            <w:pPr>
              <w:pStyle w:val="ConsPlusNormal"/>
              <w:jc w:val="center"/>
            </w:pPr>
            <w:r>
              <w:t>сумма</w:t>
            </w:r>
          </w:p>
        </w:tc>
        <w:tc>
          <w:tcPr>
            <w:tcW w:w="624" w:type="dxa"/>
          </w:tcPr>
          <w:p w14:paraId="35572D94" w14:textId="77777777" w:rsidR="00E63209" w:rsidRDefault="00E63209">
            <w:pPr>
              <w:pStyle w:val="ConsPlusNormal"/>
              <w:jc w:val="center"/>
            </w:pPr>
            <w:r>
              <w:t>код валюты</w:t>
            </w:r>
          </w:p>
        </w:tc>
        <w:tc>
          <w:tcPr>
            <w:tcW w:w="624" w:type="dxa"/>
          </w:tcPr>
          <w:p w14:paraId="6C7C49C0" w14:textId="77777777" w:rsidR="00E63209" w:rsidRDefault="00E63209">
            <w:pPr>
              <w:pStyle w:val="ConsPlusNormal"/>
              <w:jc w:val="center"/>
            </w:pPr>
            <w:r>
              <w:t>сумма</w:t>
            </w:r>
          </w:p>
        </w:tc>
        <w:tc>
          <w:tcPr>
            <w:tcW w:w="737" w:type="dxa"/>
            <w:vMerge/>
          </w:tcPr>
          <w:p w14:paraId="7726336C" w14:textId="77777777" w:rsidR="00E63209" w:rsidRDefault="00E63209"/>
        </w:tc>
        <w:tc>
          <w:tcPr>
            <w:tcW w:w="1134" w:type="dxa"/>
            <w:vMerge/>
          </w:tcPr>
          <w:p w14:paraId="0F8FAD00" w14:textId="77777777" w:rsidR="00E63209" w:rsidRDefault="00E63209"/>
        </w:tc>
        <w:tc>
          <w:tcPr>
            <w:tcW w:w="850" w:type="dxa"/>
            <w:vMerge/>
          </w:tcPr>
          <w:p w14:paraId="15EC88BB" w14:textId="77777777" w:rsidR="00E63209" w:rsidRDefault="00E63209"/>
        </w:tc>
        <w:tc>
          <w:tcPr>
            <w:tcW w:w="737" w:type="dxa"/>
            <w:vMerge/>
          </w:tcPr>
          <w:p w14:paraId="2E463C76" w14:textId="77777777" w:rsidR="00E63209" w:rsidRDefault="00E63209"/>
        </w:tc>
      </w:tr>
      <w:tr w:rsidR="00E63209" w14:paraId="4EFE21F1" w14:textId="77777777">
        <w:tc>
          <w:tcPr>
            <w:tcW w:w="510" w:type="dxa"/>
          </w:tcPr>
          <w:p w14:paraId="6D319FD8" w14:textId="77777777" w:rsidR="00E63209" w:rsidRDefault="00E63209">
            <w:pPr>
              <w:pStyle w:val="ConsPlusNormal"/>
              <w:jc w:val="center"/>
            </w:pPr>
            <w:r>
              <w:t>1</w:t>
            </w:r>
          </w:p>
        </w:tc>
        <w:tc>
          <w:tcPr>
            <w:tcW w:w="964" w:type="dxa"/>
          </w:tcPr>
          <w:p w14:paraId="23CE03DA" w14:textId="77777777" w:rsidR="00E63209" w:rsidRDefault="00E63209">
            <w:pPr>
              <w:pStyle w:val="ConsPlusNormal"/>
              <w:jc w:val="center"/>
            </w:pPr>
            <w:r>
              <w:t>2</w:t>
            </w:r>
          </w:p>
        </w:tc>
        <w:tc>
          <w:tcPr>
            <w:tcW w:w="737" w:type="dxa"/>
          </w:tcPr>
          <w:p w14:paraId="317688B4" w14:textId="77777777" w:rsidR="00E63209" w:rsidRDefault="00E63209">
            <w:pPr>
              <w:pStyle w:val="ConsPlusNormal"/>
              <w:jc w:val="center"/>
            </w:pPr>
            <w:r>
              <w:t>3</w:t>
            </w:r>
          </w:p>
        </w:tc>
        <w:tc>
          <w:tcPr>
            <w:tcW w:w="850" w:type="dxa"/>
          </w:tcPr>
          <w:p w14:paraId="2B67384F" w14:textId="77777777" w:rsidR="00E63209" w:rsidRDefault="00E63209">
            <w:pPr>
              <w:pStyle w:val="ConsPlusNormal"/>
              <w:jc w:val="center"/>
            </w:pPr>
            <w:r>
              <w:t>4</w:t>
            </w:r>
          </w:p>
        </w:tc>
        <w:tc>
          <w:tcPr>
            <w:tcW w:w="624" w:type="dxa"/>
          </w:tcPr>
          <w:p w14:paraId="31E7FD26" w14:textId="77777777" w:rsidR="00E63209" w:rsidRDefault="00E63209">
            <w:pPr>
              <w:pStyle w:val="ConsPlusNormal"/>
              <w:jc w:val="center"/>
            </w:pPr>
            <w:r>
              <w:t>5</w:t>
            </w:r>
          </w:p>
        </w:tc>
        <w:tc>
          <w:tcPr>
            <w:tcW w:w="680" w:type="dxa"/>
          </w:tcPr>
          <w:p w14:paraId="2BE77B77" w14:textId="77777777" w:rsidR="00E63209" w:rsidRDefault="00E63209">
            <w:pPr>
              <w:pStyle w:val="ConsPlusNormal"/>
              <w:jc w:val="center"/>
            </w:pPr>
            <w:r>
              <w:t>6</w:t>
            </w:r>
          </w:p>
        </w:tc>
        <w:tc>
          <w:tcPr>
            <w:tcW w:w="624" w:type="dxa"/>
          </w:tcPr>
          <w:p w14:paraId="6A7843D8" w14:textId="77777777" w:rsidR="00E63209" w:rsidRDefault="00E63209">
            <w:pPr>
              <w:pStyle w:val="ConsPlusNormal"/>
              <w:jc w:val="center"/>
            </w:pPr>
            <w:r>
              <w:t>7</w:t>
            </w:r>
          </w:p>
        </w:tc>
        <w:tc>
          <w:tcPr>
            <w:tcW w:w="624" w:type="dxa"/>
          </w:tcPr>
          <w:p w14:paraId="22CF977A" w14:textId="77777777" w:rsidR="00E63209" w:rsidRDefault="00E63209">
            <w:pPr>
              <w:pStyle w:val="ConsPlusNormal"/>
              <w:jc w:val="center"/>
            </w:pPr>
            <w:r>
              <w:t>8</w:t>
            </w:r>
          </w:p>
        </w:tc>
        <w:tc>
          <w:tcPr>
            <w:tcW w:w="737" w:type="dxa"/>
          </w:tcPr>
          <w:p w14:paraId="10F2ED47" w14:textId="77777777" w:rsidR="00E63209" w:rsidRDefault="00E63209">
            <w:pPr>
              <w:pStyle w:val="ConsPlusNormal"/>
              <w:jc w:val="center"/>
            </w:pPr>
            <w:r>
              <w:t>9</w:t>
            </w:r>
          </w:p>
        </w:tc>
        <w:tc>
          <w:tcPr>
            <w:tcW w:w="1134" w:type="dxa"/>
          </w:tcPr>
          <w:p w14:paraId="52857AFC" w14:textId="77777777" w:rsidR="00E63209" w:rsidRDefault="00E63209">
            <w:pPr>
              <w:pStyle w:val="ConsPlusNormal"/>
              <w:jc w:val="center"/>
            </w:pPr>
            <w:r>
              <w:t>10</w:t>
            </w:r>
          </w:p>
        </w:tc>
        <w:tc>
          <w:tcPr>
            <w:tcW w:w="850" w:type="dxa"/>
          </w:tcPr>
          <w:p w14:paraId="65CBE63E" w14:textId="77777777" w:rsidR="00E63209" w:rsidRDefault="00E63209">
            <w:pPr>
              <w:pStyle w:val="ConsPlusNormal"/>
              <w:jc w:val="center"/>
            </w:pPr>
            <w:r>
              <w:t>11</w:t>
            </w:r>
          </w:p>
        </w:tc>
        <w:tc>
          <w:tcPr>
            <w:tcW w:w="737" w:type="dxa"/>
          </w:tcPr>
          <w:p w14:paraId="5A4CCA6A" w14:textId="77777777" w:rsidR="00E63209" w:rsidRDefault="00E63209">
            <w:pPr>
              <w:pStyle w:val="ConsPlusNormal"/>
              <w:jc w:val="center"/>
            </w:pPr>
            <w:r>
              <w:t>12</w:t>
            </w:r>
          </w:p>
        </w:tc>
      </w:tr>
      <w:tr w:rsidR="00E63209" w14:paraId="5CF4EC55" w14:textId="77777777">
        <w:tc>
          <w:tcPr>
            <w:tcW w:w="510" w:type="dxa"/>
          </w:tcPr>
          <w:p w14:paraId="066907CD" w14:textId="77777777" w:rsidR="00E63209" w:rsidRDefault="00E63209">
            <w:pPr>
              <w:pStyle w:val="ConsPlusNormal"/>
            </w:pPr>
          </w:p>
        </w:tc>
        <w:tc>
          <w:tcPr>
            <w:tcW w:w="964" w:type="dxa"/>
          </w:tcPr>
          <w:p w14:paraId="065CF082" w14:textId="77777777" w:rsidR="00E63209" w:rsidRDefault="00E63209">
            <w:pPr>
              <w:pStyle w:val="ConsPlusNormal"/>
            </w:pPr>
          </w:p>
        </w:tc>
        <w:tc>
          <w:tcPr>
            <w:tcW w:w="737" w:type="dxa"/>
          </w:tcPr>
          <w:p w14:paraId="36836512" w14:textId="77777777" w:rsidR="00E63209" w:rsidRDefault="00E63209">
            <w:pPr>
              <w:pStyle w:val="ConsPlusNormal"/>
            </w:pPr>
          </w:p>
        </w:tc>
        <w:tc>
          <w:tcPr>
            <w:tcW w:w="850" w:type="dxa"/>
          </w:tcPr>
          <w:p w14:paraId="69C94611" w14:textId="77777777" w:rsidR="00E63209" w:rsidRDefault="00E63209">
            <w:pPr>
              <w:pStyle w:val="ConsPlusNormal"/>
            </w:pPr>
          </w:p>
        </w:tc>
        <w:tc>
          <w:tcPr>
            <w:tcW w:w="624" w:type="dxa"/>
          </w:tcPr>
          <w:p w14:paraId="6991F4E8" w14:textId="77777777" w:rsidR="00E63209" w:rsidRDefault="00E63209">
            <w:pPr>
              <w:pStyle w:val="ConsPlusNormal"/>
            </w:pPr>
          </w:p>
        </w:tc>
        <w:tc>
          <w:tcPr>
            <w:tcW w:w="680" w:type="dxa"/>
          </w:tcPr>
          <w:p w14:paraId="1F6D565A" w14:textId="77777777" w:rsidR="00E63209" w:rsidRDefault="00E63209">
            <w:pPr>
              <w:pStyle w:val="ConsPlusNormal"/>
            </w:pPr>
          </w:p>
        </w:tc>
        <w:tc>
          <w:tcPr>
            <w:tcW w:w="624" w:type="dxa"/>
          </w:tcPr>
          <w:p w14:paraId="40968E04" w14:textId="77777777" w:rsidR="00E63209" w:rsidRDefault="00E63209">
            <w:pPr>
              <w:pStyle w:val="ConsPlusNormal"/>
            </w:pPr>
          </w:p>
        </w:tc>
        <w:tc>
          <w:tcPr>
            <w:tcW w:w="624" w:type="dxa"/>
          </w:tcPr>
          <w:p w14:paraId="6AD308B1" w14:textId="77777777" w:rsidR="00E63209" w:rsidRDefault="00E63209">
            <w:pPr>
              <w:pStyle w:val="ConsPlusNormal"/>
            </w:pPr>
          </w:p>
        </w:tc>
        <w:tc>
          <w:tcPr>
            <w:tcW w:w="737" w:type="dxa"/>
          </w:tcPr>
          <w:p w14:paraId="3D0154F4" w14:textId="77777777" w:rsidR="00E63209" w:rsidRDefault="00E63209">
            <w:pPr>
              <w:pStyle w:val="ConsPlusNormal"/>
            </w:pPr>
          </w:p>
        </w:tc>
        <w:tc>
          <w:tcPr>
            <w:tcW w:w="1134" w:type="dxa"/>
          </w:tcPr>
          <w:p w14:paraId="7724E8C8" w14:textId="77777777" w:rsidR="00E63209" w:rsidRDefault="00E63209">
            <w:pPr>
              <w:pStyle w:val="ConsPlusNormal"/>
            </w:pPr>
          </w:p>
        </w:tc>
        <w:tc>
          <w:tcPr>
            <w:tcW w:w="850" w:type="dxa"/>
          </w:tcPr>
          <w:p w14:paraId="5E03402F" w14:textId="77777777" w:rsidR="00E63209" w:rsidRDefault="00E63209">
            <w:pPr>
              <w:pStyle w:val="ConsPlusNormal"/>
            </w:pPr>
          </w:p>
        </w:tc>
        <w:tc>
          <w:tcPr>
            <w:tcW w:w="737" w:type="dxa"/>
          </w:tcPr>
          <w:p w14:paraId="3DC22AE8" w14:textId="77777777" w:rsidR="00E63209" w:rsidRDefault="00E63209">
            <w:pPr>
              <w:pStyle w:val="ConsPlusNormal"/>
            </w:pPr>
          </w:p>
        </w:tc>
      </w:tr>
      <w:tr w:rsidR="00E63209" w14:paraId="38640C62" w14:textId="77777777">
        <w:tc>
          <w:tcPr>
            <w:tcW w:w="510" w:type="dxa"/>
          </w:tcPr>
          <w:p w14:paraId="3B1B61DB" w14:textId="77777777" w:rsidR="00E63209" w:rsidRDefault="00E63209">
            <w:pPr>
              <w:pStyle w:val="ConsPlusNormal"/>
              <w:jc w:val="center"/>
            </w:pPr>
            <w:r>
              <w:t>...</w:t>
            </w:r>
          </w:p>
        </w:tc>
        <w:tc>
          <w:tcPr>
            <w:tcW w:w="964" w:type="dxa"/>
          </w:tcPr>
          <w:p w14:paraId="2485D465" w14:textId="77777777" w:rsidR="00E63209" w:rsidRDefault="00E63209">
            <w:pPr>
              <w:pStyle w:val="ConsPlusNormal"/>
            </w:pPr>
          </w:p>
        </w:tc>
        <w:tc>
          <w:tcPr>
            <w:tcW w:w="737" w:type="dxa"/>
          </w:tcPr>
          <w:p w14:paraId="3D31E542" w14:textId="77777777" w:rsidR="00E63209" w:rsidRDefault="00E63209">
            <w:pPr>
              <w:pStyle w:val="ConsPlusNormal"/>
            </w:pPr>
          </w:p>
        </w:tc>
        <w:tc>
          <w:tcPr>
            <w:tcW w:w="850" w:type="dxa"/>
          </w:tcPr>
          <w:p w14:paraId="3E34E227" w14:textId="77777777" w:rsidR="00E63209" w:rsidRDefault="00E63209">
            <w:pPr>
              <w:pStyle w:val="ConsPlusNormal"/>
            </w:pPr>
          </w:p>
        </w:tc>
        <w:tc>
          <w:tcPr>
            <w:tcW w:w="624" w:type="dxa"/>
          </w:tcPr>
          <w:p w14:paraId="0DD4CF75" w14:textId="77777777" w:rsidR="00E63209" w:rsidRDefault="00E63209">
            <w:pPr>
              <w:pStyle w:val="ConsPlusNormal"/>
            </w:pPr>
          </w:p>
        </w:tc>
        <w:tc>
          <w:tcPr>
            <w:tcW w:w="680" w:type="dxa"/>
          </w:tcPr>
          <w:p w14:paraId="38277473" w14:textId="77777777" w:rsidR="00E63209" w:rsidRDefault="00E63209">
            <w:pPr>
              <w:pStyle w:val="ConsPlusNormal"/>
            </w:pPr>
          </w:p>
        </w:tc>
        <w:tc>
          <w:tcPr>
            <w:tcW w:w="624" w:type="dxa"/>
          </w:tcPr>
          <w:p w14:paraId="5CAB3B6A" w14:textId="77777777" w:rsidR="00E63209" w:rsidRDefault="00E63209">
            <w:pPr>
              <w:pStyle w:val="ConsPlusNormal"/>
            </w:pPr>
          </w:p>
        </w:tc>
        <w:tc>
          <w:tcPr>
            <w:tcW w:w="624" w:type="dxa"/>
          </w:tcPr>
          <w:p w14:paraId="301330F8" w14:textId="77777777" w:rsidR="00E63209" w:rsidRDefault="00E63209">
            <w:pPr>
              <w:pStyle w:val="ConsPlusNormal"/>
            </w:pPr>
          </w:p>
        </w:tc>
        <w:tc>
          <w:tcPr>
            <w:tcW w:w="737" w:type="dxa"/>
          </w:tcPr>
          <w:p w14:paraId="6B4A5D4D" w14:textId="77777777" w:rsidR="00E63209" w:rsidRDefault="00E63209">
            <w:pPr>
              <w:pStyle w:val="ConsPlusNormal"/>
            </w:pPr>
          </w:p>
        </w:tc>
        <w:tc>
          <w:tcPr>
            <w:tcW w:w="1134" w:type="dxa"/>
          </w:tcPr>
          <w:p w14:paraId="1EEA508E" w14:textId="77777777" w:rsidR="00E63209" w:rsidRDefault="00E63209">
            <w:pPr>
              <w:pStyle w:val="ConsPlusNormal"/>
            </w:pPr>
          </w:p>
        </w:tc>
        <w:tc>
          <w:tcPr>
            <w:tcW w:w="850" w:type="dxa"/>
          </w:tcPr>
          <w:p w14:paraId="1E211B8C" w14:textId="77777777" w:rsidR="00E63209" w:rsidRDefault="00E63209">
            <w:pPr>
              <w:pStyle w:val="ConsPlusNormal"/>
            </w:pPr>
          </w:p>
        </w:tc>
        <w:tc>
          <w:tcPr>
            <w:tcW w:w="737" w:type="dxa"/>
          </w:tcPr>
          <w:p w14:paraId="772A9A08" w14:textId="77777777" w:rsidR="00E63209" w:rsidRDefault="00E63209">
            <w:pPr>
              <w:pStyle w:val="ConsPlusNormal"/>
            </w:pPr>
          </w:p>
        </w:tc>
      </w:tr>
    </w:tbl>
    <w:p w14:paraId="713BDF98" w14:textId="77777777" w:rsidR="00E63209" w:rsidRDefault="00E63209">
      <w:pPr>
        <w:pStyle w:val="ConsPlusNormal"/>
        <w:jc w:val="both"/>
      </w:pPr>
    </w:p>
    <w:p w14:paraId="20FDBBD0" w14:textId="77777777" w:rsidR="00E63209" w:rsidRDefault="00E63209">
      <w:pPr>
        <w:pStyle w:val="ConsPlusNonformat"/>
        <w:jc w:val="both"/>
      </w:pPr>
      <w:r>
        <w:t>--------------------------------</w:t>
      </w:r>
    </w:p>
    <w:p w14:paraId="411ADC20" w14:textId="77777777" w:rsidR="00E63209" w:rsidRDefault="00E63209">
      <w:pPr>
        <w:pStyle w:val="ConsPlusNonformat"/>
        <w:jc w:val="both"/>
      </w:pPr>
      <w:r>
        <w:t>Примечание.</w:t>
      </w:r>
    </w:p>
    <w:p w14:paraId="3E7B8EFE"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63209" w14:paraId="247AB43C" w14:textId="77777777">
        <w:tc>
          <w:tcPr>
            <w:tcW w:w="907" w:type="dxa"/>
          </w:tcPr>
          <w:p w14:paraId="2529782C" w14:textId="77777777" w:rsidR="00E63209" w:rsidRDefault="00E63209">
            <w:pPr>
              <w:pStyle w:val="ConsPlusNormal"/>
              <w:jc w:val="center"/>
            </w:pPr>
            <w:r>
              <w:t>N строки</w:t>
            </w:r>
          </w:p>
        </w:tc>
        <w:tc>
          <w:tcPr>
            <w:tcW w:w="8164" w:type="dxa"/>
          </w:tcPr>
          <w:p w14:paraId="42F3F7EA" w14:textId="77777777" w:rsidR="00E63209" w:rsidRDefault="00E63209">
            <w:pPr>
              <w:pStyle w:val="ConsPlusNormal"/>
              <w:jc w:val="center"/>
            </w:pPr>
            <w:r>
              <w:t>Содержание</w:t>
            </w:r>
          </w:p>
        </w:tc>
      </w:tr>
      <w:tr w:rsidR="00E63209" w14:paraId="353B27C5" w14:textId="77777777">
        <w:tc>
          <w:tcPr>
            <w:tcW w:w="907" w:type="dxa"/>
          </w:tcPr>
          <w:p w14:paraId="12612EAD" w14:textId="77777777" w:rsidR="00E63209" w:rsidRDefault="00E63209">
            <w:pPr>
              <w:pStyle w:val="ConsPlusNormal"/>
            </w:pPr>
          </w:p>
        </w:tc>
        <w:tc>
          <w:tcPr>
            <w:tcW w:w="8164" w:type="dxa"/>
          </w:tcPr>
          <w:p w14:paraId="35486443" w14:textId="77777777" w:rsidR="00E63209" w:rsidRDefault="00E63209">
            <w:pPr>
              <w:pStyle w:val="ConsPlusNormal"/>
            </w:pPr>
          </w:p>
        </w:tc>
      </w:tr>
      <w:tr w:rsidR="00E63209" w14:paraId="47DAA818" w14:textId="77777777">
        <w:tc>
          <w:tcPr>
            <w:tcW w:w="907" w:type="dxa"/>
          </w:tcPr>
          <w:p w14:paraId="39718AB5" w14:textId="77777777" w:rsidR="00E63209" w:rsidRDefault="00E63209">
            <w:pPr>
              <w:pStyle w:val="ConsPlusNormal"/>
              <w:jc w:val="center"/>
            </w:pPr>
            <w:r>
              <w:t>...</w:t>
            </w:r>
          </w:p>
        </w:tc>
        <w:tc>
          <w:tcPr>
            <w:tcW w:w="8164" w:type="dxa"/>
          </w:tcPr>
          <w:p w14:paraId="53E308EF" w14:textId="77777777" w:rsidR="00E63209" w:rsidRDefault="00E63209">
            <w:pPr>
              <w:pStyle w:val="ConsPlusNormal"/>
            </w:pPr>
          </w:p>
        </w:tc>
      </w:tr>
    </w:tbl>
    <w:p w14:paraId="2A6F7072" w14:textId="77777777" w:rsidR="00E63209" w:rsidRDefault="00E63209">
      <w:pPr>
        <w:pStyle w:val="ConsPlusNormal"/>
        <w:jc w:val="both"/>
      </w:pPr>
    </w:p>
    <w:p w14:paraId="10398315" w14:textId="77777777" w:rsidR="00E63209" w:rsidRDefault="00E63209">
      <w:pPr>
        <w:pStyle w:val="ConsPlusNonformat"/>
        <w:jc w:val="both"/>
      </w:pPr>
      <w:r>
        <w:t>Информация банка УК</w:t>
      </w:r>
    </w:p>
    <w:p w14:paraId="096682EA" w14:textId="77777777" w:rsidR="00E63209" w:rsidRDefault="00E63209">
      <w:pPr>
        <w:pStyle w:val="ConsPlusNormal"/>
      </w:pPr>
    </w:p>
    <w:p w14:paraId="3CB90D05" w14:textId="77777777" w:rsidR="00E63209" w:rsidRDefault="00E63209">
      <w:pPr>
        <w:pStyle w:val="ConsPlusNormal"/>
        <w:jc w:val="center"/>
        <w:outlineLvl w:val="1"/>
      </w:pPr>
      <w:r>
        <w:t>Примечания к справке о подтверждающих документах</w:t>
      </w:r>
    </w:p>
    <w:p w14:paraId="223553A2" w14:textId="77777777" w:rsidR="00E63209" w:rsidRDefault="00E63209">
      <w:pPr>
        <w:pStyle w:val="ConsPlusNormal"/>
      </w:pPr>
    </w:p>
    <w:p w14:paraId="72D62705" w14:textId="77777777" w:rsidR="00E63209" w:rsidRDefault="00E63209">
      <w:pPr>
        <w:pStyle w:val="ConsPlusNormal"/>
        <w:ind w:firstLine="540"/>
        <w:jc w:val="both"/>
      </w:pPr>
      <w:r>
        <w:t>1. В заголовочной части справки о подтверждающих документах (далее - СПД) указываются:</w:t>
      </w:r>
    </w:p>
    <w:p w14:paraId="1CA3DB5C" w14:textId="77777777" w:rsidR="00E63209" w:rsidRDefault="00E63209">
      <w:pPr>
        <w:pStyle w:val="ConsPlusNormal"/>
        <w:spacing w:before="240"/>
        <w:ind w:firstLine="540"/>
        <w:jc w:val="both"/>
      </w:pPr>
      <w:r>
        <w:t>в поле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14:paraId="55232BAB" w14:textId="77777777" w:rsidR="00E63209" w:rsidRDefault="00E63209">
      <w:pPr>
        <w:pStyle w:val="ConsPlusNormal"/>
        <w:spacing w:before="240"/>
        <w:ind w:firstLine="540"/>
        <w:jc w:val="both"/>
      </w:pPr>
      <w:r>
        <w:t>в поле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414F1165" w14:textId="77777777" w:rsidR="00E63209" w:rsidRDefault="00E63209">
      <w:pPr>
        <w:pStyle w:val="ConsPlusNormal"/>
        <w:spacing w:before="240"/>
        <w:ind w:firstLine="540"/>
        <w:jc w:val="both"/>
      </w:pPr>
      <w:r>
        <w:t>в поле "от ________________" - дата заполнения СПД в формате ДД.ММ.ГГГГ;</w:t>
      </w:r>
    </w:p>
    <w:p w14:paraId="115B141B" w14:textId="77777777" w:rsidR="00E63209" w:rsidRDefault="00E63209">
      <w:pPr>
        <w:pStyle w:val="ConsPlusNormal"/>
        <w:spacing w:before="240"/>
        <w:ind w:firstLine="540"/>
        <w:jc w:val="both"/>
      </w:pPr>
      <w:r>
        <w:t>в поле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14:paraId="6E1EFD10" w14:textId="77777777" w:rsidR="00E63209" w:rsidRDefault="00E63209">
      <w:pPr>
        <w:pStyle w:val="ConsPlusNormal"/>
        <w:spacing w:before="240"/>
        <w:ind w:firstLine="540"/>
        <w:jc w:val="both"/>
      </w:pPr>
      <w:r>
        <w:t>2. В графе 1 указывается в порядке возрастания номер строки СПД.</w:t>
      </w:r>
    </w:p>
    <w:p w14:paraId="35DF43ED" w14:textId="77777777" w:rsidR="00E63209" w:rsidRDefault="00E63209">
      <w:pPr>
        <w:pStyle w:val="ConsPlusNormal"/>
        <w:spacing w:before="240"/>
        <w:ind w:firstLine="540"/>
        <w:jc w:val="both"/>
      </w:pPr>
      <w:r>
        <w:t>В случае заполнения графы 12 в графе 1 указывается номер строки СПД, ранее принятой банком УК, которая содержит сведения, подлежащие корректировке.</w:t>
      </w:r>
    </w:p>
    <w:p w14:paraId="513DB157" w14:textId="77777777" w:rsidR="00E63209" w:rsidRDefault="00E63209">
      <w:pPr>
        <w:pStyle w:val="ConsPlusNormal"/>
        <w:spacing w:before="240"/>
        <w:ind w:firstLine="540"/>
        <w:jc w:val="both"/>
      </w:pPr>
      <w:r>
        <w:t>3. В графе 2 указывается номер подтверждающего документа, включая регистрационный номер ДТ (графа "А" ДТ) в случае заполнения СПД в соответствии с пунктами 8.8 или 8.9 настоящей Инструкции.</w:t>
      </w:r>
    </w:p>
    <w:p w14:paraId="46C93311" w14:textId="77777777" w:rsidR="00E63209" w:rsidRDefault="00E63209">
      <w:pPr>
        <w:pStyle w:val="ConsPlusNormal"/>
        <w:spacing w:before="240"/>
        <w:ind w:firstLine="540"/>
        <w:jc w:val="both"/>
      </w:pPr>
      <w:r>
        <w:t>При отсутствии у подтверждающего документа номера в графе 2 проставляется символ "БН".</w:t>
      </w:r>
    </w:p>
    <w:p w14:paraId="2FB8F290" w14:textId="77777777" w:rsidR="00E63209" w:rsidRDefault="00E63209">
      <w:pPr>
        <w:pStyle w:val="ConsPlusNormal"/>
        <w:spacing w:before="240"/>
        <w:ind w:firstLine="540"/>
        <w:jc w:val="both"/>
      </w:pPr>
      <w:r>
        <w:t>4. В графе 3 в формате ДД.ММ.ГГГГ в зависимости от вида подтверждающего документа указывается дата, предусмотренная пунктом 8.3 настоящей Инструкции. Графа 3 не заполняется в случае, если в графе 2 указывается регистрационный номер ДТ (графа "А" ДТ).</w:t>
      </w:r>
    </w:p>
    <w:p w14:paraId="653E3A8E" w14:textId="77777777" w:rsidR="00E63209" w:rsidRDefault="00E63209">
      <w:pPr>
        <w:pStyle w:val="ConsPlusNormal"/>
        <w:spacing w:before="240"/>
        <w:ind w:firstLine="540"/>
        <w:jc w:val="both"/>
      </w:pPr>
      <w:r>
        <w:t xml:space="preserve">В случае если информация, подлежащая отражению в строке (графы 2 - 8) СПД, </w:t>
      </w:r>
      <w:r>
        <w:lastRenderedPageBreak/>
        <w:t>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пунктом 8.3 настоящей Инструкции. Информация о номере (при его наличии) и дате других подтверждающих документов, на основании которых заполнены графы 5 - 8 строки СПД, указывается в поле "Примечание" в графе "Содержание".</w:t>
      </w:r>
    </w:p>
    <w:p w14:paraId="1F5934ED" w14:textId="77777777" w:rsidR="00E63209" w:rsidRDefault="00E63209">
      <w:pPr>
        <w:pStyle w:val="ConsPlusNormal"/>
        <w:spacing w:before="240"/>
        <w:ind w:firstLine="540"/>
        <w:jc w:val="both"/>
      </w:pPr>
      <w:r>
        <w:t>5. В графе 4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14:paraId="3C502BAF" w14:textId="77777777" w:rsidR="00E63209" w:rsidRDefault="00E632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63209" w14:paraId="7C88F910" w14:textId="77777777">
        <w:tc>
          <w:tcPr>
            <w:tcW w:w="907" w:type="dxa"/>
          </w:tcPr>
          <w:p w14:paraId="6AA8AC44" w14:textId="77777777" w:rsidR="00E63209" w:rsidRDefault="00E63209">
            <w:pPr>
              <w:pStyle w:val="ConsPlusNormal"/>
              <w:jc w:val="center"/>
            </w:pPr>
            <w:r>
              <w:t>Код</w:t>
            </w:r>
          </w:p>
        </w:tc>
        <w:tc>
          <w:tcPr>
            <w:tcW w:w="8164" w:type="dxa"/>
          </w:tcPr>
          <w:p w14:paraId="63E5A8C8" w14:textId="77777777" w:rsidR="00E63209" w:rsidRDefault="00E63209">
            <w:pPr>
              <w:pStyle w:val="ConsPlusNormal"/>
              <w:jc w:val="center"/>
            </w:pPr>
            <w:r>
              <w:t>Содержание подтверждающего документа</w:t>
            </w:r>
          </w:p>
        </w:tc>
      </w:tr>
      <w:tr w:rsidR="00E63209" w14:paraId="7BDF4A8C" w14:textId="77777777">
        <w:tc>
          <w:tcPr>
            <w:tcW w:w="907" w:type="dxa"/>
          </w:tcPr>
          <w:p w14:paraId="2DC7D70C" w14:textId="77777777" w:rsidR="00E63209" w:rsidRDefault="00E63209">
            <w:pPr>
              <w:pStyle w:val="ConsPlusNormal"/>
              <w:jc w:val="center"/>
            </w:pPr>
            <w:r>
              <w:t>01_3</w:t>
            </w:r>
          </w:p>
        </w:tc>
        <w:tc>
          <w:tcPr>
            <w:tcW w:w="8164" w:type="dxa"/>
          </w:tcPr>
          <w:p w14:paraId="6691A121" w14:textId="77777777" w:rsidR="00E63209" w:rsidRDefault="00E63209">
            <w:pPr>
              <w:pStyle w:val="ConsPlusNormal"/>
              <w:jc w:val="both"/>
            </w:pPr>
            <w:r>
              <w:t>О вывозе с территории Российской Федерации товаров с оформлением декларации на товары или документов, указанных в подпункте 8.1.1 пункта 8.1 настоящей Инструкции, за исключением документов с кодом 03_3</w:t>
            </w:r>
          </w:p>
        </w:tc>
      </w:tr>
      <w:tr w:rsidR="00E63209" w14:paraId="75095C46" w14:textId="77777777">
        <w:tc>
          <w:tcPr>
            <w:tcW w:w="907" w:type="dxa"/>
          </w:tcPr>
          <w:p w14:paraId="403BDBB7" w14:textId="77777777" w:rsidR="00E63209" w:rsidRDefault="00E63209">
            <w:pPr>
              <w:pStyle w:val="ConsPlusNormal"/>
              <w:jc w:val="center"/>
            </w:pPr>
            <w:r>
              <w:t>01_4</w:t>
            </w:r>
          </w:p>
        </w:tc>
        <w:tc>
          <w:tcPr>
            <w:tcW w:w="8164" w:type="dxa"/>
          </w:tcPr>
          <w:p w14:paraId="5368C2E3" w14:textId="77777777" w:rsidR="00E63209" w:rsidRDefault="00E63209">
            <w:pPr>
              <w:pStyle w:val="ConsPlusNormal"/>
              <w:jc w:val="both"/>
            </w:pPr>
            <w:r>
              <w:t>О ввозе на территорию Российской Федерации товаров с оформлением декларации на товары или документов, указанных в подпункте 8.1.1 пункта 8.1 настоящей Инструкции, за исключением документов с кодом 03_4</w:t>
            </w:r>
          </w:p>
        </w:tc>
      </w:tr>
      <w:tr w:rsidR="00E63209" w14:paraId="0B725FBF" w14:textId="77777777">
        <w:tc>
          <w:tcPr>
            <w:tcW w:w="907" w:type="dxa"/>
          </w:tcPr>
          <w:p w14:paraId="0325D328" w14:textId="77777777" w:rsidR="00E63209" w:rsidRDefault="00E63209">
            <w:pPr>
              <w:pStyle w:val="ConsPlusNormal"/>
              <w:jc w:val="center"/>
            </w:pPr>
            <w:r>
              <w:t>02_3</w:t>
            </w:r>
          </w:p>
        </w:tc>
        <w:tc>
          <w:tcPr>
            <w:tcW w:w="8164" w:type="dxa"/>
          </w:tcPr>
          <w:p w14:paraId="5D226465" w14:textId="77777777" w:rsidR="00E63209" w:rsidRDefault="00E63209">
            <w:pPr>
              <w:pStyle w:val="ConsPlusNormal"/>
              <w:jc w:val="both"/>
            </w:pPr>
            <w:r>
              <w:t>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подпункте 8.1.2 пункта 8.1 настоящей Инструкции, за исключением документов с кодом 03_3</w:t>
            </w:r>
          </w:p>
        </w:tc>
      </w:tr>
      <w:tr w:rsidR="00E63209" w14:paraId="7A5FA3D9" w14:textId="77777777">
        <w:tc>
          <w:tcPr>
            <w:tcW w:w="907" w:type="dxa"/>
          </w:tcPr>
          <w:p w14:paraId="3DCFDFD4" w14:textId="77777777" w:rsidR="00E63209" w:rsidRDefault="00E63209">
            <w:pPr>
              <w:pStyle w:val="ConsPlusNormal"/>
              <w:jc w:val="center"/>
            </w:pPr>
            <w:r>
              <w:t>02_4</w:t>
            </w:r>
          </w:p>
        </w:tc>
        <w:tc>
          <w:tcPr>
            <w:tcW w:w="8164" w:type="dxa"/>
          </w:tcPr>
          <w:p w14:paraId="6ACA9FC1" w14:textId="77777777" w:rsidR="00E63209" w:rsidRDefault="00E63209">
            <w:pPr>
              <w:pStyle w:val="ConsPlusNormal"/>
              <w:jc w:val="both"/>
            </w:pPr>
            <w:r>
              <w:t>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подпункте 8.1.2 пункта 8.1 настоящей Инструкции, за исключением документов с кодом 03_4</w:t>
            </w:r>
          </w:p>
        </w:tc>
      </w:tr>
      <w:tr w:rsidR="00E63209" w14:paraId="2AB9B4D0" w14:textId="77777777">
        <w:tc>
          <w:tcPr>
            <w:tcW w:w="907" w:type="dxa"/>
          </w:tcPr>
          <w:p w14:paraId="421DBC09" w14:textId="77777777" w:rsidR="00E63209" w:rsidRDefault="00E63209">
            <w:pPr>
              <w:pStyle w:val="ConsPlusNormal"/>
              <w:jc w:val="center"/>
            </w:pPr>
            <w:r>
              <w:t>03_3</w:t>
            </w:r>
          </w:p>
        </w:tc>
        <w:tc>
          <w:tcPr>
            <w:tcW w:w="8164" w:type="dxa"/>
          </w:tcPr>
          <w:p w14:paraId="09C37705" w14:textId="77777777" w:rsidR="00E63209" w:rsidRDefault="00E63209">
            <w:pPr>
              <w:pStyle w:val="ConsPlusNormal"/>
              <w:jc w:val="both"/>
            </w:pPr>
            <w:r>
              <w:t>О передаче резидентом товаров и оказании услуг нерезиденту по контрактам, указанным в подпункте 4.1.2 пункта 4.1 настоящей Инструкции</w:t>
            </w:r>
          </w:p>
        </w:tc>
      </w:tr>
      <w:tr w:rsidR="00E63209" w14:paraId="06B87CB6" w14:textId="77777777">
        <w:tc>
          <w:tcPr>
            <w:tcW w:w="907" w:type="dxa"/>
          </w:tcPr>
          <w:p w14:paraId="315A59AB" w14:textId="77777777" w:rsidR="00E63209" w:rsidRDefault="00E63209">
            <w:pPr>
              <w:pStyle w:val="ConsPlusNormal"/>
              <w:jc w:val="center"/>
            </w:pPr>
            <w:r>
              <w:t>03_4</w:t>
            </w:r>
          </w:p>
        </w:tc>
        <w:tc>
          <w:tcPr>
            <w:tcW w:w="8164" w:type="dxa"/>
          </w:tcPr>
          <w:p w14:paraId="722EC13F" w14:textId="77777777" w:rsidR="00E63209" w:rsidRDefault="00E63209">
            <w:pPr>
              <w:pStyle w:val="ConsPlusNormal"/>
              <w:jc w:val="both"/>
            </w:pPr>
            <w:r>
              <w:t>О получении резидентом товаров и услуг от нерезидента по контрактам, указанным в подпункте 4.1.2 пункта 4.1 настоящей Инструкции</w:t>
            </w:r>
          </w:p>
        </w:tc>
      </w:tr>
      <w:tr w:rsidR="00E63209" w14:paraId="48DCB50C" w14:textId="77777777">
        <w:tc>
          <w:tcPr>
            <w:tcW w:w="907" w:type="dxa"/>
          </w:tcPr>
          <w:p w14:paraId="6E94F81A" w14:textId="77777777" w:rsidR="00E63209" w:rsidRDefault="00E63209">
            <w:pPr>
              <w:pStyle w:val="ConsPlusNormal"/>
              <w:jc w:val="center"/>
            </w:pPr>
            <w:r>
              <w:t>04_3</w:t>
            </w:r>
          </w:p>
        </w:tc>
        <w:tc>
          <w:tcPr>
            <w:tcW w:w="8164" w:type="dxa"/>
          </w:tcPr>
          <w:p w14:paraId="63FF012B" w14:textId="77777777" w:rsidR="00E63209" w:rsidRDefault="00E63209">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E63209" w14:paraId="316F57F9" w14:textId="77777777">
        <w:tc>
          <w:tcPr>
            <w:tcW w:w="907" w:type="dxa"/>
          </w:tcPr>
          <w:p w14:paraId="561A72D0" w14:textId="77777777" w:rsidR="00E63209" w:rsidRDefault="00E63209">
            <w:pPr>
              <w:pStyle w:val="ConsPlusNormal"/>
              <w:jc w:val="center"/>
            </w:pPr>
            <w:r>
              <w:t>04_4</w:t>
            </w:r>
          </w:p>
        </w:tc>
        <w:tc>
          <w:tcPr>
            <w:tcW w:w="8164" w:type="dxa"/>
          </w:tcPr>
          <w:p w14:paraId="4FB36D27" w14:textId="77777777" w:rsidR="00E63209" w:rsidRDefault="00E63209">
            <w:pPr>
              <w:pStyle w:val="ConsPlusNormal"/>
              <w:jc w:val="both"/>
            </w:pPr>
            <w:r>
              <w:t xml:space="preserve">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w:t>
            </w:r>
            <w:r>
              <w:lastRenderedPageBreak/>
              <w:t>о переданном нерезидентом в аренду движимом и (или) недвижимом имуществе, за исключением документов с кодами 03_4 и 15_4</w:t>
            </w:r>
          </w:p>
        </w:tc>
      </w:tr>
      <w:tr w:rsidR="00E63209" w14:paraId="652B75B7" w14:textId="77777777">
        <w:tc>
          <w:tcPr>
            <w:tcW w:w="907" w:type="dxa"/>
          </w:tcPr>
          <w:p w14:paraId="178EA707" w14:textId="77777777" w:rsidR="00E63209" w:rsidRDefault="00E63209">
            <w:pPr>
              <w:pStyle w:val="ConsPlusNormal"/>
              <w:jc w:val="center"/>
            </w:pPr>
            <w:r>
              <w:lastRenderedPageBreak/>
              <w:t>05_3</w:t>
            </w:r>
          </w:p>
        </w:tc>
        <w:tc>
          <w:tcPr>
            <w:tcW w:w="8164" w:type="dxa"/>
          </w:tcPr>
          <w:p w14:paraId="56AA7A87" w14:textId="77777777" w:rsidR="00E63209" w:rsidRDefault="00E63209">
            <w:pPr>
              <w:pStyle w:val="ConsPlusNormal"/>
              <w:jc w:val="both"/>
            </w:pPr>
            <w:r>
              <w:t>О прощении резидентом долга (основного долга) нерезиденту по кредитному договору</w:t>
            </w:r>
          </w:p>
        </w:tc>
      </w:tr>
      <w:tr w:rsidR="00E63209" w14:paraId="29B2D62A" w14:textId="77777777">
        <w:tc>
          <w:tcPr>
            <w:tcW w:w="907" w:type="dxa"/>
          </w:tcPr>
          <w:p w14:paraId="4F4FE42B" w14:textId="77777777" w:rsidR="00E63209" w:rsidRDefault="00E63209">
            <w:pPr>
              <w:pStyle w:val="ConsPlusNormal"/>
              <w:jc w:val="center"/>
            </w:pPr>
            <w:r>
              <w:t>05_4</w:t>
            </w:r>
          </w:p>
        </w:tc>
        <w:tc>
          <w:tcPr>
            <w:tcW w:w="8164" w:type="dxa"/>
          </w:tcPr>
          <w:p w14:paraId="46F114AC" w14:textId="77777777" w:rsidR="00E63209" w:rsidRDefault="00E63209">
            <w:pPr>
              <w:pStyle w:val="ConsPlusNormal"/>
              <w:jc w:val="both"/>
            </w:pPr>
            <w:r>
              <w:t>О прощении нерезидентом долга (основного долга) резиденту по кредитному договору</w:t>
            </w:r>
          </w:p>
        </w:tc>
      </w:tr>
      <w:tr w:rsidR="00E63209" w14:paraId="0E1E52E7" w14:textId="77777777">
        <w:tc>
          <w:tcPr>
            <w:tcW w:w="907" w:type="dxa"/>
          </w:tcPr>
          <w:p w14:paraId="4CCECE44" w14:textId="77777777" w:rsidR="00E63209" w:rsidRDefault="00E63209">
            <w:pPr>
              <w:pStyle w:val="ConsPlusNormal"/>
              <w:jc w:val="center"/>
            </w:pPr>
            <w:r>
              <w:t>06_3</w:t>
            </w:r>
          </w:p>
        </w:tc>
        <w:tc>
          <w:tcPr>
            <w:tcW w:w="8164" w:type="dxa"/>
          </w:tcPr>
          <w:p w14:paraId="34CBEBB5" w14:textId="77777777" w:rsidR="00E63209" w:rsidRDefault="00E63209">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E63209" w14:paraId="7C9BE728" w14:textId="77777777">
        <w:tc>
          <w:tcPr>
            <w:tcW w:w="907" w:type="dxa"/>
          </w:tcPr>
          <w:p w14:paraId="3C5F1AB8" w14:textId="77777777" w:rsidR="00E63209" w:rsidRDefault="00E63209">
            <w:pPr>
              <w:pStyle w:val="ConsPlusNormal"/>
              <w:jc w:val="center"/>
            </w:pPr>
            <w:r>
              <w:t>06_4</w:t>
            </w:r>
          </w:p>
        </w:tc>
        <w:tc>
          <w:tcPr>
            <w:tcW w:w="8164" w:type="dxa"/>
          </w:tcPr>
          <w:p w14:paraId="2790E487" w14:textId="77777777" w:rsidR="00E63209" w:rsidRDefault="00E63209">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E63209" w14:paraId="51970338" w14:textId="77777777">
        <w:tc>
          <w:tcPr>
            <w:tcW w:w="907" w:type="dxa"/>
          </w:tcPr>
          <w:p w14:paraId="03FFDAC0" w14:textId="77777777" w:rsidR="00E63209" w:rsidRDefault="00E63209">
            <w:pPr>
              <w:pStyle w:val="ConsPlusNormal"/>
              <w:jc w:val="center"/>
            </w:pPr>
            <w:r>
              <w:t>07_3</w:t>
            </w:r>
          </w:p>
        </w:tc>
        <w:tc>
          <w:tcPr>
            <w:tcW w:w="8164" w:type="dxa"/>
          </w:tcPr>
          <w:p w14:paraId="0977BCEA" w14:textId="77777777" w:rsidR="00E63209" w:rsidRDefault="00E63209">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E63209" w14:paraId="1171FA23" w14:textId="77777777">
        <w:tc>
          <w:tcPr>
            <w:tcW w:w="907" w:type="dxa"/>
          </w:tcPr>
          <w:p w14:paraId="29636D9C" w14:textId="77777777" w:rsidR="00E63209" w:rsidRDefault="00E63209">
            <w:pPr>
              <w:pStyle w:val="ConsPlusNormal"/>
              <w:jc w:val="center"/>
            </w:pPr>
            <w:r>
              <w:t>07_4</w:t>
            </w:r>
          </w:p>
        </w:tc>
        <w:tc>
          <w:tcPr>
            <w:tcW w:w="8164" w:type="dxa"/>
          </w:tcPr>
          <w:p w14:paraId="6670D395" w14:textId="77777777" w:rsidR="00E63209" w:rsidRDefault="00E63209">
            <w:pPr>
              <w:pStyle w:val="ConsPlusNormal"/>
              <w:jc w:val="both"/>
            </w:pPr>
            <w: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E63209" w14:paraId="280B8905" w14:textId="77777777">
        <w:tc>
          <w:tcPr>
            <w:tcW w:w="907" w:type="dxa"/>
          </w:tcPr>
          <w:p w14:paraId="5C95BF9E" w14:textId="77777777" w:rsidR="00E63209" w:rsidRDefault="00E63209">
            <w:pPr>
              <w:pStyle w:val="ConsPlusNormal"/>
              <w:jc w:val="center"/>
            </w:pPr>
            <w:r>
              <w:t>08_3</w:t>
            </w:r>
          </w:p>
        </w:tc>
        <w:tc>
          <w:tcPr>
            <w:tcW w:w="8164" w:type="dxa"/>
          </w:tcPr>
          <w:p w14:paraId="77E5055C" w14:textId="77777777" w:rsidR="00E63209" w:rsidRDefault="00E63209">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E63209" w14:paraId="1A06A114" w14:textId="77777777">
        <w:tc>
          <w:tcPr>
            <w:tcW w:w="907" w:type="dxa"/>
          </w:tcPr>
          <w:p w14:paraId="5D943C30" w14:textId="77777777" w:rsidR="00E63209" w:rsidRDefault="00E63209">
            <w:pPr>
              <w:pStyle w:val="ConsPlusNormal"/>
              <w:jc w:val="center"/>
            </w:pPr>
            <w:r>
              <w:t>08_4</w:t>
            </w:r>
          </w:p>
        </w:tc>
        <w:tc>
          <w:tcPr>
            <w:tcW w:w="8164" w:type="dxa"/>
          </w:tcPr>
          <w:p w14:paraId="1AD5E032" w14:textId="77777777" w:rsidR="00E63209" w:rsidRDefault="00E63209">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E63209" w14:paraId="5BAABD92" w14:textId="77777777">
        <w:tc>
          <w:tcPr>
            <w:tcW w:w="907" w:type="dxa"/>
          </w:tcPr>
          <w:p w14:paraId="0B5E379D" w14:textId="77777777" w:rsidR="00E63209" w:rsidRDefault="00E63209">
            <w:pPr>
              <w:pStyle w:val="ConsPlusNormal"/>
              <w:jc w:val="center"/>
            </w:pPr>
            <w:r>
              <w:t>09_3</w:t>
            </w:r>
          </w:p>
        </w:tc>
        <w:tc>
          <w:tcPr>
            <w:tcW w:w="8164" w:type="dxa"/>
          </w:tcPr>
          <w:p w14:paraId="3888301E" w14:textId="77777777" w:rsidR="00E63209" w:rsidRDefault="00E63209">
            <w:pPr>
              <w:pStyle w:val="ConsPlusNormal"/>
              <w:jc w:val="both"/>
            </w:pPr>
            <w: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E63209" w14:paraId="71B32114" w14:textId="77777777">
        <w:tc>
          <w:tcPr>
            <w:tcW w:w="907" w:type="dxa"/>
          </w:tcPr>
          <w:p w14:paraId="40377F9A" w14:textId="77777777" w:rsidR="00E63209" w:rsidRDefault="00E63209">
            <w:pPr>
              <w:pStyle w:val="ConsPlusNormal"/>
              <w:jc w:val="center"/>
            </w:pPr>
            <w:r>
              <w:t>09_4</w:t>
            </w:r>
          </w:p>
        </w:tc>
        <w:tc>
          <w:tcPr>
            <w:tcW w:w="8164" w:type="dxa"/>
          </w:tcPr>
          <w:p w14:paraId="2C271090" w14:textId="77777777" w:rsidR="00E63209" w:rsidRDefault="00E63209">
            <w:pPr>
              <w:pStyle w:val="ConsPlusNormal"/>
              <w:jc w:val="both"/>
            </w:pPr>
            <w: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E63209" w14:paraId="25BD1B6F" w14:textId="77777777">
        <w:tc>
          <w:tcPr>
            <w:tcW w:w="907" w:type="dxa"/>
          </w:tcPr>
          <w:p w14:paraId="0008E206" w14:textId="77777777" w:rsidR="00E63209" w:rsidRDefault="00E63209">
            <w:pPr>
              <w:pStyle w:val="ConsPlusNormal"/>
              <w:jc w:val="center"/>
            </w:pPr>
            <w:r>
              <w:t>10_3</w:t>
            </w:r>
          </w:p>
        </w:tc>
        <w:tc>
          <w:tcPr>
            <w:tcW w:w="8164" w:type="dxa"/>
          </w:tcPr>
          <w:p w14:paraId="6FD3A711" w14:textId="77777777" w:rsidR="00E63209" w:rsidRDefault="00E63209">
            <w:pPr>
              <w:pStyle w:val="ConsPlusNormal"/>
              <w:jc w:val="both"/>
            </w:pPr>
            <w:r>
              <w:t xml:space="preserve">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w:t>
            </w:r>
            <w:r>
              <w:lastRenderedPageBreak/>
              <w:t>нерезидентом основного долга по кредитному договору посредством передачи нерезидентом резиденту векселя или иных ценных бумаг</w:t>
            </w:r>
          </w:p>
        </w:tc>
      </w:tr>
      <w:tr w:rsidR="00E63209" w14:paraId="0B8158C0" w14:textId="77777777">
        <w:tc>
          <w:tcPr>
            <w:tcW w:w="907" w:type="dxa"/>
          </w:tcPr>
          <w:p w14:paraId="62D233EF" w14:textId="77777777" w:rsidR="00E63209" w:rsidRDefault="00E63209">
            <w:pPr>
              <w:pStyle w:val="ConsPlusNormal"/>
              <w:jc w:val="center"/>
            </w:pPr>
            <w:r>
              <w:lastRenderedPageBreak/>
              <w:t>10_4</w:t>
            </w:r>
          </w:p>
        </w:tc>
        <w:tc>
          <w:tcPr>
            <w:tcW w:w="8164" w:type="dxa"/>
          </w:tcPr>
          <w:p w14:paraId="351F4406" w14:textId="77777777" w:rsidR="00E63209" w:rsidRDefault="00E63209">
            <w:pPr>
              <w:pStyle w:val="ConsPlusNormal"/>
              <w:jc w:val="both"/>
            </w:pPr>
            <w: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E63209" w14:paraId="5DF55DF7" w14:textId="77777777">
        <w:tc>
          <w:tcPr>
            <w:tcW w:w="907" w:type="dxa"/>
          </w:tcPr>
          <w:p w14:paraId="7C36648F" w14:textId="77777777" w:rsidR="00E63209" w:rsidRDefault="00E63209">
            <w:pPr>
              <w:pStyle w:val="ConsPlusNormal"/>
              <w:jc w:val="center"/>
            </w:pPr>
            <w:r>
              <w:t>11_3</w:t>
            </w:r>
          </w:p>
        </w:tc>
        <w:tc>
          <w:tcPr>
            <w:tcW w:w="8164" w:type="dxa"/>
          </w:tcPr>
          <w:p w14:paraId="4DBCC599" w14:textId="77777777" w:rsidR="00E63209" w:rsidRDefault="00E63209">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E63209" w14:paraId="3E1F84B7" w14:textId="77777777">
        <w:tc>
          <w:tcPr>
            <w:tcW w:w="907" w:type="dxa"/>
          </w:tcPr>
          <w:p w14:paraId="2922AF56" w14:textId="77777777" w:rsidR="00E63209" w:rsidRDefault="00E63209">
            <w:pPr>
              <w:pStyle w:val="ConsPlusNormal"/>
              <w:jc w:val="center"/>
            </w:pPr>
            <w:r>
              <w:t>11_4</w:t>
            </w:r>
          </w:p>
        </w:tc>
        <w:tc>
          <w:tcPr>
            <w:tcW w:w="8164" w:type="dxa"/>
          </w:tcPr>
          <w:p w14:paraId="32AD5195" w14:textId="77777777" w:rsidR="00E63209" w:rsidRDefault="00E63209">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E63209" w14:paraId="44BBF639" w14:textId="77777777">
        <w:tc>
          <w:tcPr>
            <w:tcW w:w="907" w:type="dxa"/>
          </w:tcPr>
          <w:p w14:paraId="5A33342D" w14:textId="77777777" w:rsidR="00E63209" w:rsidRDefault="00E63209">
            <w:pPr>
              <w:pStyle w:val="ConsPlusNormal"/>
              <w:jc w:val="center"/>
            </w:pPr>
            <w:r>
              <w:t>12_3</w:t>
            </w:r>
          </w:p>
        </w:tc>
        <w:tc>
          <w:tcPr>
            <w:tcW w:w="8164" w:type="dxa"/>
          </w:tcPr>
          <w:p w14:paraId="79657810" w14:textId="77777777" w:rsidR="00E63209" w:rsidRDefault="00E63209">
            <w:pPr>
              <w:pStyle w:val="ConsPlusNormal"/>
              <w:jc w:val="both"/>
            </w:pPr>
            <w:r>
              <w:t>Об изменении суммы обязательств (увеличении задолженности по основному долгу) резидента перед нерезидентом по кредитному договору</w:t>
            </w:r>
          </w:p>
        </w:tc>
      </w:tr>
      <w:tr w:rsidR="00E63209" w14:paraId="30DE26A2" w14:textId="77777777">
        <w:tc>
          <w:tcPr>
            <w:tcW w:w="907" w:type="dxa"/>
          </w:tcPr>
          <w:p w14:paraId="79E1BEA6" w14:textId="77777777" w:rsidR="00E63209" w:rsidRDefault="00E63209">
            <w:pPr>
              <w:pStyle w:val="ConsPlusNormal"/>
              <w:jc w:val="center"/>
            </w:pPr>
            <w:r>
              <w:t>12_4</w:t>
            </w:r>
          </w:p>
        </w:tc>
        <w:tc>
          <w:tcPr>
            <w:tcW w:w="8164" w:type="dxa"/>
          </w:tcPr>
          <w:p w14:paraId="645BCD41" w14:textId="77777777" w:rsidR="00E63209" w:rsidRDefault="00E63209">
            <w:pPr>
              <w:pStyle w:val="ConsPlusNormal"/>
              <w:jc w:val="both"/>
            </w:pPr>
            <w:r>
              <w:t>Об изменении суммы обязательств (увеличении задолженности по основному долгу) нерезидента перед резидентом по кредитному договору</w:t>
            </w:r>
          </w:p>
        </w:tc>
      </w:tr>
      <w:tr w:rsidR="00E63209" w14:paraId="1736E9E3" w14:textId="77777777">
        <w:tc>
          <w:tcPr>
            <w:tcW w:w="907" w:type="dxa"/>
          </w:tcPr>
          <w:p w14:paraId="557CDD88" w14:textId="77777777" w:rsidR="00E63209" w:rsidRDefault="00E63209">
            <w:pPr>
              <w:pStyle w:val="ConsPlusNormal"/>
              <w:jc w:val="center"/>
            </w:pPr>
            <w:r>
              <w:t>13_3</w:t>
            </w:r>
          </w:p>
        </w:tc>
        <w:tc>
          <w:tcPr>
            <w:tcW w:w="8164" w:type="dxa"/>
          </w:tcPr>
          <w:p w14:paraId="324B8B97" w14:textId="77777777" w:rsidR="00E63209" w:rsidRDefault="00E63209">
            <w:pPr>
              <w:pStyle w:val="ConsPlusNormal"/>
              <w:jc w:val="both"/>
            </w:pPr>
            <w: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E63209" w14:paraId="2B23114B" w14:textId="77777777">
        <w:tc>
          <w:tcPr>
            <w:tcW w:w="907" w:type="dxa"/>
          </w:tcPr>
          <w:p w14:paraId="30B76EA0" w14:textId="77777777" w:rsidR="00E63209" w:rsidRDefault="00E63209">
            <w:pPr>
              <w:pStyle w:val="ConsPlusNormal"/>
              <w:jc w:val="center"/>
            </w:pPr>
            <w:r>
              <w:t>13_4</w:t>
            </w:r>
          </w:p>
        </w:tc>
        <w:tc>
          <w:tcPr>
            <w:tcW w:w="8164" w:type="dxa"/>
          </w:tcPr>
          <w:p w14:paraId="081BBCB5" w14:textId="77777777" w:rsidR="00E63209" w:rsidRDefault="00E63209">
            <w:pPr>
              <w:pStyle w:val="ConsPlusNormal"/>
              <w:jc w:val="both"/>
            </w:pPr>
            <w: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E63209" w14:paraId="3A71AA1D" w14:textId="77777777">
        <w:tc>
          <w:tcPr>
            <w:tcW w:w="907" w:type="dxa"/>
          </w:tcPr>
          <w:p w14:paraId="7B5B4428" w14:textId="77777777" w:rsidR="00E63209" w:rsidRDefault="00E63209">
            <w:pPr>
              <w:pStyle w:val="ConsPlusNormal"/>
              <w:jc w:val="center"/>
            </w:pPr>
            <w:r>
              <w:t>15_3</w:t>
            </w:r>
          </w:p>
        </w:tc>
        <w:tc>
          <w:tcPr>
            <w:tcW w:w="8164" w:type="dxa"/>
          </w:tcPr>
          <w:p w14:paraId="7752B188" w14:textId="77777777" w:rsidR="00E63209" w:rsidRDefault="00E63209">
            <w:pPr>
              <w:pStyle w:val="ConsPlusNormal"/>
              <w:jc w:val="both"/>
            </w:pPr>
            <w:r>
              <w:t>О переданном резидентом в финансовую аренду (лизинг) имуществе</w:t>
            </w:r>
          </w:p>
        </w:tc>
      </w:tr>
      <w:tr w:rsidR="00E63209" w14:paraId="2DC72260" w14:textId="77777777">
        <w:tc>
          <w:tcPr>
            <w:tcW w:w="907" w:type="dxa"/>
          </w:tcPr>
          <w:p w14:paraId="3597F02E" w14:textId="77777777" w:rsidR="00E63209" w:rsidRDefault="00E63209">
            <w:pPr>
              <w:pStyle w:val="ConsPlusNormal"/>
              <w:jc w:val="center"/>
            </w:pPr>
            <w:r>
              <w:t>15_4</w:t>
            </w:r>
          </w:p>
        </w:tc>
        <w:tc>
          <w:tcPr>
            <w:tcW w:w="8164" w:type="dxa"/>
          </w:tcPr>
          <w:p w14:paraId="20E5DFCB" w14:textId="77777777" w:rsidR="00E63209" w:rsidRDefault="00E63209">
            <w:pPr>
              <w:pStyle w:val="ConsPlusNormal"/>
              <w:jc w:val="both"/>
            </w:pPr>
            <w:r>
              <w:t>О переданном нерезидентом в финансовую аренду (лизинг) имуществе</w:t>
            </w:r>
          </w:p>
        </w:tc>
      </w:tr>
      <w:tr w:rsidR="00E63209" w14:paraId="35610F1F" w14:textId="77777777">
        <w:tc>
          <w:tcPr>
            <w:tcW w:w="907" w:type="dxa"/>
          </w:tcPr>
          <w:p w14:paraId="4B7E761F" w14:textId="77777777" w:rsidR="00E63209" w:rsidRDefault="00E63209">
            <w:pPr>
              <w:pStyle w:val="ConsPlusNormal"/>
              <w:jc w:val="center"/>
            </w:pPr>
            <w:r>
              <w:t>16_3</w:t>
            </w:r>
          </w:p>
        </w:tc>
        <w:tc>
          <w:tcPr>
            <w:tcW w:w="8164" w:type="dxa"/>
          </w:tcPr>
          <w:p w14:paraId="4D865469" w14:textId="77777777" w:rsidR="00E63209" w:rsidRDefault="00E63209">
            <w:pPr>
              <w:pStyle w:val="ConsPlusNormal"/>
              <w:jc w:val="both"/>
            </w:pPr>
            <w: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14:paraId="678DDCF8" w14:textId="77777777" w:rsidR="00E63209" w:rsidRDefault="00E63209">
      <w:pPr>
        <w:pStyle w:val="ConsPlusNormal"/>
      </w:pPr>
    </w:p>
    <w:p w14:paraId="48630596" w14:textId="77777777" w:rsidR="00E63209" w:rsidRDefault="00E63209">
      <w:pPr>
        <w:pStyle w:val="ConsPlusNormal"/>
        <w:ind w:firstLine="540"/>
        <w:jc w:val="both"/>
      </w:pPr>
      <w:r>
        <w:t>6. В графе 5 указывается цифровой код валюты в соответствии с ОКВ или Классификатором клиринговых валют, в которой указана сумма по подтверждающему документу.</w:t>
      </w:r>
    </w:p>
    <w:p w14:paraId="19DA3020" w14:textId="77777777" w:rsidR="00E63209" w:rsidRDefault="00E63209">
      <w:pPr>
        <w:pStyle w:val="ConsPlusNormal"/>
        <w:spacing w:before="240"/>
        <w:ind w:firstLine="540"/>
        <w:jc w:val="both"/>
      </w:pPr>
      <w:r>
        <w:t>7. В графе 6 указывается сумма по подтверждающему документу в валюте, указанной в графе 5.</w:t>
      </w:r>
    </w:p>
    <w:p w14:paraId="6274ECED" w14:textId="77777777" w:rsidR="00E63209" w:rsidRDefault="00E63209">
      <w:pPr>
        <w:pStyle w:val="ConsPlusNormal"/>
        <w:spacing w:before="240"/>
        <w:ind w:firstLine="540"/>
        <w:jc w:val="both"/>
      </w:pPr>
      <w:r>
        <w:t xml:space="preserve">8. Графы 7 и 8 заполняются в случае, если код валюты подтверждающего документа и код валюты контракта (кредитного договора), содержащийся в графе 4 пункта 3 раздела I ведомости банковского контроля по контракту (в графе 4 подпункта 3.1 пункта 3 раздела </w:t>
      </w:r>
      <w:r>
        <w:lastRenderedPageBreak/>
        <w:t>I ведомости банковского контроля по кредитному договору), не совпадают. В иных случаях графы 7 и 8 не заполняются.</w:t>
      </w:r>
    </w:p>
    <w:p w14:paraId="3AB22DDE" w14:textId="77777777" w:rsidR="00E63209" w:rsidRDefault="00E63209">
      <w:pPr>
        <w:pStyle w:val="ConsPlusNormal"/>
        <w:spacing w:before="240"/>
        <w:ind w:firstLine="540"/>
        <w:jc w:val="both"/>
      </w:pPr>
      <w:r>
        <w:t>В графе 7 указывается цифровой код валюты контракта (кредитного договора), указанный в графе 4 пункта 3 раздела I ведомости банковского контроля по контракту (в графе 4 подпункта 3.1 пункта 3 раздела I ведомости банковского контроля по кредитному договору).</w:t>
      </w:r>
    </w:p>
    <w:p w14:paraId="60967B75" w14:textId="77777777" w:rsidR="00E63209" w:rsidRDefault="00E63209">
      <w:pPr>
        <w:pStyle w:val="ConsPlusNormal"/>
        <w:spacing w:before="240"/>
        <w:ind w:firstLine="540"/>
        <w:jc w:val="both"/>
      </w:pPr>
      <w:r>
        <w:t>В графе 8 указывается сумма, отраженная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графе 3, в случае, если иной порядок пересчета не установлен условиями контракта (кредитного договора).</w:t>
      </w:r>
    </w:p>
    <w:p w14:paraId="080B213B" w14:textId="77777777" w:rsidR="00E63209" w:rsidRDefault="00E63209">
      <w:pPr>
        <w:pStyle w:val="ConsPlusNormal"/>
        <w:spacing w:before="240"/>
        <w:ind w:firstLine="540"/>
        <w:jc w:val="both"/>
      </w:pPr>
      <w:r>
        <w:t>В случае если СПД заполняется на основании ДТ в соответствии с пунктами 8.8 или 8.9 настоящей Инструкции, графы 7 и 8 не заполняются.</w:t>
      </w:r>
    </w:p>
    <w:p w14:paraId="2E06933A" w14:textId="77777777" w:rsidR="00E63209" w:rsidRDefault="00E63209">
      <w:pPr>
        <w:pStyle w:val="ConsPlusNormal"/>
        <w:spacing w:before="240"/>
        <w:ind w:firstLine="540"/>
        <w:jc w:val="both"/>
      </w:pPr>
      <w:r>
        <w:t>9. Графа 9 заполняется только в случае, если в графе 4 указаны коды видов подтверждающих документов 01_3, 01_4, 02_3, 02_4, 03_3, 03_4, 04_3, 04_4, 15_3, 15_4.</w:t>
      </w:r>
    </w:p>
    <w:p w14:paraId="4D4AD3CA" w14:textId="77777777" w:rsidR="00E63209" w:rsidRDefault="00E63209">
      <w:pPr>
        <w:pStyle w:val="ConsPlusNormal"/>
        <w:spacing w:before="240"/>
        <w:ind w:firstLine="540"/>
        <w:jc w:val="both"/>
      </w:pPr>
      <w:r>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14:paraId="4AABBD4E" w14:textId="77777777" w:rsidR="00E63209" w:rsidRDefault="00E63209">
      <w:pPr>
        <w:pStyle w:val="ConsPlusNormal"/>
        <w:spacing w:before="240"/>
        <w:ind w:firstLine="540"/>
        <w:jc w:val="both"/>
      </w:pPr>
      <w:r>
        <w:t>1 - исполнение резидентом обязательств по контракту в счет ранее полученного аванса от нерезидента;</w:t>
      </w:r>
    </w:p>
    <w:p w14:paraId="398A39C5" w14:textId="77777777" w:rsidR="00E63209" w:rsidRDefault="00E63209">
      <w:pPr>
        <w:pStyle w:val="ConsPlusNormal"/>
        <w:spacing w:before="240"/>
        <w:ind w:firstLine="540"/>
        <w:jc w:val="both"/>
      </w:pPr>
      <w:r>
        <w:t>2 - предоставление резидентом коммерческого кредита нерезиденту в виде отсрочки оплаты;</w:t>
      </w:r>
    </w:p>
    <w:p w14:paraId="06D70BA5" w14:textId="77777777" w:rsidR="00E63209" w:rsidRDefault="00E63209">
      <w:pPr>
        <w:pStyle w:val="ConsPlusNormal"/>
        <w:spacing w:before="240"/>
        <w:ind w:firstLine="540"/>
        <w:jc w:val="both"/>
      </w:pPr>
      <w:r>
        <w:t>3 - исполнение нерезидентом обязательств по контракту в счет ранее полученного аванса от резидента;</w:t>
      </w:r>
    </w:p>
    <w:p w14:paraId="02E65A97" w14:textId="77777777" w:rsidR="00E63209" w:rsidRDefault="00E63209">
      <w:pPr>
        <w:pStyle w:val="ConsPlusNormal"/>
        <w:spacing w:before="240"/>
        <w:ind w:firstLine="540"/>
        <w:jc w:val="both"/>
      </w:pPr>
      <w:r>
        <w:t>4 - предоставление нерезидентом коммерческого кредита резиденту в виде отсрочки оплаты.</w:t>
      </w:r>
    </w:p>
    <w:p w14:paraId="5A2DF552" w14:textId="77777777" w:rsidR="00E63209" w:rsidRDefault="00E63209">
      <w:pPr>
        <w:pStyle w:val="ConsPlusNormal"/>
        <w:spacing w:before="240"/>
        <w:ind w:firstLine="540"/>
        <w:jc w:val="both"/>
      </w:pPr>
      <w:r>
        <w:t>В случае если СПД заполняется на основании ДТ в соответствии с пунктами 8.8 или 8.9 настоящей Инструкции, для заполнения графы 9 используется только признак 2 или 3.</w:t>
      </w:r>
    </w:p>
    <w:p w14:paraId="302939E9" w14:textId="77777777" w:rsidR="00E63209" w:rsidRDefault="00E63209">
      <w:pPr>
        <w:pStyle w:val="ConsPlusNormal"/>
        <w:spacing w:before="240"/>
        <w:ind w:firstLine="540"/>
        <w:jc w:val="both"/>
      </w:pPr>
      <w: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графе 9 - </w:t>
      </w:r>
      <w:r>
        <w:lastRenderedPageBreak/>
        <w:t>признак 2.</w:t>
      </w:r>
    </w:p>
    <w:p w14:paraId="389F786F" w14:textId="77777777" w:rsidR="00E63209" w:rsidRDefault="00E63209">
      <w:pPr>
        <w:pStyle w:val="ConsPlusNormal"/>
        <w:spacing w:before="240"/>
        <w:ind w:firstLine="540"/>
        <w:jc w:val="both"/>
      </w:pPr>
      <w:r>
        <w:t>10. Графа 10 заполняется только при указании в графе 9 признака 2 и отражении в графе 4 кодов видов подтверждающих документов 01_3, 02_3, 03_3, 04_3, 15_3.</w:t>
      </w:r>
    </w:p>
    <w:p w14:paraId="58DC1D87" w14:textId="77777777" w:rsidR="00E63209" w:rsidRDefault="00E63209">
      <w:pPr>
        <w:pStyle w:val="ConsPlusNormal"/>
        <w:spacing w:before="240"/>
        <w:ind w:firstLine="540"/>
        <w:jc w:val="both"/>
      </w:pPr>
      <w:r>
        <w:t>В графе 10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приложению 3 к настоящей Инструкции.</w:t>
      </w:r>
    </w:p>
    <w:p w14:paraId="0F65B0C4" w14:textId="77777777" w:rsidR="00E63209" w:rsidRDefault="00E63209">
      <w:pPr>
        <w:pStyle w:val="ConsPlusNormal"/>
        <w:spacing w:before="240"/>
        <w:ind w:firstLine="540"/>
        <w:jc w:val="both"/>
      </w:pPr>
      <w:r>
        <w:t>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приложению 3 к настоящей Инструкции.</w:t>
      </w:r>
    </w:p>
    <w:p w14:paraId="4B3B182F" w14:textId="77777777" w:rsidR="00E63209" w:rsidRDefault="00E63209">
      <w:pPr>
        <w:pStyle w:val="ConsPlusNormal"/>
        <w:spacing w:before="240"/>
        <w:ind w:firstLine="540"/>
        <w:jc w:val="both"/>
      </w:pPr>
      <w:r>
        <w:t>11. В графе 11 в случае отражения в графе 4 кодов видов подтверждающих документов 02_3 или 02_4 резидентом указывается в соответствии с ОКСМ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14:paraId="351B99C4" w14:textId="77777777" w:rsidR="00E63209" w:rsidRDefault="00E63209">
      <w:pPr>
        <w:pStyle w:val="ConsPlusNormal"/>
        <w:spacing w:before="240"/>
        <w:ind w:firstLine="540"/>
        <w:jc w:val="both"/>
      </w:pPr>
      <w:r>
        <w:t>12. Графа 12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14:paraId="7EE6D41C" w14:textId="77777777" w:rsidR="00E63209" w:rsidRDefault="00E63209">
      <w:pPr>
        <w:pStyle w:val="ConsPlusNormal"/>
        <w:spacing w:before="240"/>
        <w:ind w:firstLine="540"/>
        <w:jc w:val="both"/>
      </w:pPr>
      <w:r>
        <w:t>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графе 12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w:t>
      </w:r>
    </w:p>
    <w:p w14:paraId="78642330" w14:textId="77777777" w:rsidR="00E63209" w:rsidRDefault="00E63209">
      <w:pPr>
        <w:pStyle w:val="ConsPlusNormal"/>
        <w:spacing w:before="240"/>
        <w:ind w:firstLine="540"/>
        <w:jc w:val="both"/>
      </w:pPr>
      <w:r>
        <w:t>В иных случаях графа 12 не заполняется.</w:t>
      </w:r>
    </w:p>
    <w:p w14:paraId="34A6F3BB" w14:textId="77777777" w:rsidR="00E63209" w:rsidRDefault="00E63209">
      <w:pPr>
        <w:pStyle w:val="ConsPlusNormal"/>
        <w:spacing w:before="240"/>
        <w:ind w:firstLine="540"/>
        <w:jc w:val="both"/>
      </w:pPr>
      <w:r>
        <w:t>13. В поле "Примечание" могут указываться дополнительные сведения о подтверждающих документах, при этом:</w:t>
      </w:r>
    </w:p>
    <w:p w14:paraId="03E11A30" w14:textId="77777777" w:rsidR="00E63209" w:rsidRDefault="00E63209">
      <w:pPr>
        <w:pStyle w:val="ConsPlusNormal"/>
        <w:spacing w:before="240"/>
        <w:ind w:firstLine="540"/>
        <w:jc w:val="both"/>
      </w:pPr>
      <w:r>
        <w:t>в графе "N строки" отражается номер строки СПД, указанный в графе 1, к которой приводится дополнительная информация;</w:t>
      </w:r>
    </w:p>
    <w:p w14:paraId="6DB66153" w14:textId="77777777" w:rsidR="00E63209" w:rsidRDefault="00E63209">
      <w:pPr>
        <w:pStyle w:val="ConsPlusNormal"/>
        <w:spacing w:before="240"/>
        <w:ind w:firstLine="540"/>
        <w:jc w:val="both"/>
      </w:pPr>
      <w:r>
        <w:t>в графе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14:paraId="08C0AEB5" w14:textId="77777777" w:rsidR="00E63209" w:rsidRDefault="00E63209">
      <w:pPr>
        <w:pStyle w:val="ConsPlusNormal"/>
        <w:spacing w:before="240"/>
        <w:ind w:firstLine="540"/>
        <w:jc w:val="both"/>
      </w:pPr>
      <w:r>
        <w:t>14. Банк УК в поле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14:paraId="62FB0B7A" w14:textId="77777777" w:rsidR="00E63209" w:rsidRDefault="00E63209">
      <w:pPr>
        <w:pStyle w:val="ConsPlusNormal"/>
        <w:spacing w:before="240"/>
        <w:ind w:firstLine="540"/>
        <w:jc w:val="both"/>
      </w:pPr>
      <w:r>
        <w:t xml:space="preserve">При заполнении СПД банком УК в поле "Информация банка УК" указываются дата </w:t>
      </w:r>
      <w:r>
        <w:lastRenderedPageBreak/>
        <w:t>представления резидентом подтверждающих документов и информации, которые необходимы для заполнения СПД, дата принятия банком УК СПД.</w:t>
      </w:r>
    </w:p>
    <w:p w14:paraId="53F42A3A" w14:textId="77777777" w:rsidR="00E63209" w:rsidRDefault="00E63209">
      <w:pPr>
        <w:pStyle w:val="ConsPlusNormal"/>
        <w:spacing w:before="240"/>
        <w:ind w:firstLine="540"/>
        <w:jc w:val="both"/>
      </w:pPr>
      <w:r>
        <w:t>Даты указываются в формате ДД.ММ.ГГГГ.</w:t>
      </w:r>
    </w:p>
    <w:p w14:paraId="5904C3EB" w14:textId="77777777" w:rsidR="00E63209" w:rsidRDefault="00E63209">
      <w:pPr>
        <w:pStyle w:val="ConsPlusNormal"/>
        <w:spacing w:before="240"/>
        <w:ind w:firstLine="540"/>
        <w:jc w:val="both"/>
      </w:pPr>
      <w:r>
        <w:t>Состав указываемых банком УК в поле "Информация банка УК" сведений может быть дополнен уполномоченным банком.</w:t>
      </w:r>
    </w:p>
    <w:p w14:paraId="26DCE7D6" w14:textId="77777777" w:rsidR="00E63209" w:rsidRDefault="00E63209">
      <w:pPr>
        <w:pStyle w:val="ConsPlusNormal"/>
        <w:jc w:val="both"/>
      </w:pPr>
    </w:p>
    <w:p w14:paraId="03B6D1F1" w14:textId="77777777" w:rsidR="00E63209" w:rsidRDefault="00E63209">
      <w:pPr>
        <w:pStyle w:val="ConsPlusNormal"/>
        <w:jc w:val="both"/>
      </w:pPr>
    </w:p>
    <w:p w14:paraId="17A0ABD2" w14:textId="77777777" w:rsidR="00E63209" w:rsidRDefault="00E63209">
      <w:pPr>
        <w:pStyle w:val="ConsPlusNormal"/>
        <w:pBdr>
          <w:top w:val="single" w:sz="6" w:space="0" w:color="auto"/>
        </w:pBdr>
        <w:spacing w:before="100" w:after="100"/>
        <w:jc w:val="both"/>
        <w:rPr>
          <w:sz w:val="2"/>
          <w:szCs w:val="2"/>
        </w:rPr>
      </w:pPr>
    </w:p>
    <w:p w14:paraId="09EC63A5" w14:textId="77777777" w:rsidR="00FB01D2" w:rsidRDefault="00FB01D2"/>
    <w:sectPr w:rsidR="00FB01D2" w:rsidSect="007C636B">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9C91" w14:textId="77777777" w:rsidR="00AC0BEA" w:rsidRDefault="00AC0BEA" w:rsidP="00DC16A2">
      <w:r>
        <w:separator/>
      </w:r>
    </w:p>
  </w:endnote>
  <w:endnote w:type="continuationSeparator" w:id="0">
    <w:p w14:paraId="15C00727" w14:textId="77777777" w:rsidR="00AC0BEA" w:rsidRDefault="00AC0BEA" w:rsidP="00DC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0EDA" w14:textId="77777777" w:rsidR="00AC0BEA" w:rsidRDefault="00AC0BEA" w:rsidP="00DC16A2">
      <w:r>
        <w:separator/>
      </w:r>
    </w:p>
  </w:footnote>
  <w:footnote w:type="continuationSeparator" w:id="0">
    <w:p w14:paraId="409A2D36" w14:textId="77777777" w:rsidR="00AC0BEA" w:rsidRDefault="00AC0BEA" w:rsidP="00DC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209"/>
    <w:rsid w:val="000115C6"/>
    <w:rsid w:val="0050006A"/>
    <w:rsid w:val="00AC0BEA"/>
    <w:rsid w:val="00DC16A2"/>
    <w:rsid w:val="00E14AD7"/>
    <w:rsid w:val="00E63209"/>
    <w:rsid w:val="00FB01D2"/>
    <w:rsid w:val="00FF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209"/>
    <w:pPr>
      <w:widowControl w:val="0"/>
      <w:autoSpaceDE w:val="0"/>
      <w:autoSpaceDN w:val="0"/>
    </w:pPr>
    <w:rPr>
      <w:sz w:val="24"/>
    </w:rPr>
  </w:style>
  <w:style w:type="paragraph" w:customStyle="1" w:styleId="ConsPlusNonformat">
    <w:name w:val="ConsPlusNonformat"/>
    <w:rsid w:val="00E63209"/>
    <w:pPr>
      <w:widowControl w:val="0"/>
      <w:autoSpaceDE w:val="0"/>
      <w:autoSpaceDN w:val="0"/>
    </w:pPr>
    <w:rPr>
      <w:rFonts w:ascii="Courier New" w:hAnsi="Courier New" w:cs="Courier New"/>
    </w:rPr>
  </w:style>
  <w:style w:type="paragraph" w:customStyle="1" w:styleId="ConsPlusTitle">
    <w:name w:val="ConsPlusTitle"/>
    <w:rsid w:val="00E63209"/>
    <w:pPr>
      <w:widowControl w:val="0"/>
      <w:autoSpaceDE w:val="0"/>
      <w:autoSpaceDN w:val="0"/>
    </w:pPr>
    <w:rPr>
      <w:b/>
      <w:sz w:val="24"/>
    </w:rPr>
  </w:style>
  <w:style w:type="paragraph" w:customStyle="1" w:styleId="ConsPlusCell">
    <w:name w:val="ConsPlusCell"/>
    <w:rsid w:val="00E63209"/>
    <w:pPr>
      <w:widowControl w:val="0"/>
      <w:autoSpaceDE w:val="0"/>
      <w:autoSpaceDN w:val="0"/>
    </w:pPr>
    <w:rPr>
      <w:rFonts w:ascii="Courier New" w:hAnsi="Courier New" w:cs="Courier New"/>
    </w:rPr>
  </w:style>
  <w:style w:type="paragraph" w:customStyle="1" w:styleId="ConsPlusDocList">
    <w:name w:val="ConsPlusDocList"/>
    <w:rsid w:val="00E63209"/>
    <w:pPr>
      <w:widowControl w:val="0"/>
      <w:autoSpaceDE w:val="0"/>
      <w:autoSpaceDN w:val="0"/>
    </w:pPr>
    <w:rPr>
      <w:rFonts w:ascii="Courier New" w:hAnsi="Courier New" w:cs="Courier New"/>
    </w:rPr>
  </w:style>
  <w:style w:type="paragraph" w:customStyle="1" w:styleId="ConsPlusTitlePage">
    <w:name w:val="ConsPlusTitlePage"/>
    <w:rsid w:val="00E63209"/>
    <w:pPr>
      <w:widowControl w:val="0"/>
      <w:autoSpaceDE w:val="0"/>
      <w:autoSpaceDN w:val="0"/>
    </w:pPr>
    <w:rPr>
      <w:rFonts w:ascii="Tahoma" w:hAnsi="Tahoma" w:cs="Tahoma"/>
    </w:rPr>
  </w:style>
  <w:style w:type="paragraph" w:customStyle="1" w:styleId="ConsPlusJurTerm">
    <w:name w:val="ConsPlusJurTerm"/>
    <w:rsid w:val="00E63209"/>
    <w:pPr>
      <w:widowControl w:val="0"/>
      <w:autoSpaceDE w:val="0"/>
      <w:autoSpaceDN w:val="0"/>
    </w:pPr>
    <w:rPr>
      <w:rFonts w:ascii="Tahoma" w:hAnsi="Tahoma" w:cs="Tahoma"/>
      <w:sz w:val="26"/>
    </w:rPr>
  </w:style>
  <w:style w:type="paragraph" w:customStyle="1" w:styleId="ConsPlusTextList">
    <w:name w:val="ConsPlusTextList"/>
    <w:rsid w:val="00E63209"/>
    <w:pPr>
      <w:widowControl w:val="0"/>
      <w:autoSpaceDE w:val="0"/>
      <w:autoSpaceDN w:val="0"/>
    </w:pPr>
    <w:rPr>
      <w:rFonts w:ascii="Arial" w:hAnsi="Arial" w:cs="Arial"/>
    </w:rPr>
  </w:style>
  <w:style w:type="paragraph" w:styleId="a3">
    <w:name w:val="header"/>
    <w:basedOn w:val="a"/>
    <w:link w:val="a4"/>
    <w:unhideWhenUsed/>
    <w:rsid w:val="00DC16A2"/>
    <w:pPr>
      <w:tabs>
        <w:tab w:val="center" w:pos="4677"/>
        <w:tab w:val="right" w:pos="9355"/>
      </w:tabs>
    </w:pPr>
  </w:style>
  <w:style w:type="character" w:customStyle="1" w:styleId="a4">
    <w:name w:val="Верхний колонтитул Знак"/>
    <w:basedOn w:val="a0"/>
    <w:link w:val="a3"/>
    <w:rsid w:val="00DC16A2"/>
    <w:rPr>
      <w:sz w:val="24"/>
      <w:szCs w:val="24"/>
    </w:rPr>
  </w:style>
  <w:style w:type="paragraph" w:styleId="a5">
    <w:name w:val="footer"/>
    <w:basedOn w:val="a"/>
    <w:link w:val="a6"/>
    <w:unhideWhenUsed/>
    <w:rsid w:val="00DC16A2"/>
    <w:pPr>
      <w:tabs>
        <w:tab w:val="center" w:pos="4677"/>
        <w:tab w:val="right" w:pos="9355"/>
      </w:tabs>
    </w:pPr>
  </w:style>
  <w:style w:type="character" w:customStyle="1" w:styleId="a6">
    <w:name w:val="Нижний колонтитул Знак"/>
    <w:basedOn w:val="a0"/>
    <w:link w:val="a5"/>
    <w:rsid w:val="00DC1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1A7FDA68398B54D63C9C17DFB00AD1D3BD52FC4558B8A9EF8F6F20BB2283A92AF06B930E645C3Fj2j8J" TargetMode="External"/><Relationship Id="rId18" Type="http://schemas.openxmlformats.org/officeDocument/2006/relationships/hyperlink" Target="consultantplus://offline/ref=3D1A7FDA68398B54D63C9C17DFB00AD1D3BE5BFE485DB8A9EF8F6F20BB2283A92AF06B930E645B34j2jFJ" TargetMode="External"/><Relationship Id="rId26" Type="http://schemas.openxmlformats.org/officeDocument/2006/relationships/hyperlink" Target="consultantplus://offline/ref=3D1A7FDA68398B54D63C9C17DFB00AD1D3BE5BFE485DB8A9EF8F6F20BB2283A92AF06B930E645A30j2j8J" TargetMode="External"/><Relationship Id="rId39" Type="http://schemas.openxmlformats.org/officeDocument/2006/relationships/hyperlink" Target="consultantplus://offline/ref=3D1A7FDA68398B54D63C9C17DFB00AD1D3BE5BFE485DB8A9EF8F6F20BB2283A92AF06B930E645A30j2j8J" TargetMode="External"/><Relationship Id="rId21" Type="http://schemas.openxmlformats.org/officeDocument/2006/relationships/hyperlink" Target="consultantplus://offline/ref=3D1A7FDA68398B54D63C9C17DFB00AD1D3BE5BFE485DB8A9EF8F6F20BB2283A92AF06B97j0jAJ" TargetMode="External"/><Relationship Id="rId34" Type="http://schemas.openxmlformats.org/officeDocument/2006/relationships/hyperlink" Target="consultantplus://offline/ref=3D1A7FDA68398B54D63C9C17DFB00AD1D0B85BF9405AB8A9EF8F6F20BB2283A92AF06B930E645836j2jFJ" TargetMode="External"/><Relationship Id="rId42" Type="http://schemas.openxmlformats.org/officeDocument/2006/relationships/hyperlink" Target="consultantplus://offline/ref=3D1A7FDA68398B54D63C9C17DFB00AD1D3BD53F9445CB8A9EF8F6F20BBj2j2J" TargetMode="External"/><Relationship Id="rId47" Type="http://schemas.openxmlformats.org/officeDocument/2006/relationships/hyperlink" Target="consultantplus://offline/ref=3D1A7FDA68398B54D63C9C17DFB00AD1D0BB59F94858B8A9EF8F6F20BBj2j2J" TargetMode="External"/><Relationship Id="rId50" Type="http://schemas.openxmlformats.org/officeDocument/2006/relationships/hyperlink" Target="consultantplus://offline/ref=3D1A7FDA68398B54D63C9C17DFB00AD1D3BD53FE475AB8A9EF8F6F20BBj2j2J" TargetMode="External"/><Relationship Id="rId55" Type="http://schemas.openxmlformats.org/officeDocument/2006/relationships/fontTable" Target="fontTable.xml"/><Relationship Id="rId7" Type="http://schemas.openxmlformats.org/officeDocument/2006/relationships/hyperlink" Target="consultantplus://offline/ref=3D1A7FDA68398B54D63C9C17DFB00AD1D3BE5BFE485DB8A9EF8F6F20BB2283A92AF06B930E645830j2j8J" TargetMode="External"/><Relationship Id="rId2" Type="http://schemas.openxmlformats.org/officeDocument/2006/relationships/settings" Target="settings.xml"/><Relationship Id="rId16" Type="http://schemas.openxmlformats.org/officeDocument/2006/relationships/hyperlink" Target="consultantplus://offline/ref=3D1A7FDA68398B54D63C9C17DFB00AD1D3BE5AFD4159B8A9EF8F6F20BB2283A92AF06B930E645B36j2j9J" TargetMode="External"/><Relationship Id="rId29" Type="http://schemas.openxmlformats.org/officeDocument/2006/relationships/hyperlink" Target="consultantplus://offline/ref=3D1A7FDA68398B54D63C9C17DFB00AD1D0B85BF9405AB8A9EF8F6F20BB2283A92AF06B930E645836j2jFJ" TargetMode="External"/><Relationship Id="rId11" Type="http://schemas.openxmlformats.org/officeDocument/2006/relationships/hyperlink" Target="consultantplus://offline/ref=3D1A7FDA68398B54D63C9C17DFB00AD1D3BD52FC4558B8A9EF8F6F20BB2283A92AF06B930E645835j2jAJ" TargetMode="External"/><Relationship Id="rId24" Type="http://schemas.openxmlformats.org/officeDocument/2006/relationships/hyperlink" Target="consultantplus://offline/ref=3D1A7FDA68398B54D63C9C17DFB00AD1D3BE59FD4559B8A9EF8F6F20BBj2j2J" TargetMode="External"/><Relationship Id="rId32" Type="http://schemas.openxmlformats.org/officeDocument/2006/relationships/hyperlink" Target="consultantplus://offline/ref=3D1A7FDA68398B54D63C9C17DFB00AD1D0B85BF9405AB8A9EF8F6F20BB2283A92AF06B930E645836j2jFJ" TargetMode="External"/><Relationship Id="rId37" Type="http://schemas.openxmlformats.org/officeDocument/2006/relationships/hyperlink" Target="consultantplus://offline/ref=3D1A7FDA68398B54D63C9C17DFB00AD1D3BE5BFE485DB8A9EF8F6F20BB2283A92AF06B930Ej6jDJ" TargetMode="External"/><Relationship Id="rId40" Type="http://schemas.openxmlformats.org/officeDocument/2006/relationships/hyperlink" Target="consultantplus://offline/ref=3D1A7FDA68398B54D63C9C17DFB00AD1D3BD59F4495DB8A9EF8F6F20BBj2j2J" TargetMode="External"/><Relationship Id="rId45" Type="http://schemas.openxmlformats.org/officeDocument/2006/relationships/hyperlink" Target="consultantplus://offline/ref=3D1A7FDA68398B54D63C9C17DFB00AD1D3BD53F9445CB8A9EF8F6F20BBj2j2J" TargetMode="External"/><Relationship Id="rId53" Type="http://schemas.openxmlformats.org/officeDocument/2006/relationships/image" Target="media/image3.wmf"/><Relationship Id="rId5" Type="http://schemas.openxmlformats.org/officeDocument/2006/relationships/endnotes" Target="endnotes.xml"/><Relationship Id="rId10" Type="http://schemas.openxmlformats.org/officeDocument/2006/relationships/hyperlink" Target="consultantplus://offline/ref=3D1A7FDA68398B54D63C9C17DFB00AD1D3BD52FC4558B8A9EF8F6F20BB2283A92AF06B930E645835j2jBJ" TargetMode="External"/><Relationship Id="rId19" Type="http://schemas.openxmlformats.org/officeDocument/2006/relationships/hyperlink" Target="consultantplus://offline/ref=3D1A7FDA68398B54D63C9C17DFB00AD1D3BE5BFE485DB8A9EF8F6F20BB2283A92AF06B95j0jEJ" TargetMode="External"/><Relationship Id="rId31" Type="http://schemas.openxmlformats.org/officeDocument/2006/relationships/hyperlink" Target="consultantplus://offline/ref=3D1A7FDA68398B54D63C9C17DFB00AD1D0B85BF9405AB8A9EF8F6F20BB2283A92AF06B930E645836j2jFJ" TargetMode="External"/><Relationship Id="rId44" Type="http://schemas.openxmlformats.org/officeDocument/2006/relationships/hyperlink" Target="consultantplus://offline/ref=3D1A7FDA68398B54D63C9C17DFB00AD1D3BD53F9445CB8A9EF8F6F20BBj2j2J" TargetMode="External"/><Relationship Id="rId52"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consultantplus://offline/ref=3D1A7FDA68398B54D63C9C17DFB00AD1D3BE5BFE485DB8A9EF8F6F20BB2283A92AF06B930Dj6j5J" TargetMode="External"/><Relationship Id="rId14" Type="http://schemas.openxmlformats.org/officeDocument/2006/relationships/hyperlink" Target="consultantplus://offline/ref=3D1A7FDA68398B54D63C9C17DFB00AD1D3BD52FC4558B8A9EF8F6F20BB2283A92AF06B960Cj6j0J" TargetMode="External"/><Relationship Id="rId22" Type="http://schemas.openxmlformats.org/officeDocument/2006/relationships/hyperlink" Target="consultantplus://offline/ref=3D1A7FDA68398B54D63C9C17DFB00AD1D3BE5BFE485DB8A9EF8F6F20BB2283A92AF06B930E645830j2j7J" TargetMode="External"/><Relationship Id="rId27" Type="http://schemas.openxmlformats.org/officeDocument/2006/relationships/hyperlink" Target="consultantplus://offline/ref=3D1A7FDA68398B54D63C9C17DFB00AD1D0B45DFE415CB8A9EF8F6F20BB2283A92AF06B930E655C32j2jAJ" TargetMode="External"/><Relationship Id="rId30" Type="http://schemas.openxmlformats.org/officeDocument/2006/relationships/hyperlink" Target="consultantplus://offline/ref=3D1A7FDA68398B54D63C9C17DFB00AD1D0B85BF9405AB8A9EF8F6F20BB2283A92AF06B930E645836j2jFJ" TargetMode="External"/><Relationship Id="rId35" Type="http://schemas.openxmlformats.org/officeDocument/2006/relationships/hyperlink" Target="consultantplus://offline/ref=3D1A7FDA68398B54D63C9C17DFB00AD1D0B85BF9405AB8A9EF8F6F20BB2283A92AF06B930E645835j2jAJ" TargetMode="External"/><Relationship Id="rId43" Type="http://schemas.openxmlformats.org/officeDocument/2006/relationships/hyperlink" Target="consultantplus://offline/ref=3D1A7FDA68398B54D63C9C17DFB00AD1D3BD53F9445CB8A9EF8F6F20BBj2j2J" TargetMode="External"/><Relationship Id="rId48" Type="http://schemas.openxmlformats.org/officeDocument/2006/relationships/hyperlink" Target="consultantplus://offline/ref=3D1A7FDA68398B54D63C9C17DFB00AD1D0B459F9425BB8A9EF8F6F20BBj2j2J" TargetMode="External"/><Relationship Id="rId56" Type="http://schemas.openxmlformats.org/officeDocument/2006/relationships/theme" Target="theme/theme1.xml"/><Relationship Id="rId8" Type="http://schemas.openxmlformats.org/officeDocument/2006/relationships/hyperlink" Target="consultantplus://offline/ref=3D1A7FDA68398B54D63C9C17DFB00AD1D3BE5BFE485DB8A9EF8F6F20BB2283A92AF06B97j0jAJ"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3D1A7FDA68398B54D63C9C17DFB00AD1D3BD52FC4558B8A9EF8F6F20BB2283A92AF06B930E645834j2jDJ" TargetMode="External"/><Relationship Id="rId17" Type="http://schemas.openxmlformats.org/officeDocument/2006/relationships/hyperlink" Target="consultantplus://offline/ref=3D1A7FDA68398B54D63C9C17DFB00AD1D3BE5AFD4159B8A9EF8F6F20BB2283A92AF06B940Dj6j4J" TargetMode="External"/><Relationship Id="rId25" Type="http://schemas.openxmlformats.org/officeDocument/2006/relationships/hyperlink" Target="consultantplus://offline/ref=3D1A7FDA68398B54D63C9C17DFB00AD1D3BE5BFE485DB8A9EF8F6F20BB2283A92AF06B930E645A30j2j8J" TargetMode="External"/><Relationship Id="rId33" Type="http://schemas.openxmlformats.org/officeDocument/2006/relationships/hyperlink" Target="consultantplus://offline/ref=3D1A7FDA68398B54D63C9C17DFB00AD1D0B85BF9405AB8A9EF8F6F20BB2283A92AF06B930E645835j2jAJ" TargetMode="External"/><Relationship Id="rId38" Type="http://schemas.openxmlformats.org/officeDocument/2006/relationships/hyperlink" Target="consultantplus://offline/ref=3D1A7FDA68398B54D63C9C17DFB00AD1D3BE5BFE485DB8A9EF8F6F20BB2283A92AF06B930E645A30j2j8J" TargetMode="External"/><Relationship Id="rId46" Type="http://schemas.openxmlformats.org/officeDocument/2006/relationships/hyperlink" Target="consultantplus://offline/ref=3D1A7FDA68398B54D63C9C17DFB00AD1D0B95BF4495DB8A9EF8F6F20BBj2j2J" TargetMode="External"/><Relationship Id="rId20" Type="http://schemas.openxmlformats.org/officeDocument/2006/relationships/hyperlink" Target="consultantplus://offline/ref=3D1A7FDA68398B54D63C9C17DFB00AD1D3BE5BFE485DB8A9EF8F6F20BB2283A92AF06B97j0jFJ" TargetMode="External"/><Relationship Id="rId41" Type="http://schemas.openxmlformats.org/officeDocument/2006/relationships/hyperlink" Target="consultantplus://offline/ref=3D1A7FDA68398B54D63C9C17DFB00AD1D3BD53F9445CB8A9EF8F6F20BB2283A92AF06B930E645B32j2jEJ" TargetMode="External"/><Relationship Id="rId54"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3D1A7FDA68398B54D63C9C17DFB00AD1D3BE5AFD4159B8A9EF8F6F20BB2283A92AF06B930E645835j2j8J" TargetMode="External"/><Relationship Id="rId23" Type="http://schemas.openxmlformats.org/officeDocument/2006/relationships/hyperlink" Target="consultantplus://offline/ref=3D1A7FDA68398B54D63C9C17DFB00AD1D3BE5BFE485DB8A9EF8F6F20BB2283A92AF06B930Ej6jDJ" TargetMode="External"/><Relationship Id="rId28" Type="http://schemas.openxmlformats.org/officeDocument/2006/relationships/hyperlink" Target="consultantplus://offline/ref=3D1A7FDA68398B54D63C9C17DFB00AD1D3BE5AFE425BB8A9EF8F6F20BB2283A92AF06B930E665935j2j7J" TargetMode="External"/><Relationship Id="rId36" Type="http://schemas.openxmlformats.org/officeDocument/2006/relationships/hyperlink" Target="consultantplus://offline/ref=3D1A7FDA68398B54D63C9C17DFB00AD1D3BE5BFE485DB8A9EF8F6F20BB2283A92AF06B930E645A30j2j8J" TargetMode="External"/><Relationship Id="rId49" Type="http://schemas.openxmlformats.org/officeDocument/2006/relationships/hyperlink" Target="consultantplus://offline/ref=3D1A7FDA68398B54D63C9C17DFB00AD1D0B55AFC475BB8A9EF8F6F20BBj2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52859</Words>
  <Characters>301302</Characters>
  <Application>Microsoft Office Word</Application>
  <DocSecurity>0</DocSecurity>
  <Lines>2510</Lines>
  <Paragraphs>706</Paragraphs>
  <ScaleCrop>false</ScaleCrop>
  <Company/>
  <LinksUpToDate>false</LinksUpToDate>
  <CharactersWithSpaces>353455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2022-01-11T13:25:00Z</dcterms:created>
  <dcterms:modified xsi:type="dcterms:W3CDTF">2022-01-11T13:25:00Z</dcterms:modified>
</cp:coreProperties>
</file>